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5DF" w:rsidRPr="00626F78" w:rsidRDefault="00BA06B4" w:rsidP="00E47904">
      <w:pPr>
        <w:spacing w:after="0" w:line="360" w:lineRule="auto"/>
        <w:rPr>
          <w:rFonts w:ascii="Times New Roman" w:hAnsi="Times New Roman" w:cs="Times New Roman"/>
          <w:sz w:val="24"/>
          <w:szCs w:val="24"/>
        </w:rPr>
      </w:pPr>
      <w:r w:rsidRPr="00BA06B4">
        <w:rPr>
          <w:rFonts w:ascii="Times New Roman" w:hAnsi="Times New Roman" w:cs="Times New Roman"/>
          <w:noProof/>
          <w:lang w:eastAsia="ru-RU"/>
        </w:rPr>
        <w:pict>
          <v:rect id="Rectangle 11" o:spid="_x0000_s1026" style="position:absolute;margin-left:0;margin-top:-36.6pt;width:523.8pt;height:798.4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" filled="f" strokeweight="1.5pt">
            <w10:wrap anchorx="margin"/>
          </v:rect>
        </w:pict>
      </w:r>
      <w:r w:rsidR="00DD55DF" w:rsidRPr="00626F78">
        <w:rPr>
          <w:rFonts w:ascii="Times New Roman" w:hAnsi="Times New Roman" w:cs="Times New Roman"/>
          <w:noProof/>
          <w:lang w:eastAsia="ru-RU"/>
        </w:rPr>
        <w:drawing>
          <wp:anchor distT="0" distB="0" distL="114300" distR="114300" simplePos="0" relativeHeight="251660288" behindDoc="1" locked="0" layoutInCell="1" allowOverlap="1">
            <wp:simplePos x="0" y="0"/>
            <wp:positionH relativeFrom="margin">
              <wp:align>center</wp:align>
            </wp:positionH>
            <wp:positionV relativeFrom="paragraph">
              <wp:posOffset>97155</wp:posOffset>
            </wp:positionV>
            <wp:extent cx="725170" cy="669290"/>
            <wp:effectExtent l="0" t="0" r="0" b="0"/>
            <wp:wrapTight wrapText="bothSides">
              <wp:wrapPolygon edited="0">
                <wp:start x="0" y="0"/>
                <wp:lineTo x="0" y="20903"/>
                <wp:lineTo x="20995" y="20903"/>
                <wp:lineTo x="20995" y="0"/>
                <wp:lineTo x="0" y="0"/>
              </wp:wrapPolygon>
            </wp:wrapTight>
            <wp:docPr id="12"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8" cstate="print"/>
                    <a:srcRect/>
                    <a:stretch>
                      <a:fillRect/>
                    </a:stretch>
                  </pic:blipFill>
                  <pic:spPr bwMode="auto">
                    <a:xfrm>
                      <a:off x="0" y="0"/>
                      <a:ext cx="725170" cy="669290"/>
                    </a:xfrm>
                    <a:prstGeom prst="rect">
                      <a:avLst/>
                    </a:prstGeom>
                    <a:noFill/>
                  </pic:spPr>
                </pic:pic>
              </a:graphicData>
            </a:graphic>
          </wp:anchor>
        </w:drawing>
      </w:r>
      <w:r w:rsidR="00DD55DF" w:rsidRPr="00626F78">
        <w:rPr>
          <w:rFonts w:ascii="Times New Roman" w:hAnsi="Times New Roman" w:cs="Times New Roman"/>
          <w:sz w:val="24"/>
          <w:szCs w:val="24"/>
        </w:rPr>
        <w:t xml:space="preserve"> </w:t>
      </w:r>
    </w:p>
    <w:p w:rsidR="00DD55DF" w:rsidRPr="00626F78" w:rsidRDefault="00DD55DF" w:rsidP="00DD55DF">
      <w:pPr>
        <w:spacing w:after="0" w:line="360" w:lineRule="auto"/>
        <w:ind w:left="3261"/>
        <w:jc w:val="right"/>
        <w:rPr>
          <w:rFonts w:ascii="Times New Roman" w:hAnsi="Times New Roman" w:cs="Times New Roman"/>
          <w:sz w:val="24"/>
          <w:szCs w:val="24"/>
        </w:rPr>
      </w:pPr>
    </w:p>
    <w:p w:rsidR="00DD55DF" w:rsidRPr="00626F78" w:rsidRDefault="00DD55DF" w:rsidP="00DD55DF">
      <w:pPr>
        <w:spacing w:after="0" w:line="240" w:lineRule="auto"/>
        <w:rPr>
          <w:rFonts w:ascii="Times New Roman" w:hAnsi="Times New Roman" w:cs="Times New Roman"/>
          <w:sz w:val="26"/>
          <w:szCs w:val="26"/>
        </w:rPr>
      </w:pPr>
    </w:p>
    <w:p w:rsidR="00DD55DF" w:rsidRPr="00626F78" w:rsidRDefault="00DD55DF" w:rsidP="00714B4D">
      <w:pPr>
        <w:spacing w:after="0" w:line="240" w:lineRule="auto"/>
        <w:ind w:left="1134"/>
        <w:jc w:val="center"/>
        <w:rPr>
          <w:rFonts w:ascii="Times New Roman" w:hAnsi="Times New Roman" w:cs="Times New Roman"/>
          <w:sz w:val="26"/>
          <w:szCs w:val="26"/>
        </w:rPr>
      </w:pPr>
    </w:p>
    <w:p w:rsidR="00C1394C" w:rsidRPr="00626F78" w:rsidRDefault="00C1394C" w:rsidP="00714B4D">
      <w:pPr>
        <w:spacing w:after="0" w:line="240" w:lineRule="auto"/>
        <w:ind w:left="1134"/>
        <w:jc w:val="center"/>
        <w:rPr>
          <w:rFonts w:ascii="Times New Roman" w:hAnsi="Times New Roman" w:cs="Times New Roman"/>
          <w:sz w:val="26"/>
          <w:szCs w:val="26"/>
        </w:rPr>
      </w:pPr>
      <w:r w:rsidRPr="00626F78">
        <w:rPr>
          <w:rFonts w:ascii="Times New Roman" w:hAnsi="Times New Roman" w:cs="Times New Roman"/>
          <w:sz w:val="26"/>
          <w:szCs w:val="26"/>
        </w:rPr>
        <w:t>Общество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ограниченной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ответственностью</w:t>
      </w:r>
    </w:p>
    <w:p w:rsidR="00C1394C" w:rsidRPr="00626F78" w:rsidRDefault="00573721" w:rsidP="00714B4D">
      <w:pPr>
        <w:spacing w:after="0" w:line="240" w:lineRule="auto"/>
        <w:ind w:left="1134"/>
        <w:jc w:val="center"/>
        <w:rPr>
          <w:rFonts w:ascii="Times New Roman" w:hAnsi="Times New Roman" w:cs="Times New Roman"/>
          <w:sz w:val="26"/>
          <w:szCs w:val="26"/>
        </w:rPr>
      </w:pPr>
      <w:r w:rsidRPr="00626F78">
        <w:rPr>
          <w:rFonts w:ascii="Times New Roman" w:hAnsi="Times New Roman" w:cs="Times New Roman"/>
          <w:sz w:val="26"/>
          <w:szCs w:val="26"/>
        </w:rPr>
        <w:t>«</w:t>
      </w:r>
      <w:r w:rsidR="00C1394C" w:rsidRPr="00626F78">
        <w:rPr>
          <w:rFonts w:ascii="Times New Roman" w:hAnsi="Times New Roman" w:cs="Times New Roman"/>
          <w:sz w:val="26"/>
          <w:szCs w:val="26"/>
        </w:rPr>
        <w:t>ГЕОЗЕМСТРОЙ</w:t>
      </w:r>
      <w:r w:rsidRPr="00626F78">
        <w:rPr>
          <w:rFonts w:ascii="Times New Roman" w:hAnsi="Times New Roman" w:cs="Times New Roman"/>
          <w:sz w:val="26"/>
          <w:szCs w:val="26"/>
        </w:rPr>
        <w:t>»</w:t>
      </w:r>
    </w:p>
    <w:p w:rsidR="00C70157" w:rsidRPr="00626F78" w:rsidRDefault="00C70157" w:rsidP="00714B4D">
      <w:pPr>
        <w:spacing w:after="0" w:line="240" w:lineRule="auto"/>
        <w:jc w:val="center"/>
        <w:rPr>
          <w:rFonts w:ascii="Times New Roman" w:hAnsi="Times New Roman" w:cs="Times New Roman"/>
          <w:sz w:val="26"/>
          <w:szCs w:val="26"/>
        </w:rPr>
      </w:pPr>
    </w:p>
    <w:p w:rsidR="006F6FD3" w:rsidRPr="00626F78" w:rsidRDefault="006F6FD3" w:rsidP="00714B4D">
      <w:pPr>
        <w:spacing w:after="0" w:line="240" w:lineRule="auto"/>
        <w:jc w:val="center"/>
        <w:rPr>
          <w:rFonts w:ascii="Times New Roman" w:hAnsi="Times New Roman" w:cs="Times New Roman"/>
          <w:sz w:val="26"/>
          <w:szCs w:val="26"/>
        </w:rPr>
      </w:pPr>
    </w:p>
    <w:p w:rsidR="00C1394C" w:rsidRPr="00626F78" w:rsidRDefault="00C1394C" w:rsidP="00714B4D">
      <w:pPr>
        <w:spacing w:after="0" w:line="240" w:lineRule="auto"/>
        <w:jc w:val="both"/>
        <w:rPr>
          <w:rFonts w:ascii="Times New Roman" w:hAnsi="Times New Roman" w:cs="Times New Roman"/>
          <w:sz w:val="26"/>
          <w:szCs w:val="26"/>
        </w:rPr>
      </w:pPr>
    </w:p>
    <w:p w:rsidR="00C1394C" w:rsidRPr="00626F78" w:rsidRDefault="00C1394C" w:rsidP="00714B4D">
      <w:pPr>
        <w:spacing w:after="0" w:line="240" w:lineRule="auto"/>
        <w:ind w:right="4960"/>
        <w:jc w:val="both"/>
        <w:rPr>
          <w:rFonts w:ascii="Times New Roman" w:hAnsi="Times New Roman" w:cs="Times New Roman"/>
          <w:sz w:val="26"/>
          <w:szCs w:val="26"/>
        </w:rPr>
      </w:pPr>
    </w:p>
    <w:p w:rsidR="00DE6F4C" w:rsidRPr="00626F78" w:rsidRDefault="00DE6F4C" w:rsidP="00714B4D">
      <w:pPr>
        <w:spacing w:after="0" w:line="240" w:lineRule="auto"/>
        <w:ind w:right="4960"/>
        <w:jc w:val="both"/>
        <w:rPr>
          <w:rFonts w:ascii="Times New Roman" w:hAnsi="Times New Roman" w:cs="Times New Roman"/>
          <w:sz w:val="26"/>
          <w:szCs w:val="26"/>
        </w:rPr>
      </w:pPr>
    </w:p>
    <w:p w:rsidR="00DE6F4C" w:rsidRPr="00626F78" w:rsidRDefault="00DE6F4C" w:rsidP="00714B4D">
      <w:pPr>
        <w:spacing w:after="0" w:line="240" w:lineRule="auto"/>
        <w:ind w:right="4960"/>
        <w:jc w:val="both"/>
        <w:rPr>
          <w:rFonts w:ascii="Times New Roman" w:hAnsi="Times New Roman" w:cs="Times New Roman"/>
          <w:sz w:val="26"/>
          <w:szCs w:val="26"/>
        </w:rPr>
      </w:pPr>
    </w:p>
    <w:p w:rsidR="00C1394C" w:rsidRPr="00626F78" w:rsidRDefault="00C1394C" w:rsidP="00714B4D">
      <w:pPr>
        <w:spacing w:after="0" w:line="240" w:lineRule="auto"/>
        <w:jc w:val="both"/>
        <w:rPr>
          <w:rFonts w:ascii="Times New Roman" w:hAnsi="Times New Roman" w:cs="Times New Roman"/>
          <w:sz w:val="26"/>
          <w:szCs w:val="26"/>
        </w:rPr>
      </w:pPr>
    </w:p>
    <w:p w:rsidR="00DE6F4C" w:rsidRPr="00626F78" w:rsidRDefault="00DE6F4C" w:rsidP="00714B4D">
      <w:pPr>
        <w:spacing w:after="0" w:line="240" w:lineRule="auto"/>
        <w:jc w:val="both"/>
        <w:rPr>
          <w:rFonts w:ascii="Times New Roman" w:hAnsi="Times New Roman" w:cs="Times New Roman"/>
          <w:sz w:val="26"/>
          <w:szCs w:val="26"/>
        </w:rPr>
      </w:pPr>
    </w:p>
    <w:p w:rsidR="00DE6F4C" w:rsidRPr="00626F78" w:rsidRDefault="00DE6F4C" w:rsidP="00714B4D">
      <w:pPr>
        <w:spacing w:after="0" w:line="240" w:lineRule="auto"/>
        <w:jc w:val="both"/>
        <w:rPr>
          <w:rFonts w:ascii="Times New Roman" w:hAnsi="Times New Roman" w:cs="Times New Roman"/>
          <w:sz w:val="26"/>
          <w:szCs w:val="26"/>
        </w:rPr>
      </w:pPr>
    </w:p>
    <w:p w:rsidR="00786AD4" w:rsidRPr="00626F78" w:rsidRDefault="00786AD4" w:rsidP="00714B4D">
      <w:pPr>
        <w:spacing w:after="0" w:line="240" w:lineRule="auto"/>
        <w:ind w:right="-2"/>
        <w:jc w:val="both"/>
        <w:rPr>
          <w:rFonts w:ascii="Times New Roman" w:hAnsi="Times New Roman" w:cs="Times New Roman"/>
          <w:sz w:val="26"/>
          <w:szCs w:val="26"/>
        </w:rPr>
      </w:pPr>
    </w:p>
    <w:p w:rsidR="00786AD4" w:rsidRPr="00626F78" w:rsidRDefault="00786AD4" w:rsidP="00714B4D">
      <w:pPr>
        <w:spacing w:after="0" w:line="240" w:lineRule="auto"/>
        <w:ind w:right="-2"/>
        <w:jc w:val="both"/>
        <w:rPr>
          <w:rFonts w:ascii="Times New Roman" w:hAnsi="Times New Roman" w:cs="Times New Roman"/>
          <w:sz w:val="26"/>
          <w:szCs w:val="26"/>
        </w:rPr>
      </w:pPr>
    </w:p>
    <w:p w:rsidR="00786AD4" w:rsidRPr="00626F78" w:rsidRDefault="00786AD4" w:rsidP="00714B4D">
      <w:pPr>
        <w:spacing w:after="0" w:line="240" w:lineRule="auto"/>
        <w:ind w:right="-2"/>
        <w:jc w:val="both"/>
        <w:rPr>
          <w:rFonts w:ascii="Times New Roman" w:hAnsi="Times New Roman" w:cs="Times New Roman"/>
          <w:sz w:val="26"/>
          <w:szCs w:val="26"/>
        </w:rPr>
      </w:pPr>
    </w:p>
    <w:p w:rsidR="00786AD4" w:rsidRPr="00626F78" w:rsidRDefault="00786AD4" w:rsidP="00714B4D">
      <w:pPr>
        <w:spacing w:after="0" w:line="240" w:lineRule="auto"/>
        <w:ind w:right="-2"/>
        <w:jc w:val="both"/>
        <w:rPr>
          <w:rFonts w:ascii="Times New Roman" w:hAnsi="Times New Roman" w:cs="Times New Roman"/>
          <w:sz w:val="26"/>
          <w:szCs w:val="26"/>
        </w:rPr>
      </w:pPr>
    </w:p>
    <w:p w:rsidR="00C1394C" w:rsidRPr="00626F78" w:rsidRDefault="00C1394C" w:rsidP="00714B4D">
      <w:pPr>
        <w:spacing w:after="0" w:line="240" w:lineRule="auto"/>
        <w:ind w:right="-2"/>
        <w:jc w:val="both"/>
        <w:rPr>
          <w:rFonts w:ascii="Times New Roman" w:hAnsi="Times New Roman" w:cs="Times New Roman"/>
          <w:sz w:val="26"/>
          <w:szCs w:val="26"/>
        </w:rPr>
      </w:pPr>
    </w:p>
    <w:p w:rsidR="00C1394C" w:rsidRPr="00626F78" w:rsidRDefault="00C1394C" w:rsidP="00714B4D">
      <w:pPr>
        <w:spacing w:after="0" w:line="240" w:lineRule="auto"/>
        <w:ind w:right="-2"/>
        <w:jc w:val="both"/>
        <w:rPr>
          <w:rFonts w:ascii="Times New Roman" w:hAnsi="Times New Roman" w:cs="Times New Roman"/>
          <w:sz w:val="26"/>
          <w:szCs w:val="26"/>
        </w:rPr>
      </w:pPr>
    </w:p>
    <w:p w:rsidR="00C1394C" w:rsidRPr="00626F78" w:rsidRDefault="00C1394C" w:rsidP="00714B4D">
      <w:pPr>
        <w:spacing w:after="0" w:line="240" w:lineRule="auto"/>
        <w:ind w:right="-2"/>
        <w:jc w:val="both"/>
        <w:rPr>
          <w:rFonts w:ascii="Times New Roman" w:hAnsi="Times New Roman" w:cs="Times New Roman"/>
          <w:sz w:val="26"/>
          <w:szCs w:val="26"/>
        </w:rPr>
      </w:pPr>
    </w:p>
    <w:p w:rsidR="009160F1" w:rsidRPr="00626F78" w:rsidRDefault="009160F1" w:rsidP="00714B4D">
      <w:pPr>
        <w:spacing w:after="0" w:line="240" w:lineRule="auto"/>
        <w:ind w:right="-2"/>
        <w:jc w:val="both"/>
        <w:rPr>
          <w:rFonts w:ascii="Times New Roman" w:hAnsi="Times New Roman" w:cs="Times New Roman"/>
          <w:sz w:val="26"/>
          <w:szCs w:val="26"/>
        </w:rPr>
      </w:pPr>
    </w:p>
    <w:p w:rsidR="00691B9F" w:rsidRPr="00C74C77" w:rsidRDefault="00691B9F" w:rsidP="00691B9F">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ВНЕСЕНИЕ ИЗМЕНЕНИЙ В </w:t>
      </w:r>
      <w:r w:rsidRPr="00C74C77">
        <w:rPr>
          <w:rFonts w:ascii="Times New Roman" w:hAnsi="Times New Roman" w:cs="Times New Roman"/>
          <w:b/>
          <w:sz w:val="26"/>
          <w:szCs w:val="26"/>
        </w:rPr>
        <w:t>ГЕНЕРАЛЬНЫЙ ПЛАН МУНИЦИПАЛЬНОГО ОБРАЗОВАНИЯ «ЗЕЛЕНОГРАДСКИЙ ГОРОДСКОЙ ОКРУГ»</w:t>
      </w:r>
    </w:p>
    <w:p w:rsidR="00C1394C" w:rsidRPr="00626F78" w:rsidRDefault="00C1394C" w:rsidP="00714B4D">
      <w:pPr>
        <w:spacing w:after="0" w:line="240" w:lineRule="auto"/>
        <w:jc w:val="center"/>
        <w:rPr>
          <w:rFonts w:ascii="Times New Roman" w:hAnsi="Times New Roman" w:cs="Times New Roman"/>
          <w:sz w:val="26"/>
          <w:szCs w:val="26"/>
        </w:rPr>
      </w:pPr>
    </w:p>
    <w:p w:rsidR="00C1394C" w:rsidRPr="00626F78" w:rsidRDefault="00C1394C" w:rsidP="00714B4D">
      <w:pPr>
        <w:spacing w:after="0" w:line="240" w:lineRule="auto"/>
        <w:jc w:val="center"/>
        <w:rPr>
          <w:rFonts w:ascii="Times New Roman" w:eastAsia="Calibri" w:hAnsi="Times New Roman" w:cs="Times New Roman"/>
          <w:b/>
          <w:sz w:val="26"/>
          <w:szCs w:val="26"/>
        </w:rPr>
      </w:pPr>
      <w:r w:rsidRPr="00626F78">
        <w:rPr>
          <w:rFonts w:ascii="Times New Roman" w:eastAsia="Times New Roman" w:hAnsi="Times New Roman" w:cs="Times New Roman"/>
          <w:b/>
          <w:sz w:val="26"/>
          <w:szCs w:val="26"/>
          <w:lang w:eastAsia="ru-RU"/>
        </w:rPr>
        <w:t>Материалы</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по</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обоснованию</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генерального</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плана</w:t>
      </w:r>
    </w:p>
    <w:p w:rsidR="00C1394C" w:rsidRPr="00626F78" w:rsidRDefault="00C1394C" w:rsidP="00714B4D">
      <w:pPr>
        <w:spacing w:after="0" w:line="240" w:lineRule="auto"/>
        <w:jc w:val="center"/>
        <w:rPr>
          <w:rFonts w:ascii="Times New Roman" w:eastAsia="Times New Roman" w:hAnsi="Times New Roman" w:cs="Times New Roman"/>
          <w:sz w:val="26"/>
          <w:szCs w:val="26"/>
          <w:lang w:eastAsia="ru-RU"/>
        </w:rPr>
      </w:pPr>
    </w:p>
    <w:p w:rsidR="00C1394C" w:rsidRPr="00626F78" w:rsidRDefault="00C1394C" w:rsidP="00714B4D">
      <w:pPr>
        <w:spacing w:after="0" w:line="240" w:lineRule="auto"/>
        <w:jc w:val="center"/>
        <w:rPr>
          <w:rFonts w:ascii="Times New Roman" w:eastAsia="Calibri" w:hAnsi="Times New Roman" w:cs="Times New Roman"/>
          <w:b/>
          <w:sz w:val="26"/>
          <w:szCs w:val="26"/>
        </w:rPr>
      </w:pPr>
      <w:r w:rsidRPr="00626F78">
        <w:rPr>
          <w:rFonts w:ascii="Times New Roman" w:eastAsia="Times New Roman" w:hAnsi="Times New Roman" w:cs="Times New Roman"/>
          <w:b/>
          <w:sz w:val="26"/>
          <w:szCs w:val="26"/>
          <w:lang w:eastAsia="ru-RU"/>
        </w:rPr>
        <w:t>Раздел</w:t>
      </w:r>
      <w:r w:rsidR="007A2F4F" w:rsidRPr="00626F78">
        <w:rPr>
          <w:rFonts w:ascii="Times New Roman" w:eastAsia="Times New Roman" w:hAnsi="Times New Roman" w:cs="Times New Roman"/>
          <w:b/>
          <w:sz w:val="26"/>
          <w:szCs w:val="26"/>
          <w:lang w:eastAsia="ru-RU"/>
        </w:rPr>
        <w:t xml:space="preserve"> </w:t>
      </w:r>
      <w:r w:rsidR="002B5AA5" w:rsidRPr="00626F78">
        <w:rPr>
          <w:rFonts w:ascii="Times New Roman" w:eastAsia="Times New Roman" w:hAnsi="Times New Roman" w:cs="Times New Roman"/>
          <w:b/>
          <w:sz w:val="26"/>
          <w:szCs w:val="26"/>
          <w:lang w:eastAsia="ru-RU"/>
        </w:rPr>
        <w:t>1</w:t>
      </w:r>
      <w:r w:rsidRPr="00626F78">
        <w:rPr>
          <w:rFonts w:ascii="Times New Roman" w:eastAsia="Times New Roman" w:hAnsi="Times New Roman" w:cs="Times New Roman"/>
          <w:b/>
          <w:sz w:val="26"/>
          <w:szCs w:val="26"/>
          <w:lang w:eastAsia="ru-RU"/>
        </w:rPr>
        <w:t>.</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Аналитическая</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часть</w:t>
      </w:r>
    </w:p>
    <w:p w:rsidR="00C1394C" w:rsidRPr="00626F78" w:rsidRDefault="00C1394C" w:rsidP="00714B4D">
      <w:pPr>
        <w:spacing w:after="0" w:line="240" w:lineRule="auto"/>
        <w:jc w:val="both"/>
        <w:rPr>
          <w:rFonts w:ascii="Times New Roman" w:eastAsia="Calibri" w:hAnsi="Times New Roman" w:cs="Times New Roman"/>
          <w:sz w:val="26"/>
          <w:szCs w:val="26"/>
        </w:rPr>
      </w:pPr>
    </w:p>
    <w:p w:rsidR="001D54F8" w:rsidRPr="00626F78" w:rsidRDefault="001D54F8" w:rsidP="00714B4D">
      <w:pPr>
        <w:spacing w:after="0" w:line="240" w:lineRule="auto"/>
        <w:jc w:val="center"/>
        <w:rPr>
          <w:rFonts w:ascii="Times New Roman" w:eastAsia="Calibri" w:hAnsi="Times New Roman" w:cs="Times New Roman"/>
          <w:b/>
          <w:sz w:val="26"/>
          <w:szCs w:val="26"/>
        </w:rPr>
      </w:pPr>
      <w:r w:rsidRPr="00626F78">
        <w:rPr>
          <w:rFonts w:ascii="Times New Roman" w:hAnsi="Times New Roman" w:cs="Times New Roman"/>
          <w:b/>
          <w:sz w:val="26"/>
          <w:szCs w:val="26"/>
        </w:rPr>
        <w:t>ПЗ</w:t>
      </w:r>
    </w:p>
    <w:p w:rsidR="001D54F8" w:rsidRPr="00626F78" w:rsidRDefault="001D54F8" w:rsidP="00714B4D">
      <w:pPr>
        <w:spacing w:after="0" w:line="240" w:lineRule="auto"/>
        <w:jc w:val="center"/>
        <w:rPr>
          <w:rFonts w:ascii="Times New Roman" w:eastAsia="Times New Roman" w:hAnsi="Times New Roman" w:cs="Times New Roman"/>
          <w:sz w:val="26"/>
          <w:szCs w:val="26"/>
          <w:lang w:eastAsia="ru-RU"/>
        </w:rPr>
      </w:pPr>
    </w:p>
    <w:p w:rsidR="00C1394C" w:rsidRPr="00626F78" w:rsidRDefault="00C1394C" w:rsidP="00714B4D">
      <w:pPr>
        <w:spacing w:after="0" w:line="240" w:lineRule="auto"/>
        <w:jc w:val="center"/>
        <w:rPr>
          <w:rFonts w:ascii="Times New Roman" w:eastAsia="Calibri" w:hAnsi="Times New Roman" w:cs="Times New Roman"/>
          <w:sz w:val="26"/>
          <w:szCs w:val="26"/>
        </w:rPr>
      </w:pPr>
      <w:r w:rsidRPr="00626F78">
        <w:rPr>
          <w:rFonts w:ascii="Times New Roman" w:eastAsia="Times New Roman" w:hAnsi="Times New Roman" w:cs="Times New Roman"/>
          <w:b/>
          <w:sz w:val="26"/>
          <w:szCs w:val="26"/>
          <w:lang w:eastAsia="ru-RU"/>
        </w:rPr>
        <w:t>Том</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val="en-US" w:eastAsia="ru-RU"/>
        </w:rPr>
        <w:t>I</w:t>
      </w:r>
    </w:p>
    <w:p w:rsidR="00C70157" w:rsidRPr="00626F78" w:rsidRDefault="00C70157" w:rsidP="00714B4D">
      <w:pPr>
        <w:spacing w:after="0" w:line="240" w:lineRule="auto"/>
        <w:jc w:val="both"/>
        <w:rPr>
          <w:rFonts w:ascii="Times New Roman" w:eastAsia="Calibri" w:hAnsi="Times New Roman" w:cs="Times New Roman"/>
          <w:sz w:val="26"/>
          <w:szCs w:val="26"/>
        </w:rPr>
      </w:pPr>
    </w:p>
    <w:p w:rsidR="00C70157" w:rsidRPr="00626F78" w:rsidRDefault="00C70157" w:rsidP="00714B4D">
      <w:pPr>
        <w:spacing w:after="0" w:line="240" w:lineRule="auto"/>
        <w:jc w:val="both"/>
        <w:rPr>
          <w:rFonts w:ascii="Times New Roman" w:hAnsi="Times New Roman" w:cs="Times New Roman"/>
          <w:sz w:val="26"/>
          <w:szCs w:val="26"/>
        </w:rPr>
      </w:pPr>
    </w:p>
    <w:p w:rsidR="00C70157" w:rsidRPr="00626F78" w:rsidRDefault="00C70157" w:rsidP="00714B4D">
      <w:pPr>
        <w:spacing w:after="0" w:line="240" w:lineRule="auto"/>
        <w:jc w:val="both"/>
        <w:rPr>
          <w:rFonts w:ascii="Times New Roman" w:hAnsi="Times New Roman" w:cs="Times New Roman"/>
          <w:sz w:val="26"/>
          <w:szCs w:val="26"/>
        </w:rPr>
      </w:pPr>
    </w:p>
    <w:p w:rsidR="00A70D26" w:rsidRPr="00626F78" w:rsidRDefault="00A70D26" w:rsidP="00714B4D">
      <w:pPr>
        <w:spacing w:after="0" w:line="240" w:lineRule="auto"/>
        <w:rPr>
          <w:rFonts w:ascii="Times New Roman" w:hAnsi="Times New Roman" w:cs="Times New Roman"/>
          <w:sz w:val="26"/>
          <w:szCs w:val="26"/>
        </w:rPr>
      </w:pPr>
    </w:p>
    <w:p w:rsidR="009160F1" w:rsidRPr="00626F78" w:rsidRDefault="009160F1" w:rsidP="00714B4D">
      <w:pPr>
        <w:spacing w:after="0" w:line="240" w:lineRule="auto"/>
        <w:jc w:val="both"/>
        <w:rPr>
          <w:rFonts w:ascii="Times New Roman" w:hAnsi="Times New Roman" w:cs="Times New Roman"/>
          <w:sz w:val="26"/>
          <w:szCs w:val="26"/>
        </w:rPr>
      </w:pPr>
    </w:p>
    <w:p w:rsidR="00DD55DF" w:rsidRPr="00626F78" w:rsidRDefault="00DD55DF" w:rsidP="00714B4D">
      <w:pPr>
        <w:spacing w:after="0" w:line="240" w:lineRule="auto"/>
        <w:jc w:val="both"/>
        <w:rPr>
          <w:rFonts w:ascii="Times New Roman" w:hAnsi="Times New Roman" w:cs="Times New Roman"/>
          <w:sz w:val="26"/>
          <w:szCs w:val="26"/>
        </w:rPr>
      </w:pPr>
    </w:p>
    <w:p w:rsidR="00DD55DF" w:rsidRPr="00626F78" w:rsidRDefault="00DD55DF" w:rsidP="00714B4D">
      <w:pPr>
        <w:spacing w:after="0" w:line="240" w:lineRule="auto"/>
        <w:jc w:val="both"/>
        <w:rPr>
          <w:rFonts w:ascii="Times New Roman" w:hAnsi="Times New Roman" w:cs="Times New Roman"/>
          <w:sz w:val="26"/>
          <w:szCs w:val="26"/>
        </w:rPr>
      </w:pPr>
    </w:p>
    <w:p w:rsidR="00DD55DF" w:rsidRPr="00626F78" w:rsidRDefault="00DD55DF" w:rsidP="00714B4D">
      <w:pPr>
        <w:spacing w:after="0" w:line="240" w:lineRule="auto"/>
        <w:jc w:val="both"/>
        <w:rPr>
          <w:rFonts w:ascii="Times New Roman" w:hAnsi="Times New Roman" w:cs="Times New Roman"/>
          <w:sz w:val="26"/>
          <w:szCs w:val="26"/>
        </w:rPr>
      </w:pPr>
    </w:p>
    <w:p w:rsidR="00DD55DF" w:rsidRPr="00626F78" w:rsidRDefault="00DD55DF" w:rsidP="00714B4D">
      <w:pPr>
        <w:spacing w:after="0" w:line="240" w:lineRule="auto"/>
        <w:jc w:val="both"/>
        <w:rPr>
          <w:rFonts w:ascii="Times New Roman" w:hAnsi="Times New Roman" w:cs="Times New Roman"/>
          <w:sz w:val="26"/>
          <w:szCs w:val="26"/>
        </w:rPr>
      </w:pPr>
    </w:p>
    <w:p w:rsidR="00C1394C" w:rsidRPr="00626F78" w:rsidRDefault="00C1394C" w:rsidP="00714B4D">
      <w:pPr>
        <w:spacing w:after="0" w:line="240" w:lineRule="auto"/>
        <w:jc w:val="both"/>
        <w:rPr>
          <w:rFonts w:ascii="Times New Roman" w:hAnsi="Times New Roman" w:cs="Times New Roman"/>
          <w:sz w:val="26"/>
          <w:szCs w:val="26"/>
        </w:rPr>
      </w:pPr>
    </w:p>
    <w:p w:rsidR="00C1394C" w:rsidRPr="00626F78" w:rsidRDefault="00C1394C" w:rsidP="00714B4D">
      <w:pPr>
        <w:spacing w:after="0" w:line="240" w:lineRule="auto"/>
        <w:jc w:val="both"/>
        <w:rPr>
          <w:rFonts w:ascii="Times New Roman" w:hAnsi="Times New Roman" w:cs="Times New Roman"/>
          <w:sz w:val="26"/>
          <w:szCs w:val="26"/>
        </w:rPr>
      </w:pPr>
    </w:p>
    <w:p w:rsidR="002361F3" w:rsidRPr="00626F78" w:rsidRDefault="00C70157" w:rsidP="00714B4D">
      <w:pPr>
        <w:spacing w:after="0" w:line="240" w:lineRule="auto"/>
        <w:jc w:val="center"/>
        <w:rPr>
          <w:rFonts w:ascii="Times New Roman" w:hAnsi="Times New Roman" w:cs="Times New Roman"/>
          <w:b/>
          <w:sz w:val="26"/>
          <w:szCs w:val="26"/>
        </w:rPr>
        <w:sectPr w:rsidR="002361F3" w:rsidRPr="00626F78" w:rsidSect="00DA60F4">
          <w:headerReference w:type="default" r:id="rId9"/>
          <w:footerReference w:type="default" r:id="rId10"/>
          <w:pgSz w:w="11906" w:h="16838"/>
          <w:pgMar w:top="1134" w:right="567" w:bottom="1134" w:left="1134" w:header="425" w:footer="108" w:gutter="0"/>
          <w:cols w:space="708"/>
          <w:titlePg/>
          <w:docGrid w:linePitch="360"/>
        </w:sectPr>
      </w:pPr>
      <w:r w:rsidRPr="00626F78">
        <w:rPr>
          <w:rFonts w:ascii="Times New Roman" w:hAnsi="Times New Roman" w:cs="Times New Roman"/>
          <w:b/>
          <w:sz w:val="26"/>
          <w:szCs w:val="26"/>
        </w:rPr>
        <w:t>20</w:t>
      </w:r>
      <w:r w:rsidR="00DD55DF" w:rsidRPr="00626F78">
        <w:rPr>
          <w:rFonts w:ascii="Times New Roman" w:hAnsi="Times New Roman" w:cs="Times New Roman"/>
          <w:b/>
          <w:sz w:val="26"/>
          <w:szCs w:val="26"/>
        </w:rPr>
        <w:t>20</w:t>
      </w:r>
      <w:r w:rsidR="007A2F4F" w:rsidRPr="00626F78">
        <w:rPr>
          <w:rFonts w:ascii="Times New Roman" w:hAnsi="Times New Roman" w:cs="Times New Roman"/>
          <w:b/>
          <w:sz w:val="26"/>
          <w:szCs w:val="26"/>
        </w:rPr>
        <w:t xml:space="preserve"> </w:t>
      </w:r>
      <w:r w:rsidR="00B94DB0" w:rsidRPr="00626F78">
        <w:rPr>
          <w:rFonts w:ascii="Times New Roman" w:hAnsi="Times New Roman" w:cs="Times New Roman"/>
          <w:b/>
          <w:sz w:val="26"/>
          <w:szCs w:val="26"/>
        </w:rPr>
        <w:t>г</w:t>
      </w:r>
      <w:r w:rsidR="00A029F3" w:rsidRPr="00626F78">
        <w:rPr>
          <w:rFonts w:ascii="Times New Roman" w:hAnsi="Times New Roman" w:cs="Times New Roman"/>
          <w:b/>
          <w:sz w:val="26"/>
          <w:szCs w:val="26"/>
        </w:rPr>
        <w:t>.</w:t>
      </w:r>
    </w:p>
    <w:p w:rsidR="00B94DB0" w:rsidRPr="00626F78" w:rsidRDefault="00BA06B4" w:rsidP="00714B4D">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pict>
          <v:rect id="Rectangle 10" o:spid="_x0000_s1027" style="position:absolute;left:0;text-align:left;margin-left:0;margin-top:-34.9pt;width:523.8pt;height:798.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" filled="f" strokeweight="1.5pt">
            <w10:wrap anchorx="margin"/>
          </v:rect>
        </w:pict>
      </w:r>
      <w:r w:rsidR="00B94DB0" w:rsidRPr="00626F78">
        <w:rPr>
          <w:rFonts w:ascii="Times New Roman" w:hAnsi="Times New Roman" w:cs="Times New Roman"/>
          <w:noProof/>
          <w:sz w:val="26"/>
          <w:szCs w:val="26"/>
          <w:lang w:eastAsia="ru-RU"/>
        </w:rPr>
        <w:drawing>
          <wp:anchor distT="0" distB="0" distL="114300" distR="114300" simplePos="0" relativeHeight="251655168" behindDoc="1" locked="0" layoutInCell="1" allowOverlap="1">
            <wp:simplePos x="0" y="0"/>
            <wp:positionH relativeFrom="column">
              <wp:posOffset>191770</wp:posOffset>
            </wp:positionH>
            <wp:positionV relativeFrom="paragraph">
              <wp:posOffset>97155</wp:posOffset>
            </wp:positionV>
            <wp:extent cx="725170" cy="669290"/>
            <wp:effectExtent l="19050" t="0" r="0" b="0"/>
            <wp:wrapTight wrapText="bothSides">
              <wp:wrapPolygon edited="0">
                <wp:start x="-567" y="0"/>
                <wp:lineTo x="-567" y="20903"/>
                <wp:lineTo x="21562" y="20903"/>
                <wp:lineTo x="21562" y="0"/>
                <wp:lineTo x="-567" y="0"/>
              </wp:wrapPolygon>
            </wp:wrapTight>
            <wp:docPr id="14"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725170" cy="669290"/>
                    </a:xfrm>
                    <a:prstGeom prst="rect">
                      <a:avLst/>
                    </a:prstGeom>
                  </pic:spPr>
                </pic:pic>
              </a:graphicData>
            </a:graphic>
          </wp:anchor>
        </w:drawing>
      </w:r>
    </w:p>
    <w:p w:rsidR="00B94DB0" w:rsidRPr="00626F78" w:rsidRDefault="00B94DB0" w:rsidP="00714B4D">
      <w:pPr>
        <w:spacing w:after="0" w:line="240" w:lineRule="auto"/>
        <w:ind w:left="1134"/>
        <w:jc w:val="center"/>
        <w:rPr>
          <w:rFonts w:ascii="Times New Roman" w:hAnsi="Times New Roman" w:cs="Times New Roman"/>
          <w:sz w:val="26"/>
          <w:szCs w:val="26"/>
        </w:rPr>
      </w:pPr>
      <w:r w:rsidRPr="00626F78">
        <w:rPr>
          <w:rFonts w:ascii="Times New Roman" w:hAnsi="Times New Roman" w:cs="Times New Roman"/>
          <w:sz w:val="26"/>
          <w:szCs w:val="26"/>
        </w:rPr>
        <w:t>Общество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ограниченной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ответственностью</w:t>
      </w:r>
    </w:p>
    <w:p w:rsidR="00B94DB0" w:rsidRPr="00626F78" w:rsidRDefault="00573721" w:rsidP="00714B4D">
      <w:pPr>
        <w:spacing w:after="0" w:line="240" w:lineRule="auto"/>
        <w:ind w:left="1134"/>
        <w:jc w:val="center"/>
        <w:rPr>
          <w:rFonts w:ascii="Times New Roman" w:hAnsi="Times New Roman" w:cs="Times New Roman"/>
          <w:sz w:val="26"/>
          <w:szCs w:val="26"/>
        </w:rPr>
      </w:pPr>
      <w:r w:rsidRPr="00626F78">
        <w:rPr>
          <w:rFonts w:ascii="Times New Roman" w:hAnsi="Times New Roman" w:cs="Times New Roman"/>
          <w:sz w:val="26"/>
          <w:szCs w:val="26"/>
        </w:rPr>
        <w:t>«</w:t>
      </w:r>
      <w:r w:rsidR="00B94DB0" w:rsidRPr="00626F78">
        <w:rPr>
          <w:rFonts w:ascii="Times New Roman" w:hAnsi="Times New Roman" w:cs="Times New Roman"/>
          <w:sz w:val="26"/>
          <w:szCs w:val="26"/>
        </w:rPr>
        <w:t>ГЕОЗЕМСТРОЙ</w:t>
      </w:r>
      <w:r w:rsidRPr="00626F78">
        <w:rPr>
          <w:rFonts w:ascii="Times New Roman" w:hAnsi="Times New Roman" w:cs="Times New Roman"/>
          <w:sz w:val="26"/>
          <w:szCs w:val="26"/>
        </w:rPr>
        <w:t>»</w:t>
      </w:r>
    </w:p>
    <w:p w:rsidR="006F6FD3" w:rsidRPr="00626F78" w:rsidRDefault="006F6FD3"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Свидетельство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0035.04-2012-3666095794-П-078</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17.12.2012</w:t>
      </w:r>
    </w:p>
    <w:p w:rsidR="002361F3" w:rsidRPr="00626F78" w:rsidRDefault="002361F3" w:rsidP="00714B4D">
      <w:pPr>
        <w:spacing w:after="0" w:line="240" w:lineRule="auto"/>
        <w:jc w:val="both"/>
        <w:rPr>
          <w:rFonts w:ascii="Times New Roman" w:hAnsi="Times New Roman" w:cs="Times New Roman"/>
          <w:sz w:val="26"/>
          <w:szCs w:val="26"/>
        </w:rPr>
      </w:pPr>
    </w:p>
    <w:p w:rsidR="009160F1" w:rsidRPr="00626F78" w:rsidRDefault="009160F1" w:rsidP="00714B4D">
      <w:pPr>
        <w:spacing w:after="0" w:line="240" w:lineRule="auto"/>
        <w:jc w:val="both"/>
        <w:rPr>
          <w:rFonts w:ascii="Times New Roman" w:hAnsi="Times New Roman" w:cs="Times New Roman"/>
          <w:sz w:val="26"/>
          <w:szCs w:val="26"/>
        </w:rPr>
      </w:pPr>
    </w:p>
    <w:p w:rsidR="0053270A" w:rsidRPr="00626F78" w:rsidRDefault="002361F3" w:rsidP="0053270A">
      <w:pPr>
        <w:spacing w:after="0" w:line="240" w:lineRule="auto"/>
        <w:jc w:val="right"/>
        <w:rPr>
          <w:rFonts w:ascii="Times New Roman" w:hAnsi="Times New Roman" w:cs="Times New Roman"/>
          <w:sz w:val="26"/>
          <w:szCs w:val="26"/>
        </w:rPr>
      </w:pPr>
      <w:r w:rsidRPr="00626F78">
        <w:rPr>
          <w:rFonts w:ascii="Times New Roman" w:hAnsi="Times New Roman" w:cs="Times New Roman"/>
          <w:sz w:val="26"/>
          <w:szCs w:val="26"/>
        </w:rPr>
        <w:t>Заказчик:</w:t>
      </w:r>
    </w:p>
    <w:p w:rsidR="0053270A" w:rsidRPr="00626F78" w:rsidRDefault="007A2F4F" w:rsidP="0053270A">
      <w:pPr>
        <w:spacing w:after="0" w:line="240" w:lineRule="auto"/>
        <w:jc w:val="right"/>
        <w:rPr>
          <w:rFonts w:ascii="Times New Roman" w:hAnsi="Times New Roman" w:cs="Times New Roman"/>
          <w:sz w:val="26"/>
          <w:szCs w:val="26"/>
        </w:rPr>
      </w:pPr>
      <w:r w:rsidRPr="00626F78">
        <w:rPr>
          <w:rFonts w:ascii="Times New Roman" w:hAnsi="Times New Roman" w:cs="Times New Roman"/>
          <w:sz w:val="26"/>
          <w:szCs w:val="26"/>
        </w:rPr>
        <w:t xml:space="preserve"> </w:t>
      </w:r>
      <w:r w:rsidR="002361F3" w:rsidRPr="00626F78">
        <w:rPr>
          <w:rFonts w:ascii="Times New Roman" w:hAnsi="Times New Roman" w:cs="Times New Roman"/>
          <w:sz w:val="26"/>
          <w:szCs w:val="26"/>
        </w:rPr>
        <w:t>Агентство</w:t>
      </w:r>
      <w:r w:rsidRPr="00626F78">
        <w:rPr>
          <w:rFonts w:ascii="Times New Roman" w:hAnsi="Times New Roman" w:cs="Times New Roman"/>
          <w:sz w:val="26"/>
          <w:szCs w:val="26"/>
        </w:rPr>
        <w:t xml:space="preserve"> </w:t>
      </w:r>
      <w:r w:rsidR="002361F3" w:rsidRPr="00626F78">
        <w:rPr>
          <w:rFonts w:ascii="Times New Roman" w:hAnsi="Times New Roman" w:cs="Times New Roman"/>
          <w:sz w:val="26"/>
          <w:szCs w:val="26"/>
        </w:rPr>
        <w:t>по</w:t>
      </w:r>
      <w:r w:rsidRPr="00626F78">
        <w:rPr>
          <w:rFonts w:ascii="Times New Roman" w:hAnsi="Times New Roman" w:cs="Times New Roman"/>
          <w:sz w:val="26"/>
          <w:szCs w:val="26"/>
        </w:rPr>
        <w:t xml:space="preserve"> </w:t>
      </w:r>
      <w:r w:rsidR="002361F3" w:rsidRPr="00626F78">
        <w:rPr>
          <w:rFonts w:ascii="Times New Roman" w:hAnsi="Times New Roman" w:cs="Times New Roman"/>
          <w:sz w:val="26"/>
          <w:szCs w:val="26"/>
        </w:rPr>
        <w:t>архитектуре,</w:t>
      </w:r>
      <w:r w:rsidRPr="00626F78">
        <w:rPr>
          <w:rFonts w:ascii="Times New Roman" w:hAnsi="Times New Roman" w:cs="Times New Roman"/>
          <w:sz w:val="26"/>
          <w:szCs w:val="26"/>
        </w:rPr>
        <w:t xml:space="preserve"> </w:t>
      </w:r>
      <w:r w:rsidR="002361F3" w:rsidRPr="00626F78">
        <w:rPr>
          <w:rFonts w:ascii="Times New Roman" w:hAnsi="Times New Roman" w:cs="Times New Roman"/>
          <w:sz w:val="26"/>
          <w:szCs w:val="26"/>
        </w:rPr>
        <w:t>градостроению</w:t>
      </w:r>
    </w:p>
    <w:p w:rsidR="002361F3" w:rsidRPr="00626F78" w:rsidRDefault="007A2F4F" w:rsidP="0053270A">
      <w:pPr>
        <w:spacing w:after="0" w:line="240" w:lineRule="auto"/>
        <w:jc w:val="right"/>
        <w:rPr>
          <w:rFonts w:ascii="Times New Roman" w:hAnsi="Times New Roman" w:cs="Times New Roman"/>
          <w:sz w:val="26"/>
          <w:szCs w:val="26"/>
        </w:rPr>
      </w:pPr>
      <w:r w:rsidRPr="00626F78">
        <w:rPr>
          <w:rFonts w:ascii="Times New Roman" w:hAnsi="Times New Roman" w:cs="Times New Roman"/>
          <w:sz w:val="26"/>
          <w:szCs w:val="26"/>
        </w:rPr>
        <w:t xml:space="preserve"> </w:t>
      </w:r>
      <w:r w:rsidR="002361F3" w:rsidRPr="00626F78">
        <w:rPr>
          <w:rFonts w:ascii="Times New Roman" w:hAnsi="Times New Roman" w:cs="Times New Roman"/>
          <w:sz w:val="26"/>
          <w:szCs w:val="26"/>
        </w:rPr>
        <w:t>и</w:t>
      </w:r>
      <w:r w:rsidRPr="00626F78">
        <w:rPr>
          <w:rFonts w:ascii="Times New Roman" w:hAnsi="Times New Roman" w:cs="Times New Roman"/>
          <w:sz w:val="26"/>
          <w:szCs w:val="26"/>
        </w:rPr>
        <w:t xml:space="preserve"> </w:t>
      </w:r>
      <w:r w:rsidR="002361F3" w:rsidRPr="00626F78">
        <w:rPr>
          <w:rFonts w:ascii="Times New Roman" w:hAnsi="Times New Roman" w:cs="Times New Roman"/>
          <w:sz w:val="26"/>
          <w:szCs w:val="26"/>
        </w:rPr>
        <w:t>перспективному</w:t>
      </w:r>
      <w:r w:rsidRPr="00626F78">
        <w:rPr>
          <w:rFonts w:ascii="Times New Roman" w:hAnsi="Times New Roman" w:cs="Times New Roman"/>
          <w:sz w:val="26"/>
          <w:szCs w:val="26"/>
        </w:rPr>
        <w:t xml:space="preserve"> </w:t>
      </w:r>
      <w:r w:rsidR="002361F3" w:rsidRPr="00626F78">
        <w:rPr>
          <w:rFonts w:ascii="Times New Roman" w:hAnsi="Times New Roman" w:cs="Times New Roman"/>
          <w:sz w:val="26"/>
          <w:szCs w:val="26"/>
        </w:rPr>
        <w:t>развитию</w:t>
      </w:r>
      <w:r w:rsidRPr="00626F78">
        <w:rPr>
          <w:rFonts w:ascii="Times New Roman" w:hAnsi="Times New Roman" w:cs="Times New Roman"/>
          <w:sz w:val="26"/>
          <w:szCs w:val="26"/>
        </w:rPr>
        <w:t xml:space="preserve"> </w:t>
      </w:r>
      <w:r w:rsidR="002361F3" w:rsidRPr="00626F78">
        <w:rPr>
          <w:rFonts w:ascii="Times New Roman" w:hAnsi="Times New Roman" w:cs="Times New Roman"/>
          <w:sz w:val="26"/>
          <w:szCs w:val="26"/>
        </w:rPr>
        <w:t>Калининградской</w:t>
      </w:r>
      <w:r w:rsidRPr="00626F78">
        <w:rPr>
          <w:rFonts w:ascii="Times New Roman" w:hAnsi="Times New Roman" w:cs="Times New Roman"/>
          <w:sz w:val="26"/>
          <w:szCs w:val="26"/>
        </w:rPr>
        <w:t xml:space="preserve"> </w:t>
      </w:r>
      <w:r w:rsidR="002361F3" w:rsidRPr="00626F78">
        <w:rPr>
          <w:rFonts w:ascii="Times New Roman" w:hAnsi="Times New Roman" w:cs="Times New Roman"/>
          <w:sz w:val="26"/>
          <w:szCs w:val="26"/>
        </w:rPr>
        <w:t>области</w:t>
      </w:r>
    </w:p>
    <w:p w:rsidR="002361F3" w:rsidRPr="00626F78" w:rsidRDefault="002361F3" w:rsidP="0053270A">
      <w:pPr>
        <w:spacing w:after="0" w:line="240" w:lineRule="auto"/>
        <w:jc w:val="right"/>
        <w:rPr>
          <w:rFonts w:ascii="Times New Roman" w:hAnsi="Times New Roman" w:cs="Times New Roman"/>
          <w:sz w:val="26"/>
          <w:szCs w:val="26"/>
        </w:rPr>
      </w:pPr>
    </w:p>
    <w:p w:rsidR="00627159" w:rsidRPr="00626F78" w:rsidRDefault="00F73D04" w:rsidP="0053270A">
      <w:pPr>
        <w:spacing w:after="0" w:line="240" w:lineRule="auto"/>
        <w:jc w:val="right"/>
        <w:rPr>
          <w:rFonts w:ascii="Times New Roman" w:hAnsi="Times New Roman" w:cs="Times New Roman"/>
          <w:sz w:val="26"/>
          <w:szCs w:val="26"/>
        </w:rPr>
      </w:pPr>
      <w:r w:rsidRPr="00626F78">
        <w:rPr>
          <w:rFonts w:ascii="Times New Roman" w:hAnsi="Times New Roman" w:cs="Times New Roman"/>
          <w:sz w:val="26"/>
          <w:szCs w:val="26"/>
        </w:rPr>
        <w:t>К</w:t>
      </w:r>
      <w:r w:rsidR="00627159" w:rsidRPr="00626F78">
        <w:rPr>
          <w:rFonts w:ascii="Times New Roman" w:hAnsi="Times New Roman" w:cs="Times New Roman"/>
          <w:sz w:val="26"/>
          <w:szCs w:val="26"/>
        </w:rPr>
        <w:t>онтракт</w:t>
      </w:r>
      <w:r w:rsidR="007A2F4F" w:rsidRPr="00626F78">
        <w:rPr>
          <w:rFonts w:ascii="Times New Roman" w:hAnsi="Times New Roman" w:cs="Times New Roman"/>
          <w:sz w:val="26"/>
          <w:szCs w:val="26"/>
        </w:rPr>
        <w:t xml:space="preserve"> </w:t>
      </w:r>
      <w:r w:rsidR="00627159"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00673900" w:rsidRPr="00626F78">
        <w:rPr>
          <w:rFonts w:ascii="Times New Roman" w:hAnsi="Times New Roman" w:cs="Times New Roman"/>
          <w:sz w:val="26"/>
          <w:szCs w:val="26"/>
        </w:rPr>
        <w:t>18.05.2020</w:t>
      </w:r>
      <w:r w:rsidR="007A2F4F" w:rsidRPr="00626F78">
        <w:rPr>
          <w:rFonts w:ascii="Times New Roman" w:hAnsi="Times New Roman" w:cs="Times New Roman"/>
          <w:sz w:val="26"/>
          <w:szCs w:val="26"/>
        </w:rPr>
        <w:t xml:space="preserve"> </w:t>
      </w:r>
      <w:r w:rsidR="00627159"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627159" w:rsidRPr="00626F78">
        <w:rPr>
          <w:rFonts w:ascii="Times New Roman" w:hAnsi="Times New Roman" w:cs="Times New Roman"/>
          <w:sz w:val="26"/>
          <w:szCs w:val="26"/>
        </w:rPr>
        <w:t>К/</w:t>
      </w:r>
      <w:r w:rsidR="00673900" w:rsidRPr="00626F78">
        <w:rPr>
          <w:rFonts w:ascii="Times New Roman" w:hAnsi="Times New Roman" w:cs="Times New Roman"/>
          <w:sz w:val="26"/>
          <w:szCs w:val="26"/>
        </w:rPr>
        <w:t>21</w:t>
      </w:r>
      <w:r w:rsidR="00627159" w:rsidRPr="00626F78">
        <w:rPr>
          <w:rFonts w:ascii="Times New Roman" w:hAnsi="Times New Roman" w:cs="Times New Roman"/>
          <w:sz w:val="26"/>
          <w:szCs w:val="26"/>
        </w:rPr>
        <w:t>-20</w:t>
      </w:r>
      <w:r w:rsidR="00673900" w:rsidRPr="00626F78">
        <w:rPr>
          <w:rFonts w:ascii="Times New Roman" w:hAnsi="Times New Roman" w:cs="Times New Roman"/>
          <w:sz w:val="26"/>
          <w:szCs w:val="26"/>
        </w:rPr>
        <w:t>20</w:t>
      </w:r>
      <w:r w:rsidR="007A2F4F" w:rsidRPr="00626F78">
        <w:rPr>
          <w:rFonts w:ascii="Times New Roman" w:hAnsi="Times New Roman" w:cs="Times New Roman"/>
          <w:sz w:val="26"/>
          <w:szCs w:val="26"/>
        </w:rPr>
        <w:t xml:space="preserve"> </w:t>
      </w:r>
    </w:p>
    <w:p w:rsidR="002361F3" w:rsidRPr="00626F78" w:rsidRDefault="002361F3" w:rsidP="00714B4D">
      <w:pPr>
        <w:spacing w:after="0" w:line="240" w:lineRule="auto"/>
        <w:ind w:left="7797"/>
        <w:jc w:val="both"/>
        <w:rPr>
          <w:rFonts w:ascii="Times New Roman" w:hAnsi="Times New Roman" w:cs="Times New Roman"/>
          <w:sz w:val="26"/>
          <w:szCs w:val="26"/>
        </w:rPr>
      </w:pPr>
    </w:p>
    <w:p w:rsidR="002361F3" w:rsidRPr="00626F78" w:rsidRDefault="002361F3" w:rsidP="00714B4D">
      <w:pPr>
        <w:spacing w:after="0" w:line="240" w:lineRule="auto"/>
        <w:ind w:left="7797"/>
        <w:jc w:val="both"/>
        <w:rPr>
          <w:rFonts w:ascii="Times New Roman" w:hAnsi="Times New Roman" w:cs="Times New Roman"/>
          <w:b/>
          <w:sz w:val="26"/>
          <w:szCs w:val="26"/>
        </w:rPr>
      </w:pPr>
      <w:r w:rsidRPr="00626F78">
        <w:rPr>
          <w:rFonts w:ascii="Times New Roman" w:hAnsi="Times New Roman" w:cs="Times New Roman"/>
          <w:b/>
          <w:sz w:val="26"/>
          <w:szCs w:val="26"/>
        </w:rPr>
        <w:t>Инв.</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w:t>
      </w:r>
    </w:p>
    <w:p w:rsidR="002361F3" w:rsidRPr="00626F78" w:rsidRDefault="002361F3" w:rsidP="00714B4D">
      <w:pPr>
        <w:spacing w:after="0" w:line="240" w:lineRule="auto"/>
        <w:ind w:left="7797"/>
        <w:jc w:val="both"/>
        <w:rPr>
          <w:rFonts w:ascii="Times New Roman" w:hAnsi="Times New Roman" w:cs="Times New Roman"/>
          <w:b/>
          <w:sz w:val="26"/>
          <w:szCs w:val="26"/>
        </w:rPr>
      </w:pPr>
      <w:r w:rsidRPr="00626F78">
        <w:rPr>
          <w:rFonts w:ascii="Times New Roman" w:hAnsi="Times New Roman" w:cs="Times New Roman"/>
          <w:b/>
          <w:sz w:val="26"/>
          <w:szCs w:val="26"/>
        </w:rPr>
        <w:t>Экз.</w:t>
      </w:r>
      <w:r w:rsidR="007A2F4F" w:rsidRPr="00626F78">
        <w:rPr>
          <w:rFonts w:ascii="Times New Roman" w:hAnsi="Times New Roman" w:cs="Times New Roman"/>
          <w:b/>
          <w:sz w:val="26"/>
          <w:szCs w:val="26"/>
        </w:rPr>
        <w:t xml:space="preserve"> </w:t>
      </w:r>
    </w:p>
    <w:p w:rsidR="002361F3" w:rsidRPr="00626F78" w:rsidRDefault="002361F3" w:rsidP="00714B4D">
      <w:pPr>
        <w:spacing w:after="0" w:line="240" w:lineRule="auto"/>
        <w:ind w:right="-2"/>
        <w:jc w:val="both"/>
        <w:rPr>
          <w:rFonts w:ascii="Times New Roman" w:hAnsi="Times New Roman" w:cs="Times New Roman"/>
          <w:sz w:val="26"/>
          <w:szCs w:val="26"/>
        </w:rPr>
      </w:pPr>
    </w:p>
    <w:p w:rsidR="002361F3" w:rsidRPr="00626F78" w:rsidRDefault="002361F3" w:rsidP="00714B4D">
      <w:pPr>
        <w:spacing w:after="0" w:line="240" w:lineRule="auto"/>
        <w:ind w:right="-2"/>
        <w:jc w:val="both"/>
        <w:rPr>
          <w:rFonts w:ascii="Times New Roman" w:hAnsi="Times New Roman" w:cs="Times New Roman"/>
          <w:sz w:val="26"/>
          <w:szCs w:val="26"/>
        </w:rPr>
      </w:pPr>
    </w:p>
    <w:p w:rsidR="002361F3" w:rsidRPr="00626F78" w:rsidRDefault="002361F3" w:rsidP="00714B4D">
      <w:pPr>
        <w:spacing w:after="0" w:line="240" w:lineRule="auto"/>
        <w:ind w:right="-2"/>
        <w:jc w:val="both"/>
        <w:rPr>
          <w:rFonts w:ascii="Times New Roman" w:hAnsi="Times New Roman" w:cs="Times New Roman"/>
          <w:sz w:val="26"/>
          <w:szCs w:val="26"/>
        </w:rPr>
      </w:pPr>
    </w:p>
    <w:p w:rsidR="002361F3" w:rsidRPr="00626F78" w:rsidRDefault="002361F3" w:rsidP="00714B4D">
      <w:pPr>
        <w:spacing w:after="0" w:line="240" w:lineRule="auto"/>
        <w:ind w:right="-2"/>
        <w:jc w:val="both"/>
        <w:rPr>
          <w:rFonts w:ascii="Times New Roman" w:hAnsi="Times New Roman" w:cs="Times New Roman"/>
          <w:sz w:val="26"/>
          <w:szCs w:val="26"/>
        </w:rPr>
      </w:pPr>
    </w:p>
    <w:p w:rsidR="002361F3" w:rsidRPr="00626F78" w:rsidRDefault="002361F3" w:rsidP="00714B4D">
      <w:pPr>
        <w:spacing w:after="0" w:line="240" w:lineRule="auto"/>
        <w:ind w:right="-2"/>
        <w:jc w:val="both"/>
        <w:rPr>
          <w:rFonts w:ascii="Times New Roman" w:hAnsi="Times New Roman" w:cs="Times New Roman"/>
          <w:sz w:val="26"/>
          <w:szCs w:val="26"/>
        </w:rPr>
      </w:pPr>
    </w:p>
    <w:p w:rsidR="00786AD4" w:rsidRPr="00626F78" w:rsidRDefault="00786AD4" w:rsidP="00714B4D">
      <w:pPr>
        <w:spacing w:after="0" w:line="240" w:lineRule="auto"/>
        <w:ind w:right="-2"/>
        <w:jc w:val="both"/>
        <w:rPr>
          <w:rFonts w:ascii="Times New Roman" w:hAnsi="Times New Roman" w:cs="Times New Roman"/>
          <w:sz w:val="26"/>
          <w:szCs w:val="26"/>
        </w:rPr>
      </w:pPr>
    </w:p>
    <w:p w:rsidR="00786AD4" w:rsidRPr="00626F78" w:rsidRDefault="00786AD4" w:rsidP="00714B4D">
      <w:pPr>
        <w:spacing w:after="0" w:line="240" w:lineRule="auto"/>
        <w:ind w:right="-2"/>
        <w:jc w:val="both"/>
        <w:rPr>
          <w:rFonts w:ascii="Times New Roman" w:hAnsi="Times New Roman" w:cs="Times New Roman"/>
          <w:sz w:val="26"/>
          <w:szCs w:val="26"/>
        </w:rPr>
      </w:pPr>
    </w:p>
    <w:p w:rsidR="002361F3" w:rsidRPr="00626F78" w:rsidRDefault="002361F3" w:rsidP="00714B4D">
      <w:pPr>
        <w:spacing w:after="0" w:line="240" w:lineRule="auto"/>
        <w:ind w:right="-2"/>
        <w:jc w:val="both"/>
        <w:rPr>
          <w:rFonts w:ascii="Times New Roman" w:hAnsi="Times New Roman" w:cs="Times New Roman"/>
          <w:sz w:val="26"/>
          <w:szCs w:val="26"/>
        </w:rPr>
      </w:pPr>
    </w:p>
    <w:p w:rsidR="00691B9F" w:rsidRPr="00C74C77" w:rsidRDefault="00691B9F" w:rsidP="00691B9F">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ВНЕСЕНИЕ ИЗМЕНЕНИЙ В </w:t>
      </w:r>
      <w:r w:rsidRPr="00C74C77">
        <w:rPr>
          <w:rFonts w:ascii="Times New Roman" w:hAnsi="Times New Roman" w:cs="Times New Roman"/>
          <w:b/>
          <w:sz w:val="26"/>
          <w:szCs w:val="26"/>
        </w:rPr>
        <w:t>ГЕНЕРАЛЬНЫЙ ПЛАН МУНИЦИПАЛЬНОГО ОБРАЗОВАНИЯ «ЗЕЛЕНОГРАДСКИЙ ГОРОДСКОЙ ОКРУГ»</w:t>
      </w:r>
    </w:p>
    <w:p w:rsidR="002361F3" w:rsidRPr="00626F78" w:rsidRDefault="002361F3" w:rsidP="00714B4D">
      <w:pPr>
        <w:spacing w:after="0" w:line="240" w:lineRule="auto"/>
        <w:jc w:val="center"/>
        <w:rPr>
          <w:rFonts w:ascii="Times New Roman" w:hAnsi="Times New Roman" w:cs="Times New Roman"/>
          <w:sz w:val="26"/>
          <w:szCs w:val="26"/>
        </w:rPr>
      </w:pPr>
    </w:p>
    <w:p w:rsidR="002361F3" w:rsidRPr="00626F78" w:rsidRDefault="002361F3" w:rsidP="00714B4D">
      <w:pPr>
        <w:spacing w:after="0" w:line="240" w:lineRule="auto"/>
        <w:jc w:val="center"/>
        <w:rPr>
          <w:rFonts w:ascii="Times New Roman" w:eastAsia="Calibri" w:hAnsi="Times New Roman" w:cs="Times New Roman"/>
          <w:b/>
          <w:sz w:val="26"/>
          <w:szCs w:val="26"/>
        </w:rPr>
      </w:pPr>
      <w:r w:rsidRPr="00626F78">
        <w:rPr>
          <w:rFonts w:ascii="Times New Roman" w:eastAsia="Times New Roman" w:hAnsi="Times New Roman" w:cs="Times New Roman"/>
          <w:b/>
          <w:sz w:val="26"/>
          <w:szCs w:val="26"/>
          <w:lang w:eastAsia="ru-RU"/>
        </w:rPr>
        <w:t>Материалы</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по</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обоснованию</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генерального</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eastAsia="ru-RU"/>
        </w:rPr>
        <w:t>плана</w:t>
      </w:r>
    </w:p>
    <w:p w:rsidR="00C1394C" w:rsidRPr="00626F78" w:rsidRDefault="00C1394C" w:rsidP="00714B4D">
      <w:pPr>
        <w:spacing w:after="0" w:line="240" w:lineRule="auto"/>
        <w:jc w:val="center"/>
        <w:rPr>
          <w:rFonts w:ascii="Times New Roman" w:eastAsia="Times New Roman" w:hAnsi="Times New Roman" w:cs="Times New Roman"/>
          <w:b/>
          <w:sz w:val="26"/>
          <w:szCs w:val="26"/>
          <w:lang w:eastAsia="ru-RU"/>
        </w:rPr>
      </w:pPr>
    </w:p>
    <w:p w:rsidR="002361F3" w:rsidRPr="00626F78" w:rsidRDefault="00C1394C" w:rsidP="00714B4D">
      <w:pPr>
        <w:spacing w:after="0" w:line="240" w:lineRule="auto"/>
        <w:jc w:val="center"/>
        <w:rPr>
          <w:rFonts w:ascii="Times New Roman" w:eastAsia="Calibri" w:hAnsi="Times New Roman" w:cs="Times New Roman"/>
          <w:b/>
          <w:sz w:val="26"/>
          <w:szCs w:val="26"/>
        </w:rPr>
      </w:pPr>
      <w:r w:rsidRPr="00626F78">
        <w:rPr>
          <w:rFonts w:ascii="Times New Roman" w:eastAsia="Times New Roman" w:hAnsi="Times New Roman" w:cs="Times New Roman"/>
          <w:b/>
          <w:sz w:val="26"/>
          <w:szCs w:val="26"/>
          <w:lang w:eastAsia="ru-RU"/>
        </w:rPr>
        <w:t>Раздел</w:t>
      </w:r>
      <w:r w:rsidR="007A2F4F" w:rsidRPr="00626F78">
        <w:rPr>
          <w:rFonts w:ascii="Times New Roman" w:eastAsia="Times New Roman" w:hAnsi="Times New Roman" w:cs="Times New Roman"/>
          <w:b/>
          <w:sz w:val="26"/>
          <w:szCs w:val="26"/>
          <w:lang w:eastAsia="ru-RU"/>
        </w:rPr>
        <w:t xml:space="preserve"> </w:t>
      </w:r>
      <w:r w:rsidR="002B5AA5" w:rsidRPr="00626F78">
        <w:rPr>
          <w:rFonts w:ascii="Times New Roman" w:eastAsia="Times New Roman" w:hAnsi="Times New Roman" w:cs="Times New Roman"/>
          <w:b/>
          <w:sz w:val="26"/>
          <w:szCs w:val="26"/>
          <w:lang w:eastAsia="ru-RU"/>
        </w:rPr>
        <w:t>1</w:t>
      </w:r>
      <w:r w:rsidRPr="00626F78">
        <w:rPr>
          <w:rFonts w:ascii="Times New Roman" w:eastAsia="Times New Roman" w:hAnsi="Times New Roman" w:cs="Times New Roman"/>
          <w:b/>
          <w:sz w:val="26"/>
          <w:szCs w:val="26"/>
          <w:lang w:eastAsia="ru-RU"/>
        </w:rPr>
        <w:t>.</w:t>
      </w:r>
      <w:r w:rsidR="007A2F4F" w:rsidRPr="00626F78">
        <w:rPr>
          <w:rFonts w:ascii="Times New Roman" w:eastAsia="Times New Roman" w:hAnsi="Times New Roman" w:cs="Times New Roman"/>
          <w:b/>
          <w:sz w:val="26"/>
          <w:szCs w:val="26"/>
          <w:lang w:eastAsia="ru-RU"/>
        </w:rPr>
        <w:t xml:space="preserve"> </w:t>
      </w:r>
      <w:r w:rsidR="00DD69F6" w:rsidRPr="00626F78">
        <w:rPr>
          <w:rFonts w:ascii="Times New Roman" w:eastAsia="Times New Roman" w:hAnsi="Times New Roman" w:cs="Times New Roman"/>
          <w:b/>
          <w:sz w:val="26"/>
          <w:szCs w:val="26"/>
          <w:lang w:eastAsia="ru-RU"/>
        </w:rPr>
        <w:t>Аналитическая</w:t>
      </w:r>
      <w:r w:rsidR="007A2F4F" w:rsidRPr="00626F78">
        <w:rPr>
          <w:rFonts w:ascii="Times New Roman" w:eastAsia="Times New Roman" w:hAnsi="Times New Roman" w:cs="Times New Roman"/>
          <w:b/>
          <w:sz w:val="26"/>
          <w:szCs w:val="26"/>
          <w:lang w:eastAsia="ru-RU"/>
        </w:rPr>
        <w:t xml:space="preserve"> </w:t>
      </w:r>
      <w:r w:rsidR="00DD69F6" w:rsidRPr="00626F78">
        <w:rPr>
          <w:rFonts w:ascii="Times New Roman" w:eastAsia="Times New Roman" w:hAnsi="Times New Roman" w:cs="Times New Roman"/>
          <w:b/>
          <w:sz w:val="26"/>
          <w:szCs w:val="26"/>
          <w:lang w:eastAsia="ru-RU"/>
        </w:rPr>
        <w:t>часть</w:t>
      </w:r>
    </w:p>
    <w:p w:rsidR="001D54F8" w:rsidRPr="00626F78" w:rsidRDefault="001D54F8" w:rsidP="00714B4D">
      <w:pPr>
        <w:spacing w:after="0" w:line="240" w:lineRule="auto"/>
        <w:jc w:val="center"/>
        <w:rPr>
          <w:rFonts w:ascii="Times New Roman" w:hAnsi="Times New Roman" w:cs="Times New Roman"/>
          <w:b/>
          <w:sz w:val="26"/>
          <w:szCs w:val="26"/>
        </w:rPr>
      </w:pPr>
    </w:p>
    <w:p w:rsidR="001D54F8" w:rsidRPr="00626F78" w:rsidRDefault="001D54F8" w:rsidP="00714B4D">
      <w:pPr>
        <w:spacing w:after="0" w:line="240" w:lineRule="auto"/>
        <w:jc w:val="center"/>
        <w:rPr>
          <w:rFonts w:ascii="Times New Roman" w:eastAsia="Calibri" w:hAnsi="Times New Roman" w:cs="Times New Roman"/>
          <w:b/>
          <w:sz w:val="26"/>
          <w:szCs w:val="26"/>
        </w:rPr>
      </w:pPr>
      <w:r w:rsidRPr="00626F78">
        <w:rPr>
          <w:rFonts w:ascii="Times New Roman" w:hAnsi="Times New Roman" w:cs="Times New Roman"/>
          <w:b/>
          <w:sz w:val="26"/>
          <w:szCs w:val="26"/>
        </w:rPr>
        <w:t>ПЗ</w:t>
      </w:r>
    </w:p>
    <w:p w:rsidR="002361F3" w:rsidRPr="00626F78" w:rsidRDefault="002361F3" w:rsidP="00714B4D">
      <w:pPr>
        <w:spacing w:after="0" w:line="240" w:lineRule="auto"/>
        <w:jc w:val="both"/>
        <w:rPr>
          <w:rFonts w:ascii="Times New Roman" w:eastAsia="Calibri" w:hAnsi="Times New Roman" w:cs="Times New Roman"/>
          <w:sz w:val="26"/>
          <w:szCs w:val="26"/>
        </w:rPr>
      </w:pPr>
    </w:p>
    <w:p w:rsidR="001D54F8" w:rsidRPr="00626F78" w:rsidRDefault="00C1394C" w:rsidP="00113943">
      <w:pPr>
        <w:spacing w:after="0" w:line="240" w:lineRule="auto"/>
        <w:jc w:val="center"/>
        <w:rPr>
          <w:rFonts w:ascii="Times New Roman" w:eastAsia="Calibri" w:hAnsi="Times New Roman" w:cs="Times New Roman"/>
          <w:sz w:val="26"/>
          <w:szCs w:val="26"/>
        </w:rPr>
      </w:pPr>
      <w:r w:rsidRPr="00626F78">
        <w:rPr>
          <w:rFonts w:ascii="Times New Roman" w:eastAsia="Times New Roman" w:hAnsi="Times New Roman" w:cs="Times New Roman"/>
          <w:b/>
          <w:sz w:val="26"/>
          <w:szCs w:val="26"/>
          <w:lang w:eastAsia="ru-RU"/>
        </w:rPr>
        <w:t>Том</w:t>
      </w:r>
      <w:r w:rsidR="007A2F4F" w:rsidRPr="00626F78">
        <w:rPr>
          <w:rFonts w:ascii="Times New Roman" w:eastAsia="Times New Roman" w:hAnsi="Times New Roman" w:cs="Times New Roman"/>
          <w:b/>
          <w:sz w:val="26"/>
          <w:szCs w:val="26"/>
          <w:lang w:eastAsia="ru-RU"/>
        </w:rPr>
        <w:t xml:space="preserve"> </w:t>
      </w:r>
      <w:r w:rsidRPr="00626F78">
        <w:rPr>
          <w:rFonts w:ascii="Times New Roman" w:eastAsia="Times New Roman" w:hAnsi="Times New Roman" w:cs="Times New Roman"/>
          <w:b/>
          <w:sz w:val="26"/>
          <w:szCs w:val="26"/>
          <w:lang w:val="en-US" w:eastAsia="ru-RU"/>
        </w:rPr>
        <w:t>I</w:t>
      </w:r>
    </w:p>
    <w:p w:rsidR="002361F3" w:rsidRPr="00626F78" w:rsidRDefault="002361F3" w:rsidP="00714B4D">
      <w:pPr>
        <w:spacing w:after="0" w:line="240" w:lineRule="auto"/>
        <w:jc w:val="both"/>
        <w:rPr>
          <w:rFonts w:ascii="Times New Roman" w:hAnsi="Times New Roman" w:cs="Times New Roman"/>
          <w:sz w:val="26"/>
          <w:szCs w:val="26"/>
        </w:rPr>
      </w:pPr>
    </w:p>
    <w:p w:rsidR="00B94DB0" w:rsidRPr="00626F78" w:rsidRDefault="00B94DB0" w:rsidP="00714B4D">
      <w:pPr>
        <w:spacing w:after="0" w:line="240" w:lineRule="auto"/>
        <w:jc w:val="both"/>
        <w:rPr>
          <w:rFonts w:ascii="Times New Roman" w:hAnsi="Times New Roman" w:cs="Times New Roman"/>
          <w:sz w:val="26"/>
          <w:szCs w:val="26"/>
        </w:rPr>
      </w:pPr>
    </w:p>
    <w:p w:rsidR="00857F39" w:rsidRPr="00626F78" w:rsidRDefault="00857F39" w:rsidP="00714B4D">
      <w:pPr>
        <w:spacing w:after="0" w:line="240" w:lineRule="auto"/>
        <w:jc w:val="both"/>
        <w:rPr>
          <w:rFonts w:ascii="Times New Roman" w:hAnsi="Times New Roman" w:cs="Times New Roman"/>
          <w:sz w:val="26"/>
          <w:szCs w:val="26"/>
        </w:rPr>
      </w:pPr>
    </w:p>
    <w:p w:rsidR="00857F39" w:rsidRPr="00626F78" w:rsidRDefault="00857F39" w:rsidP="00857F39">
      <w:pPr>
        <w:spacing w:after="0" w:line="240" w:lineRule="auto"/>
        <w:ind w:right="-1"/>
        <w:jc w:val="both"/>
        <w:rPr>
          <w:rFonts w:ascii="Times New Roman" w:eastAsia="Times New Roman" w:hAnsi="Times New Roman" w:cs="Times New Roman"/>
          <w:iCs/>
          <w:sz w:val="26"/>
          <w:szCs w:val="26"/>
        </w:rPr>
      </w:pPr>
      <w:r w:rsidRPr="00626F78">
        <w:rPr>
          <w:rFonts w:ascii="Times New Roman" w:eastAsia="Calibri" w:hAnsi="Times New Roman" w:cs="Times New Roman"/>
          <w:sz w:val="26"/>
          <w:szCs w:val="26"/>
        </w:rPr>
        <w:t xml:space="preserve">Директор </w:t>
      </w:r>
      <w:r w:rsidRPr="00626F78">
        <w:rPr>
          <w:rFonts w:ascii="Times New Roman" w:eastAsia="Times New Roman" w:hAnsi="Times New Roman" w:cs="Times New Roman"/>
          <w:iCs/>
          <w:sz w:val="26"/>
          <w:szCs w:val="26"/>
        </w:rPr>
        <w:t>ООО «</w:t>
      </w:r>
      <w:r w:rsidR="00F73D04" w:rsidRPr="00626F78">
        <w:rPr>
          <w:rFonts w:ascii="Times New Roman" w:eastAsia="Times New Roman" w:hAnsi="Times New Roman" w:cs="Times New Roman"/>
          <w:iCs/>
          <w:sz w:val="26"/>
          <w:szCs w:val="26"/>
        </w:rPr>
        <w:t xml:space="preserve">ГЕОЗЕМСТРОЙ» </w:t>
      </w:r>
      <w:r w:rsidR="00F73D04" w:rsidRPr="00626F78">
        <w:rPr>
          <w:rFonts w:ascii="Times New Roman" w:eastAsia="Times New Roman" w:hAnsi="Times New Roman" w:cs="Times New Roman"/>
          <w:iCs/>
          <w:sz w:val="26"/>
          <w:szCs w:val="26"/>
        </w:rPr>
        <w:tab/>
      </w:r>
      <w:r w:rsidRPr="00626F78">
        <w:rPr>
          <w:rFonts w:ascii="Times New Roman" w:eastAsia="Times New Roman" w:hAnsi="Times New Roman" w:cs="Times New Roman"/>
          <w:iCs/>
          <w:sz w:val="26"/>
          <w:szCs w:val="26"/>
        </w:rPr>
        <w:tab/>
      </w:r>
      <w:r w:rsidRPr="00626F78">
        <w:rPr>
          <w:rFonts w:ascii="Times New Roman" w:eastAsia="Times New Roman" w:hAnsi="Times New Roman" w:cs="Times New Roman"/>
          <w:iCs/>
          <w:sz w:val="26"/>
          <w:szCs w:val="26"/>
        </w:rPr>
        <w:tab/>
      </w:r>
      <w:r w:rsidRPr="00626F78">
        <w:rPr>
          <w:rFonts w:ascii="Times New Roman" w:eastAsia="Times New Roman" w:hAnsi="Times New Roman" w:cs="Times New Roman"/>
          <w:iCs/>
          <w:sz w:val="26"/>
          <w:szCs w:val="26"/>
        </w:rPr>
        <w:tab/>
      </w:r>
      <w:r w:rsidRPr="00626F78">
        <w:rPr>
          <w:rFonts w:ascii="Times New Roman" w:eastAsia="Times New Roman" w:hAnsi="Times New Roman" w:cs="Times New Roman"/>
          <w:iCs/>
          <w:sz w:val="26"/>
          <w:szCs w:val="26"/>
        </w:rPr>
        <w:tab/>
      </w:r>
      <w:r w:rsidRPr="00626F78">
        <w:rPr>
          <w:rFonts w:ascii="Times New Roman" w:eastAsia="Times New Roman" w:hAnsi="Times New Roman" w:cs="Times New Roman"/>
          <w:iCs/>
          <w:sz w:val="26"/>
          <w:szCs w:val="26"/>
        </w:rPr>
        <w:tab/>
      </w:r>
      <w:r w:rsidRPr="00626F78">
        <w:rPr>
          <w:rFonts w:ascii="Times New Roman" w:eastAsia="Calibri" w:hAnsi="Times New Roman" w:cs="Times New Roman"/>
          <w:sz w:val="26"/>
          <w:szCs w:val="26"/>
        </w:rPr>
        <w:t>В. А.</w:t>
      </w:r>
      <w:r w:rsidRPr="00626F78">
        <w:rPr>
          <w:rFonts w:ascii="Times New Roman" w:hAnsi="Times New Roman" w:cs="Times New Roman"/>
          <w:sz w:val="26"/>
          <w:szCs w:val="26"/>
        </w:rPr>
        <w:t xml:space="preserve"> </w:t>
      </w:r>
      <w:r w:rsidRPr="00626F78">
        <w:rPr>
          <w:rFonts w:ascii="Times New Roman" w:eastAsia="Calibri" w:hAnsi="Times New Roman" w:cs="Times New Roman"/>
          <w:sz w:val="26"/>
          <w:szCs w:val="26"/>
        </w:rPr>
        <w:t>Прилепин</w:t>
      </w:r>
    </w:p>
    <w:p w:rsidR="00857F39" w:rsidRPr="00626F78" w:rsidRDefault="00857F39" w:rsidP="00857F39">
      <w:pPr>
        <w:tabs>
          <w:tab w:val="left" w:pos="4536"/>
        </w:tabs>
        <w:spacing w:after="0" w:line="240" w:lineRule="auto"/>
        <w:ind w:right="-1"/>
        <w:jc w:val="both"/>
        <w:rPr>
          <w:rFonts w:ascii="Times New Roman" w:hAnsi="Times New Roman" w:cs="Times New Roman"/>
          <w:sz w:val="26"/>
          <w:szCs w:val="26"/>
        </w:rPr>
      </w:pPr>
    </w:p>
    <w:p w:rsidR="00857F39" w:rsidRPr="00626F78" w:rsidRDefault="00857F39" w:rsidP="00857F39">
      <w:pPr>
        <w:spacing w:after="0" w:line="240" w:lineRule="auto"/>
        <w:ind w:right="-1"/>
        <w:jc w:val="both"/>
        <w:rPr>
          <w:rFonts w:ascii="Times New Roman" w:hAnsi="Times New Roman" w:cs="Times New Roman"/>
          <w:sz w:val="26"/>
          <w:szCs w:val="26"/>
        </w:rPr>
      </w:pPr>
      <w:r w:rsidRPr="00626F78">
        <w:rPr>
          <w:rFonts w:ascii="Times New Roman" w:hAnsi="Times New Roman" w:cs="Times New Roman"/>
          <w:sz w:val="26"/>
          <w:szCs w:val="26"/>
        </w:rPr>
        <w:t>Начальник отдела градостроительства</w:t>
      </w:r>
    </w:p>
    <w:p w:rsidR="00857F39" w:rsidRPr="00626F78" w:rsidRDefault="00857F39" w:rsidP="00857F39">
      <w:pPr>
        <w:spacing w:after="0" w:line="240" w:lineRule="auto"/>
        <w:ind w:right="-1"/>
        <w:jc w:val="both"/>
        <w:rPr>
          <w:rFonts w:ascii="Times New Roman" w:eastAsia="Times New Roman" w:hAnsi="Times New Roman" w:cs="Times New Roman"/>
          <w:iCs/>
          <w:sz w:val="26"/>
          <w:szCs w:val="26"/>
        </w:rPr>
      </w:pPr>
      <w:r w:rsidRPr="00626F78">
        <w:rPr>
          <w:rFonts w:ascii="Times New Roman" w:hAnsi="Times New Roman" w:cs="Times New Roman"/>
          <w:sz w:val="26"/>
          <w:szCs w:val="26"/>
        </w:rPr>
        <w:t>и архитектуры</w:t>
      </w:r>
      <w:r w:rsidRPr="00626F78">
        <w:rPr>
          <w:rFonts w:ascii="Times New Roman" w:hAnsi="Times New Roman" w:cs="Times New Roman"/>
          <w:sz w:val="26"/>
          <w:szCs w:val="26"/>
        </w:rPr>
        <w:tab/>
      </w:r>
      <w:r w:rsidRPr="00626F78">
        <w:rPr>
          <w:rFonts w:ascii="Times New Roman" w:hAnsi="Times New Roman" w:cs="Times New Roman"/>
          <w:sz w:val="26"/>
          <w:szCs w:val="26"/>
        </w:rPr>
        <w:tab/>
      </w:r>
      <w:r w:rsidRPr="00626F78">
        <w:rPr>
          <w:rFonts w:ascii="Times New Roman" w:hAnsi="Times New Roman" w:cs="Times New Roman"/>
          <w:sz w:val="26"/>
          <w:szCs w:val="26"/>
        </w:rPr>
        <w:tab/>
      </w:r>
      <w:r w:rsidRPr="00626F78">
        <w:rPr>
          <w:rFonts w:ascii="Times New Roman" w:hAnsi="Times New Roman" w:cs="Times New Roman"/>
          <w:sz w:val="26"/>
          <w:szCs w:val="26"/>
        </w:rPr>
        <w:tab/>
      </w:r>
      <w:r w:rsidRPr="00626F78">
        <w:rPr>
          <w:rFonts w:ascii="Times New Roman" w:hAnsi="Times New Roman" w:cs="Times New Roman"/>
          <w:sz w:val="26"/>
          <w:szCs w:val="26"/>
        </w:rPr>
        <w:tab/>
      </w:r>
      <w:r w:rsidRPr="00626F78">
        <w:rPr>
          <w:rFonts w:ascii="Times New Roman" w:hAnsi="Times New Roman" w:cs="Times New Roman"/>
          <w:sz w:val="26"/>
          <w:szCs w:val="26"/>
        </w:rPr>
        <w:tab/>
      </w:r>
      <w:r w:rsidRPr="00626F78">
        <w:rPr>
          <w:rFonts w:ascii="Times New Roman" w:hAnsi="Times New Roman" w:cs="Times New Roman"/>
          <w:sz w:val="26"/>
          <w:szCs w:val="26"/>
        </w:rPr>
        <w:tab/>
      </w:r>
      <w:r w:rsidRPr="00626F78">
        <w:rPr>
          <w:rFonts w:ascii="Times New Roman" w:hAnsi="Times New Roman" w:cs="Times New Roman"/>
          <w:sz w:val="26"/>
          <w:szCs w:val="26"/>
        </w:rPr>
        <w:tab/>
      </w:r>
      <w:r w:rsidRPr="00626F78">
        <w:rPr>
          <w:rFonts w:ascii="Times New Roman" w:hAnsi="Times New Roman" w:cs="Times New Roman"/>
          <w:sz w:val="26"/>
          <w:szCs w:val="26"/>
        </w:rPr>
        <w:tab/>
        <w:t>Н. В. Поздоровкина</w:t>
      </w:r>
    </w:p>
    <w:p w:rsidR="00857F39" w:rsidRPr="00626F78" w:rsidRDefault="00857F39" w:rsidP="00857F39">
      <w:pPr>
        <w:spacing w:after="0" w:line="240" w:lineRule="auto"/>
        <w:ind w:right="-1"/>
        <w:jc w:val="both"/>
        <w:rPr>
          <w:rFonts w:ascii="Times New Roman" w:hAnsi="Times New Roman" w:cs="Times New Roman"/>
          <w:sz w:val="26"/>
          <w:szCs w:val="26"/>
        </w:rPr>
      </w:pPr>
    </w:p>
    <w:p w:rsidR="00857F39" w:rsidRPr="00626F78" w:rsidRDefault="0053270A" w:rsidP="00857F39">
      <w:pPr>
        <w:spacing w:after="0" w:line="240" w:lineRule="auto"/>
        <w:ind w:right="-1"/>
        <w:jc w:val="both"/>
        <w:rPr>
          <w:rFonts w:ascii="Times New Roman" w:hAnsi="Times New Roman" w:cs="Times New Roman"/>
          <w:sz w:val="26"/>
          <w:szCs w:val="26"/>
        </w:rPr>
      </w:pPr>
      <w:r w:rsidRPr="00626F78">
        <w:rPr>
          <w:rFonts w:ascii="Times New Roman" w:hAnsi="Times New Roman" w:cs="Times New Roman"/>
          <w:sz w:val="26"/>
          <w:szCs w:val="26"/>
        </w:rPr>
        <w:t>Инженер</w:t>
      </w:r>
      <w:r w:rsidR="00857F39" w:rsidRPr="00626F78">
        <w:rPr>
          <w:rFonts w:ascii="Times New Roman" w:hAnsi="Times New Roman" w:cs="Times New Roman"/>
          <w:sz w:val="26"/>
          <w:szCs w:val="26"/>
        </w:rPr>
        <w:t xml:space="preserve"> проекта</w:t>
      </w:r>
      <w:r w:rsidR="00857F39" w:rsidRPr="00626F78">
        <w:rPr>
          <w:rFonts w:ascii="Times New Roman" w:hAnsi="Times New Roman" w:cs="Times New Roman"/>
          <w:sz w:val="26"/>
          <w:szCs w:val="26"/>
        </w:rPr>
        <w:tab/>
      </w:r>
      <w:r w:rsidR="00857F39" w:rsidRPr="00626F78">
        <w:rPr>
          <w:rFonts w:ascii="Times New Roman" w:hAnsi="Times New Roman" w:cs="Times New Roman"/>
          <w:sz w:val="26"/>
          <w:szCs w:val="26"/>
        </w:rPr>
        <w:tab/>
      </w:r>
      <w:r w:rsidR="00857F39" w:rsidRPr="00626F78">
        <w:rPr>
          <w:rFonts w:ascii="Times New Roman" w:hAnsi="Times New Roman" w:cs="Times New Roman"/>
          <w:sz w:val="26"/>
          <w:szCs w:val="26"/>
        </w:rPr>
        <w:tab/>
      </w:r>
      <w:r w:rsidR="00857F39" w:rsidRPr="00626F78">
        <w:rPr>
          <w:rFonts w:ascii="Times New Roman" w:hAnsi="Times New Roman" w:cs="Times New Roman"/>
          <w:sz w:val="26"/>
          <w:szCs w:val="26"/>
        </w:rPr>
        <w:tab/>
      </w:r>
      <w:r w:rsidR="00857F39" w:rsidRPr="00626F78">
        <w:rPr>
          <w:rFonts w:ascii="Times New Roman" w:hAnsi="Times New Roman" w:cs="Times New Roman"/>
          <w:sz w:val="26"/>
          <w:szCs w:val="26"/>
        </w:rPr>
        <w:tab/>
      </w:r>
      <w:r w:rsidR="00857F39" w:rsidRPr="00626F78">
        <w:rPr>
          <w:rFonts w:ascii="Times New Roman" w:hAnsi="Times New Roman" w:cs="Times New Roman"/>
          <w:sz w:val="26"/>
          <w:szCs w:val="26"/>
        </w:rPr>
        <w:tab/>
      </w:r>
      <w:r w:rsidR="00857F39" w:rsidRPr="00626F78">
        <w:rPr>
          <w:rFonts w:ascii="Times New Roman" w:hAnsi="Times New Roman" w:cs="Times New Roman"/>
          <w:sz w:val="26"/>
          <w:szCs w:val="26"/>
        </w:rPr>
        <w:tab/>
      </w:r>
      <w:r w:rsidRPr="00626F78">
        <w:rPr>
          <w:rFonts w:ascii="Times New Roman" w:hAnsi="Times New Roman" w:cs="Times New Roman"/>
          <w:sz w:val="26"/>
          <w:szCs w:val="26"/>
        </w:rPr>
        <w:tab/>
      </w:r>
      <w:r w:rsidRPr="00626F78">
        <w:rPr>
          <w:rFonts w:ascii="Times New Roman" w:hAnsi="Times New Roman" w:cs="Times New Roman"/>
          <w:sz w:val="26"/>
          <w:szCs w:val="26"/>
        </w:rPr>
        <w:tab/>
        <w:t>О. А. Пономарева</w:t>
      </w:r>
    </w:p>
    <w:p w:rsidR="00857F39" w:rsidRPr="00626F78" w:rsidRDefault="00857F39" w:rsidP="00714B4D">
      <w:pPr>
        <w:spacing w:after="0" w:line="240" w:lineRule="auto"/>
        <w:jc w:val="both"/>
        <w:rPr>
          <w:rFonts w:ascii="Times New Roman" w:hAnsi="Times New Roman" w:cs="Times New Roman"/>
          <w:sz w:val="26"/>
          <w:szCs w:val="26"/>
        </w:rPr>
      </w:pPr>
    </w:p>
    <w:p w:rsidR="00857F39" w:rsidRPr="00626F78" w:rsidRDefault="00857F39" w:rsidP="00714B4D">
      <w:pPr>
        <w:spacing w:after="0" w:line="240" w:lineRule="auto"/>
        <w:jc w:val="both"/>
        <w:rPr>
          <w:rFonts w:ascii="Times New Roman" w:hAnsi="Times New Roman" w:cs="Times New Roman"/>
          <w:sz w:val="26"/>
          <w:szCs w:val="26"/>
        </w:rPr>
      </w:pPr>
    </w:p>
    <w:p w:rsidR="00857F39" w:rsidRPr="00626F78" w:rsidRDefault="00857F39" w:rsidP="00714B4D">
      <w:pPr>
        <w:spacing w:after="0" w:line="240" w:lineRule="auto"/>
        <w:jc w:val="both"/>
        <w:rPr>
          <w:rFonts w:ascii="Times New Roman" w:hAnsi="Times New Roman" w:cs="Times New Roman"/>
          <w:sz w:val="26"/>
          <w:szCs w:val="26"/>
        </w:rPr>
      </w:pPr>
    </w:p>
    <w:p w:rsidR="00857F39" w:rsidRPr="00626F78" w:rsidRDefault="00857F39" w:rsidP="00714B4D">
      <w:pPr>
        <w:spacing w:after="0" w:line="240" w:lineRule="auto"/>
        <w:jc w:val="both"/>
        <w:rPr>
          <w:rFonts w:ascii="Times New Roman" w:hAnsi="Times New Roman" w:cs="Times New Roman"/>
          <w:sz w:val="26"/>
          <w:szCs w:val="26"/>
        </w:rPr>
      </w:pPr>
    </w:p>
    <w:p w:rsidR="00113943" w:rsidRPr="00626F78" w:rsidRDefault="00113943" w:rsidP="00714B4D">
      <w:pPr>
        <w:spacing w:after="0" w:line="240" w:lineRule="auto"/>
        <w:jc w:val="center"/>
        <w:rPr>
          <w:rFonts w:ascii="Times New Roman" w:hAnsi="Times New Roman" w:cs="Times New Roman"/>
          <w:b/>
          <w:sz w:val="26"/>
          <w:szCs w:val="26"/>
        </w:rPr>
      </w:pPr>
    </w:p>
    <w:p w:rsidR="00673900" w:rsidRPr="00626F78" w:rsidRDefault="00673900" w:rsidP="00714B4D">
      <w:pPr>
        <w:spacing w:after="0" w:line="240" w:lineRule="auto"/>
        <w:jc w:val="center"/>
        <w:rPr>
          <w:rFonts w:ascii="Times New Roman" w:hAnsi="Times New Roman" w:cs="Times New Roman"/>
          <w:b/>
          <w:sz w:val="26"/>
          <w:szCs w:val="26"/>
        </w:rPr>
      </w:pPr>
    </w:p>
    <w:p w:rsidR="00673900" w:rsidRPr="00626F78" w:rsidRDefault="007D0F88" w:rsidP="00714B4D">
      <w:pPr>
        <w:spacing w:after="0" w:line="240" w:lineRule="auto"/>
        <w:jc w:val="center"/>
        <w:rPr>
          <w:rFonts w:ascii="Times New Roman" w:hAnsi="Times New Roman" w:cs="Times New Roman"/>
          <w:b/>
          <w:sz w:val="26"/>
          <w:szCs w:val="26"/>
        </w:rPr>
        <w:sectPr w:rsidR="00673900" w:rsidRPr="00626F78" w:rsidSect="00DA60F4">
          <w:pgSz w:w="11906" w:h="16838"/>
          <w:pgMar w:top="1134" w:right="567" w:bottom="1134" w:left="1134" w:header="425" w:footer="108" w:gutter="0"/>
          <w:pgNumType w:start="1"/>
          <w:cols w:space="708"/>
          <w:titlePg/>
          <w:docGrid w:linePitch="360"/>
        </w:sectPr>
      </w:pPr>
      <w:r w:rsidRPr="00626F78">
        <w:rPr>
          <w:rFonts w:ascii="Times New Roman" w:hAnsi="Times New Roman" w:cs="Times New Roman"/>
          <w:b/>
          <w:sz w:val="26"/>
          <w:szCs w:val="26"/>
        </w:rPr>
        <w:t>20</w:t>
      </w:r>
      <w:r w:rsidR="00DD55DF" w:rsidRPr="00626F78">
        <w:rPr>
          <w:rFonts w:ascii="Times New Roman" w:hAnsi="Times New Roman" w:cs="Times New Roman"/>
          <w:b/>
          <w:sz w:val="26"/>
          <w:szCs w:val="26"/>
        </w:rPr>
        <w:t>20</w:t>
      </w:r>
      <w:r w:rsidR="007A2F4F" w:rsidRPr="00626F78">
        <w:rPr>
          <w:rFonts w:ascii="Times New Roman" w:hAnsi="Times New Roman" w:cs="Times New Roman"/>
          <w:b/>
          <w:sz w:val="26"/>
          <w:szCs w:val="26"/>
        </w:rPr>
        <w:t xml:space="preserve"> </w:t>
      </w:r>
      <w:r w:rsidR="002361F3" w:rsidRPr="00626F78">
        <w:rPr>
          <w:rFonts w:ascii="Times New Roman" w:hAnsi="Times New Roman" w:cs="Times New Roman"/>
          <w:b/>
          <w:sz w:val="26"/>
          <w:szCs w:val="26"/>
        </w:rPr>
        <w:t>г</w:t>
      </w:r>
      <w:r w:rsidR="00A029F3" w:rsidRPr="00626F78">
        <w:rPr>
          <w:rFonts w:ascii="Times New Roman" w:hAnsi="Times New Roman" w:cs="Times New Roman"/>
          <w:b/>
          <w:sz w:val="26"/>
          <w:szCs w:val="26"/>
        </w:rPr>
        <w:t>.</w:t>
      </w:r>
    </w:p>
    <w:p w:rsidR="0027659D" w:rsidRPr="00626F78" w:rsidRDefault="0027659D" w:rsidP="00714B4D">
      <w:pPr>
        <w:spacing w:after="0" w:line="240" w:lineRule="auto"/>
        <w:jc w:val="center"/>
        <w:rPr>
          <w:rFonts w:ascii="Times New Roman" w:eastAsia="Times New Roman" w:hAnsi="Times New Roman" w:cs="Times New Roman"/>
          <w:b/>
          <w:iCs/>
          <w:sz w:val="26"/>
          <w:szCs w:val="26"/>
        </w:rPr>
      </w:pPr>
      <w:r w:rsidRPr="00626F78">
        <w:rPr>
          <w:rFonts w:ascii="Times New Roman" w:eastAsia="Times New Roman" w:hAnsi="Times New Roman" w:cs="Times New Roman"/>
          <w:b/>
          <w:iCs/>
          <w:sz w:val="26"/>
          <w:szCs w:val="26"/>
        </w:rPr>
        <w:lastRenderedPageBreak/>
        <w:t>Состав</w:t>
      </w:r>
      <w:r w:rsidR="007A2F4F" w:rsidRPr="00626F78">
        <w:rPr>
          <w:rFonts w:ascii="Times New Roman" w:eastAsia="Times New Roman" w:hAnsi="Times New Roman" w:cs="Times New Roman"/>
          <w:b/>
          <w:iCs/>
          <w:sz w:val="26"/>
          <w:szCs w:val="26"/>
        </w:rPr>
        <w:t xml:space="preserve"> </w:t>
      </w:r>
      <w:r w:rsidRPr="00626F78">
        <w:rPr>
          <w:rFonts w:ascii="Times New Roman" w:eastAsia="Times New Roman" w:hAnsi="Times New Roman" w:cs="Times New Roman"/>
          <w:b/>
          <w:iCs/>
          <w:sz w:val="26"/>
          <w:szCs w:val="26"/>
        </w:rPr>
        <w:t>авторского</w:t>
      </w:r>
      <w:r w:rsidR="007A2F4F" w:rsidRPr="00626F78">
        <w:rPr>
          <w:rFonts w:ascii="Times New Roman" w:eastAsia="Times New Roman" w:hAnsi="Times New Roman" w:cs="Times New Roman"/>
          <w:b/>
          <w:iCs/>
          <w:sz w:val="26"/>
          <w:szCs w:val="26"/>
        </w:rPr>
        <w:t xml:space="preserve"> </w:t>
      </w:r>
      <w:r w:rsidRPr="00626F78">
        <w:rPr>
          <w:rFonts w:ascii="Times New Roman" w:eastAsia="Times New Roman" w:hAnsi="Times New Roman" w:cs="Times New Roman"/>
          <w:b/>
          <w:iCs/>
          <w:sz w:val="26"/>
          <w:szCs w:val="26"/>
        </w:rPr>
        <w:t>коллектива</w:t>
      </w:r>
    </w:p>
    <w:p w:rsidR="002D50B2" w:rsidRPr="00626F78" w:rsidRDefault="002D50B2" w:rsidP="00714B4D">
      <w:pPr>
        <w:spacing w:after="0" w:line="240" w:lineRule="auto"/>
        <w:jc w:val="both"/>
        <w:rPr>
          <w:rFonts w:ascii="Times New Roman" w:eastAsia="Times New Roman" w:hAnsi="Times New Roman" w:cs="Times New Roman"/>
          <w:i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1"/>
        <w:gridCol w:w="3083"/>
      </w:tblGrid>
      <w:tr w:rsidR="00626F78" w:rsidRPr="00626F78" w:rsidTr="000611EA">
        <w:trPr>
          <w:jc w:val="center"/>
        </w:trPr>
        <w:tc>
          <w:tcPr>
            <w:tcW w:w="6821" w:type="dxa"/>
          </w:tcPr>
          <w:p w:rsidR="0027659D" w:rsidRPr="00626F78" w:rsidRDefault="0027659D"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Должность</w:t>
            </w:r>
          </w:p>
        </w:tc>
        <w:tc>
          <w:tcPr>
            <w:tcW w:w="3083" w:type="dxa"/>
          </w:tcPr>
          <w:p w:rsidR="0027659D" w:rsidRPr="00626F78" w:rsidRDefault="0027659D"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Фамилия,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инициалы</w:t>
            </w:r>
          </w:p>
        </w:tc>
      </w:tr>
      <w:tr w:rsidR="00626F78" w:rsidRPr="00626F78" w:rsidTr="000611EA">
        <w:trPr>
          <w:jc w:val="center"/>
        </w:trPr>
        <w:tc>
          <w:tcPr>
            <w:tcW w:w="6821" w:type="dxa"/>
          </w:tcPr>
          <w:p w:rsidR="0027659D" w:rsidRPr="00626F78" w:rsidRDefault="0027659D"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Директор</w:t>
            </w:r>
            <w:r w:rsidR="007A2F4F" w:rsidRPr="00626F78">
              <w:rPr>
                <w:rFonts w:ascii="Times New Roman" w:hAnsi="Times New Roman" w:cs="Times New Roman"/>
                <w:sz w:val="26"/>
                <w:szCs w:val="26"/>
              </w:rPr>
              <w:t xml:space="preserve"> </w:t>
            </w:r>
            <w:r w:rsidRPr="00626F78">
              <w:rPr>
                <w:rFonts w:ascii="Times New Roman" w:eastAsia="Times New Roman" w:hAnsi="Times New Roman" w:cs="Times New Roman"/>
                <w:iCs/>
                <w:sz w:val="26"/>
                <w:szCs w:val="26"/>
              </w:rPr>
              <w:t>ООО</w:t>
            </w:r>
            <w:r w:rsidR="007A2F4F" w:rsidRPr="00626F78">
              <w:rPr>
                <w:rFonts w:ascii="Times New Roman" w:eastAsia="Times New Roman" w:hAnsi="Times New Roman" w:cs="Times New Roman"/>
                <w:iCs/>
                <w:sz w:val="26"/>
                <w:szCs w:val="26"/>
              </w:rPr>
              <w:t xml:space="preserve"> </w:t>
            </w:r>
            <w:r w:rsidR="00573721" w:rsidRPr="00626F78">
              <w:rPr>
                <w:rFonts w:ascii="Times New Roman" w:eastAsia="Times New Roman" w:hAnsi="Times New Roman" w:cs="Times New Roman"/>
                <w:iCs/>
                <w:sz w:val="26"/>
                <w:szCs w:val="26"/>
              </w:rPr>
              <w:t>«</w:t>
            </w:r>
            <w:r w:rsidRPr="00626F78">
              <w:rPr>
                <w:rFonts w:ascii="Times New Roman" w:eastAsia="Times New Roman" w:hAnsi="Times New Roman" w:cs="Times New Roman"/>
                <w:iCs/>
                <w:sz w:val="26"/>
                <w:szCs w:val="26"/>
              </w:rPr>
              <w:t>ГЕОЗЕМСТРОЙ</w:t>
            </w:r>
            <w:r w:rsidR="00573721" w:rsidRPr="00626F78">
              <w:rPr>
                <w:rFonts w:ascii="Times New Roman" w:eastAsia="Times New Roman" w:hAnsi="Times New Roman" w:cs="Times New Roman"/>
                <w:iCs/>
                <w:sz w:val="26"/>
                <w:szCs w:val="26"/>
              </w:rPr>
              <w:t>»</w:t>
            </w:r>
          </w:p>
        </w:tc>
        <w:tc>
          <w:tcPr>
            <w:tcW w:w="3083" w:type="dxa"/>
          </w:tcPr>
          <w:p w:rsidR="0027659D" w:rsidRPr="00626F78" w:rsidRDefault="0027659D"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Прилепин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tc>
      </w:tr>
      <w:tr w:rsidR="00626F78" w:rsidRPr="00626F78" w:rsidTr="000611EA">
        <w:trPr>
          <w:jc w:val="center"/>
        </w:trPr>
        <w:tc>
          <w:tcPr>
            <w:tcW w:w="6821" w:type="dxa"/>
          </w:tcPr>
          <w:p w:rsidR="0027659D" w:rsidRPr="00626F78" w:rsidRDefault="0027659D"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Юрист-консульт</w:t>
            </w:r>
          </w:p>
        </w:tc>
        <w:tc>
          <w:tcPr>
            <w:tcW w:w="3083" w:type="dxa"/>
          </w:tcPr>
          <w:p w:rsidR="0027659D" w:rsidRPr="00626F78" w:rsidRDefault="0027659D"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Жужукин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tc>
      </w:tr>
      <w:tr w:rsidR="00626F78" w:rsidRPr="00626F78" w:rsidTr="000611EA">
        <w:trPr>
          <w:jc w:val="center"/>
        </w:trPr>
        <w:tc>
          <w:tcPr>
            <w:tcW w:w="6821" w:type="dxa"/>
          </w:tcPr>
          <w:p w:rsidR="0027659D" w:rsidRPr="00626F78" w:rsidRDefault="0027659D"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Начальник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отдела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градостроительства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архитектуры</w:t>
            </w:r>
          </w:p>
        </w:tc>
        <w:tc>
          <w:tcPr>
            <w:tcW w:w="3083" w:type="dxa"/>
          </w:tcPr>
          <w:p w:rsidR="0027659D" w:rsidRPr="00626F78" w:rsidRDefault="0027659D"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Поздоровкина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tc>
      </w:tr>
      <w:tr w:rsidR="00626F78" w:rsidRPr="00626F78" w:rsidTr="000611EA">
        <w:trPr>
          <w:jc w:val="center"/>
        </w:trPr>
        <w:tc>
          <w:tcPr>
            <w:tcW w:w="6821" w:type="dxa"/>
          </w:tcPr>
          <w:p w:rsidR="0027659D" w:rsidRPr="00626F78" w:rsidRDefault="0053270A"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Инженер</w:t>
            </w:r>
            <w:r w:rsidR="007A2F4F" w:rsidRPr="00626F78">
              <w:rPr>
                <w:rFonts w:ascii="Times New Roman" w:hAnsi="Times New Roman" w:cs="Times New Roman"/>
                <w:sz w:val="26"/>
                <w:szCs w:val="26"/>
              </w:rPr>
              <w:t xml:space="preserve"> </w:t>
            </w:r>
            <w:r w:rsidR="0027659D" w:rsidRPr="00626F78">
              <w:rPr>
                <w:rFonts w:ascii="Times New Roman" w:hAnsi="Times New Roman" w:cs="Times New Roman"/>
                <w:sz w:val="26"/>
                <w:szCs w:val="26"/>
              </w:rPr>
              <w:t>проекта</w:t>
            </w:r>
          </w:p>
        </w:tc>
        <w:tc>
          <w:tcPr>
            <w:tcW w:w="3083" w:type="dxa"/>
          </w:tcPr>
          <w:p w:rsidR="0027659D" w:rsidRPr="00626F78" w:rsidRDefault="0053270A"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Пономарева О. А</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tc>
      </w:tr>
      <w:tr w:rsidR="00626F78" w:rsidRPr="00626F78" w:rsidTr="000611EA">
        <w:trPr>
          <w:jc w:val="center"/>
        </w:trPr>
        <w:tc>
          <w:tcPr>
            <w:tcW w:w="6821" w:type="dxa"/>
          </w:tcPr>
          <w:p w:rsidR="00B9471A" w:rsidRPr="00626F78" w:rsidRDefault="00B9471A"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Архитектор</w:t>
            </w:r>
          </w:p>
        </w:tc>
        <w:tc>
          <w:tcPr>
            <w:tcW w:w="3083" w:type="dxa"/>
          </w:tcPr>
          <w:p w:rsidR="00B9471A" w:rsidRPr="00626F78" w:rsidRDefault="00B9471A"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Голозубова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w:t>
            </w:r>
          </w:p>
        </w:tc>
      </w:tr>
      <w:tr w:rsidR="00626F78" w:rsidRPr="00626F78" w:rsidTr="000611EA">
        <w:trPr>
          <w:jc w:val="center"/>
        </w:trPr>
        <w:tc>
          <w:tcPr>
            <w:tcW w:w="6821" w:type="dxa"/>
          </w:tcPr>
          <w:p w:rsidR="00673900" w:rsidRPr="00626F78" w:rsidRDefault="00673900"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Архитектор</w:t>
            </w:r>
          </w:p>
        </w:tc>
        <w:tc>
          <w:tcPr>
            <w:tcW w:w="3083" w:type="dxa"/>
          </w:tcPr>
          <w:p w:rsidR="00673900" w:rsidRPr="00626F78" w:rsidRDefault="00673900"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Прилепина А. В.</w:t>
            </w:r>
          </w:p>
        </w:tc>
      </w:tr>
      <w:tr w:rsidR="00626F78" w:rsidRPr="00626F78" w:rsidTr="000611EA">
        <w:trPr>
          <w:jc w:val="center"/>
        </w:trPr>
        <w:tc>
          <w:tcPr>
            <w:tcW w:w="6821" w:type="dxa"/>
          </w:tcPr>
          <w:p w:rsidR="00673900" w:rsidRPr="00626F78" w:rsidRDefault="00673900"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Архитектор</w:t>
            </w:r>
          </w:p>
        </w:tc>
        <w:tc>
          <w:tcPr>
            <w:tcW w:w="3083" w:type="dxa"/>
          </w:tcPr>
          <w:p w:rsidR="00673900" w:rsidRPr="00626F78" w:rsidRDefault="00673900"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Саенко Н. А.</w:t>
            </w:r>
          </w:p>
        </w:tc>
      </w:tr>
      <w:tr w:rsidR="00626F78" w:rsidRPr="00626F78" w:rsidTr="000611EA">
        <w:trPr>
          <w:jc w:val="center"/>
        </w:trPr>
        <w:tc>
          <w:tcPr>
            <w:tcW w:w="6821" w:type="dxa"/>
          </w:tcPr>
          <w:p w:rsidR="009C5805" w:rsidRPr="00626F78" w:rsidRDefault="009C5805"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Ведущий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специалист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отдела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картографии</w:t>
            </w:r>
          </w:p>
        </w:tc>
        <w:tc>
          <w:tcPr>
            <w:tcW w:w="3083" w:type="dxa"/>
          </w:tcPr>
          <w:p w:rsidR="009C5805" w:rsidRPr="00626F78" w:rsidRDefault="009C5805"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Крючкова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Ю</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tc>
      </w:tr>
      <w:tr w:rsidR="00626F78" w:rsidRPr="00626F78" w:rsidTr="000611EA">
        <w:trPr>
          <w:jc w:val="center"/>
        </w:trPr>
        <w:tc>
          <w:tcPr>
            <w:tcW w:w="6821" w:type="dxa"/>
          </w:tcPr>
          <w:p w:rsidR="0027659D" w:rsidRPr="00626F78" w:rsidRDefault="0027659D"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Инженер-проектировщик</w:t>
            </w:r>
          </w:p>
        </w:tc>
        <w:tc>
          <w:tcPr>
            <w:tcW w:w="3083" w:type="dxa"/>
          </w:tcPr>
          <w:p w:rsidR="0027659D" w:rsidRPr="00626F78" w:rsidRDefault="0053270A"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Кострюкова В. К</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tc>
      </w:tr>
      <w:tr w:rsidR="00626F78" w:rsidRPr="00626F78" w:rsidTr="000611EA">
        <w:trPr>
          <w:jc w:val="center"/>
        </w:trPr>
        <w:tc>
          <w:tcPr>
            <w:tcW w:w="6821" w:type="dxa"/>
          </w:tcPr>
          <w:p w:rsidR="002546F8" w:rsidRPr="00626F78" w:rsidRDefault="002546F8"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Инженер-проектировщик</w:t>
            </w:r>
          </w:p>
        </w:tc>
        <w:tc>
          <w:tcPr>
            <w:tcW w:w="3083" w:type="dxa"/>
          </w:tcPr>
          <w:p w:rsidR="002546F8" w:rsidRPr="00626F78" w:rsidRDefault="002546F8"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Лахина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w:t>
            </w:r>
            <w:r w:rsidR="007A2F4F" w:rsidRPr="00626F78">
              <w:rPr>
                <w:rFonts w:ascii="Times New Roman" w:hAnsi="Times New Roman" w:cs="Times New Roman"/>
                <w:sz w:val="26"/>
                <w:szCs w:val="26"/>
              </w:rPr>
              <w:t xml:space="preserve"> </w:t>
            </w:r>
          </w:p>
        </w:tc>
      </w:tr>
      <w:tr w:rsidR="00626F78" w:rsidRPr="00626F78" w:rsidTr="000611EA">
        <w:trPr>
          <w:jc w:val="center"/>
        </w:trPr>
        <w:tc>
          <w:tcPr>
            <w:tcW w:w="6821" w:type="dxa"/>
          </w:tcPr>
          <w:p w:rsidR="002546F8" w:rsidRPr="00626F78" w:rsidRDefault="00B9471A"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Инженер-проектировщик</w:t>
            </w:r>
          </w:p>
        </w:tc>
        <w:tc>
          <w:tcPr>
            <w:tcW w:w="3083" w:type="dxa"/>
          </w:tcPr>
          <w:p w:rsidR="002546F8" w:rsidRPr="00626F78" w:rsidRDefault="002546F8"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Сотникова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p>
        </w:tc>
      </w:tr>
      <w:tr w:rsidR="00626F78" w:rsidRPr="00626F78" w:rsidTr="000611EA">
        <w:trPr>
          <w:jc w:val="center"/>
        </w:trPr>
        <w:tc>
          <w:tcPr>
            <w:tcW w:w="6821" w:type="dxa"/>
          </w:tcPr>
          <w:p w:rsidR="00B9471A" w:rsidRPr="00626F78" w:rsidRDefault="00B9471A"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Инженер-проектировщик</w:t>
            </w:r>
          </w:p>
        </w:tc>
        <w:tc>
          <w:tcPr>
            <w:tcW w:w="3083" w:type="dxa"/>
          </w:tcPr>
          <w:p w:rsidR="00B9471A" w:rsidRPr="00626F78" w:rsidRDefault="00B9471A"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Карауш</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w:t>
            </w:r>
          </w:p>
        </w:tc>
      </w:tr>
    </w:tbl>
    <w:p w:rsidR="008F3AFD" w:rsidRPr="00626F78" w:rsidRDefault="008F3AFD" w:rsidP="00714B4D">
      <w:pPr>
        <w:spacing w:after="0" w:line="240" w:lineRule="auto"/>
        <w:jc w:val="both"/>
        <w:rPr>
          <w:rFonts w:ascii="Times New Roman" w:hAnsi="Times New Roman" w:cs="Times New Roman"/>
          <w:b/>
          <w:sz w:val="26"/>
          <w:szCs w:val="26"/>
        </w:rPr>
        <w:sectPr w:rsidR="008F3AFD" w:rsidRPr="00626F78" w:rsidSect="00DA60F4">
          <w:pgSz w:w="11906" w:h="16838"/>
          <w:pgMar w:top="1134" w:right="567" w:bottom="1134" w:left="1134" w:header="425" w:footer="108" w:gutter="0"/>
          <w:pgNumType w:start="1"/>
          <w:cols w:space="708"/>
          <w:titlePg/>
          <w:docGrid w:linePitch="360"/>
        </w:sectPr>
      </w:pPr>
    </w:p>
    <w:p w:rsidR="0027659D" w:rsidRPr="00626F78" w:rsidRDefault="0066264D" w:rsidP="00714B4D">
      <w:pPr>
        <w:spacing w:after="0" w:line="240" w:lineRule="auto"/>
        <w:jc w:val="center"/>
        <w:rPr>
          <w:rFonts w:ascii="Times New Roman" w:hAnsi="Times New Roman" w:cs="Times New Roman"/>
          <w:b/>
          <w:sz w:val="26"/>
          <w:szCs w:val="26"/>
        </w:rPr>
      </w:pPr>
      <w:r w:rsidRPr="00626F78">
        <w:rPr>
          <w:rFonts w:ascii="Times New Roman" w:hAnsi="Times New Roman" w:cs="Times New Roman"/>
          <w:b/>
          <w:sz w:val="26"/>
          <w:szCs w:val="26"/>
        </w:rPr>
        <w:lastRenderedPageBreak/>
        <w:t>Перечень</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графических</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и</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текстовых</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материалов</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генерального</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плана</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муниципального</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образования</w:t>
      </w:r>
      <w:r w:rsidR="007A2F4F" w:rsidRPr="00626F78">
        <w:rPr>
          <w:rFonts w:ascii="Times New Roman" w:hAnsi="Times New Roman" w:cs="Times New Roman"/>
          <w:b/>
          <w:sz w:val="26"/>
          <w:szCs w:val="26"/>
        </w:rPr>
        <w:t xml:space="preserve"> </w:t>
      </w:r>
      <w:r w:rsidR="00573721" w:rsidRPr="00626F78">
        <w:rPr>
          <w:rFonts w:ascii="Times New Roman" w:hAnsi="Times New Roman" w:cs="Times New Roman"/>
          <w:b/>
          <w:sz w:val="26"/>
          <w:szCs w:val="26"/>
        </w:rPr>
        <w:t>«</w:t>
      </w:r>
      <w:r w:rsidR="00673900" w:rsidRPr="00626F78">
        <w:rPr>
          <w:rFonts w:ascii="Times New Roman" w:hAnsi="Times New Roman" w:cs="Times New Roman"/>
          <w:b/>
          <w:sz w:val="26"/>
          <w:szCs w:val="26"/>
        </w:rPr>
        <w:t>Зеленоградский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городской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округ</w:t>
      </w:r>
      <w:r w:rsidR="00573721" w:rsidRPr="00626F78">
        <w:rPr>
          <w:rFonts w:ascii="Times New Roman" w:hAnsi="Times New Roman" w:cs="Times New Roman"/>
          <w:b/>
          <w:sz w:val="26"/>
          <w:szCs w:val="26"/>
        </w:rPr>
        <w:t>»</w:t>
      </w:r>
    </w:p>
    <w:p w:rsidR="0027659D" w:rsidRPr="00626F78" w:rsidRDefault="0027659D" w:rsidP="00714B4D">
      <w:pPr>
        <w:spacing w:after="0" w:line="240" w:lineRule="auto"/>
        <w:jc w:val="both"/>
        <w:rPr>
          <w:rFonts w:ascii="Times New Roman" w:hAnsi="Times New Roman" w:cs="Times New Roman"/>
          <w:sz w:val="26"/>
          <w:szCs w:val="26"/>
        </w:rPr>
      </w:pPr>
    </w:p>
    <w:tbl>
      <w:tblPr>
        <w:tblW w:w="104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01"/>
        <w:gridCol w:w="1134"/>
        <w:gridCol w:w="7087"/>
        <w:gridCol w:w="1099"/>
      </w:tblGrid>
      <w:tr w:rsidR="00626F78" w:rsidRPr="00626F78" w:rsidTr="00673900">
        <w:trPr>
          <w:tblHeader/>
        </w:trPr>
        <w:tc>
          <w:tcPr>
            <w:tcW w:w="1101"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Номер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тома</w:t>
            </w: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Обозна-чение</w:t>
            </w:r>
          </w:p>
        </w:tc>
        <w:tc>
          <w:tcPr>
            <w:tcW w:w="7087"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Наименование</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Приме-чание</w:t>
            </w:r>
          </w:p>
        </w:tc>
      </w:tr>
      <w:tr w:rsidR="00626F78" w:rsidRPr="00626F78" w:rsidTr="00673900">
        <w:tc>
          <w:tcPr>
            <w:tcW w:w="1101" w:type="dxa"/>
            <w:vMerge w:val="restart"/>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w:t>
            </w: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ПЗ</w:t>
            </w:r>
          </w:p>
        </w:tc>
        <w:tc>
          <w:tcPr>
            <w:tcW w:w="7087" w:type="dxa"/>
          </w:tcPr>
          <w:p w:rsidR="00812387" w:rsidRPr="00626F78" w:rsidRDefault="00812387"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Положение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территориальном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планировании</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w:t>
            </w:r>
          </w:p>
        </w:tc>
      </w:tr>
      <w:tr w:rsidR="00626F78" w:rsidRPr="00626F78" w:rsidTr="00673900">
        <w:trPr>
          <w:trHeight w:val="72"/>
        </w:trPr>
        <w:tc>
          <w:tcPr>
            <w:tcW w:w="1101" w:type="dxa"/>
            <w:vMerge/>
          </w:tcPr>
          <w:p w:rsidR="00812387" w:rsidRPr="00626F78" w:rsidRDefault="00812387" w:rsidP="00714B4D">
            <w:pPr>
              <w:spacing w:after="0" w:line="240" w:lineRule="auto"/>
              <w:jc w:val="center"/>
              <w:rPr>
                <w:rFonts w:ascii="Times New Roman" w:hAnsi="Times New Roman" w:cs="Times New Roman"/>
                <w:sz w:val="26"/>
                <w:szCs w:val="26"/>
              </w:rPr>
            </w:pP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1.1</w:t>
            </w:r>
          </w:p>
        </w:tc>
        <w:tc>
          <w:tcPr>
            <w:tcW w:w="7087" w:type="dxa"/>
          </w:tcPr>
          <w:p w:rsidR="00812387" w:rsidRPr="00626F78" w:rsidRDefault="00812387" w:rsidP="00A269A0">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Карт</w:t>
            </w:r>
            <w:r w:rsidR="00A269A0" w:rsidRPr="00626F78">
              <w:rPr>
                <w:rFonts w:ascii="Times New Roman" w:hAnsi="Times New Roman" w:cs="Times New Roman"/>
                <w:sz w:val="26"/>
                <w:szCs w:val="26"/>
              </w:rPr>
              <w:t>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планируемого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размещения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местного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00566B5C" w:rsidRPr="00626F78">
              <w:rPr>
                <w:rFonts w:ascii="Times New Roman" w:hAnsi="Times New Roman" w:cs="Times New Roman"/>
                <w:sz w:val="26"/>
                <w:szCs w:val="26"/>
              </w:rPr>
              <w:t>г</w:t>
            </w:r>
            <w:r w:rsidRPr="00626F78">
              <w:rPr>
                <w:rFonts w:ascii="Times New Roman" w:hAnsi="Times New Roman" w:cs="Times New Roman"/>
                <w:sz w:val="26"/>
                <w:szCs w:val="26"/>
              </w:rPr>
              <w:t>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p>
        </w:tc>
      </w:tr>
      <w:tr w:rsidR="00626F78" w:rsidRPr="00626F78" w:rsidTr="00673900">
        <w:tc>
          <w:tcPr>
            <w:tcW w:w="1101" w:type="dxa"/>
            <w:vMerge/>
          </w:tcPr>
          <w:p w:rsidR="00812387" w:rsidRPr="00626F78" w:rsidRDefault="00812387" w:rsidP="00714B4D">
            <w:pPr>
              <w:spacing w:after="0" w:line="240" w:lineRule="auto"/>
              <w:jc w:val="center"/>
              <w:rPr>
                <w:rFonts w:ascii="Times New Roman" w:hAnsi="Times New Roman" w:cs="Times New Roman"/>
                <w:sz w:val="26"/>
                <w:szCs w:val="26"/>
              </w:rPr>
            </w:pP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1.2</w:t>
            </w:r>
          </w:p>
        </w:tc>
        <w:tc>
          <w:tcPr>
            <w:tcW w:w="7087" w:type="dxa"/>
          </w:tcPr>
          <w:p w:rsidR="00812387" w:rsidRPr="00626F78" w:rsidRDefault="00812387" w:rsidP="00714B4D">
            <w:pPr>
              <w:autoSpaceDE w:val="0"/>
              <w:autoSpaceDN w:val="0"/>
              <w:adjustRightInd w:val="0"/>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Карта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пунктов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числе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образуемых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пунктов),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входящих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w:t>
            </w:r>
            <w:r w:rsidR="007A2F4F" w:rsidRPr="00626F78">
              <w:rPr>
                <w:rFonts w:ascii="Times New Roman" w:hAnsi="Times New Roman" w:cs="Times New Roman"/>
                <w:sz w:val="26"/>
                <w:szCs w:val="26"/>
              </w:rPr>
              <w:t xml:space="preserve"> </w:t>
            </w:r>
            <w:r w:rsidR="00566B5C" w:rsidRPr="00626F78">
              <w:rPr>
                <w:rFonts w:ascii="Times New Roman" w:hAnsi="Times New Roman" w:cs="Times New Roman"/>
                <w:sz w:val="26"/>
                <w:szCs w:val="26"/>
              </w:rPr>
              <w:t>г</w:t>
            </w:r>
            <w:r w:rsidRPr="00626F78">
              <w:rPr>
                <w:rFonts w:ascii="Times New Roman" w:hAnsi="Times New Roman" w:cs="Times New Roman"/>
                <w:sz w:val="26"/>
                <w:szCs w:val="26"/>
              </w:rPr>
              <w:t>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p>
        </w:tc>
      </w:tr>
      <w:tr w:rsidR="00626F78" w:rsidRPr="00626F78" w:rsidTr="00673900">
        <w:tc>
          <w:tcPr>
            <w:tcW w:w="1101" w:type="dxa"/>
            <w:vMerge/>
          </w:tcPr>
          <w:p w:rsidR="00812387" w:rsidRPr="00626F78" w:rsidRDefault="00812387" w:rsidP="00714B4D">
            <w:pPr>
              <w:spacing w:after="0" w:line="240" w:lineRule="auto"/>
              <w:jc w:val="center"/>
              <w:rPr>
                <w:rFonts w:ascii="Times New Roman" w:hAnsi="Times New Roman" w:cs="Times New Roman"/>
                <w:sz w:val="26"/>
                <w:szCs w:val="26"/>
              </w:rPr>
            </w:pP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1.3</w:t>
            </w:r>
          </w:p>
        </w:tc>
        <w:tc>
          <w:tcPr>
            <w:tcW w:w="7087" w:type="dxa"/>
          </w:tcPr>
          <w:p w:rsidR="00812387" w:rsidRPr="00626F78" w:rsidRDefault="00812387" w:rsidP="00714B4D">
            <w:pPr>
              <w:autoSpaceDE w:val="0"/>
              <w:autoSpaceDN w:val="0"/>
              <w:adjustRightInd w:val="0"/>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Карта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функциональных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w:t>
            </w:r>
            <w:r w:rsidR="007A2F4F" w:rsidRPr="00626F78">
              <w:rPr>
                <w:rFonts w:ascii="Times New Roman" w:hAnsi="Times New Roman" w:cs="Times New Roman"/>
                <w:sz w:val="26"/>
                <w:szCs w:val="26"/>
              </w:rPr>
              <w:t xml:space="preserve"> </w:t>
            </w:r>
            <w:r w:rsidR="00566B5C" w:rsidRPr="00626F78">
              <w:rPr>
                <w:rFonts w:ascii="Times New Roman" w:hAnsi="Times New Roman" w:cs="Times New Roman"/>
                <w:sz w:val="26"/>
                <w:szCs w:val="26"/>
              </w:rPr>
              <w:t>г</w:t>
            </w:r>
            <w:r w:rsidRPr="00626F78">
              <w:rPr>
                <w:rFonts w:ascii="Times New Roman" w:hAnsi="Times New Roman" w:cs="Times New Roman"/>
                <w:sz w:val="26"/>
                <w:szCs w:val="26"/>
              </w:rPr>
              <w:t>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p>
        </w:tc>
      </w:tr>
      <w:tr w:rsidR="00626F78" w:rsidRPr="00626F78" w:rsidTr="00673900">
        <w:tc>
          <w:tcPr>
            <w:tcW w:w="1101" w:type="dxa"/>
          </w:tcPr>
          <w:p w:rsidR="00812387" w:rsidRPr="00626F78" w:rsidRDefault="00812387" w:rsidP="00714B4D">
            <w:pPr>
              <w:spacing w:after="0" w:line="240" w:lineRule="auto"/>
              <w:jc w:val="center"/>
              <w:rPr>
                <w:rFonts w:ascii="Times New Roman" w:hAnsi="Times New Roman" w:cs="Times New Roman"/>
                <w:sz w:val="26"/>
                <w:szCs w:val="26"/>
                <w:lang w:val="en-US"/>
              </w:rPr>
            </w:pPr>
            <w:r w:rsidRPr="00626F78">
              <w:rPr>
                <w:rFonts w:ascii="Times New Roman" w:hAnsi="Times New Roman" w:cs="Times New Roman"/>
                <w:sz w:val="26"/>
                <w:szCs w:val="26"/>
                <w:lang w:val="en-US"/>
              </w:rPr>
              <w:t>I</w:t>
            </w: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ПЗ</w:t>
            </w:r>
          </w:p>
        </w:tc>
        <w:tc>
          <w:tcPr>
            <w:tcW w:w="7087" w:type="dxa"/>
          </w:tcPr>
          <w:p w:rsidR="00812387" w:rsidRPr="00626F78" w:rsidRDefault="00812387" w:rsidP="00714B4D">
            <w:pPr>
              <w:spacing w:after="0" w:line="240" w:lineRule="auto"/>
              <w:rPr>
                <w:rFonts w:ascii="Times New Roman" w:eastAsia="Calibri" w:hAnsi="Times New Roman" w:cs="Times New Roman"/>
                <w:sz w:val="26"/>
                <w:szCs w:val="26"/>
              </w:rPr>
            </w:pPr>
            <w:r w:rsidRPr="00626F78">
              <w:rPr>
                <w:rFonts w:ascii="Times New Roman" w:eastAsia="Times New Roman" w:hAnsi="Times New Roman" w:cs="Times New Roman"/>
                <w:sz w:val="26"/>
                <w:szCs w:val="26"/>
                <w:lang w:eastAsia="ru-RU"/>
              </w:rPr>
              <w:t>Раздел</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1.</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Аналитическая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часть</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w:t>
            </w:r>
          </w:p>
        </w:tc>
      </w:tr>
      <w:tr w:rsidR="00626F78" w:rsidRPr="00626F78" w:rsidTr="00673900">
        <w:tc>
          <w:tcPr>
            <w:tcW w:w="1101" w:type="dxa"/>
          </w:tcPr>
          <w:p w:rsidR="00812387" w:rsidRPr="00626F78" w:rsidRDefault="00812387" w:rsidP="00714B4D">
            <w:pPr>
              <w:spacing w:after="0" w:line="240" w:lineRule="auto"/>
              <w:jc w:val="center"/>
              <w:rPr>
                <w:rFonts w:ascii="Times New Roman" w:hAnsi="Times New Roman" w:cs="Times New Roman"/>
                <w:sz w:val="26"/>
                <w:szCs w:val="26"/>
                <w:lang w:val="en-US"/>
              </w:rPr>
            </w:pPr>
            <w:r w:rsidRPr="00626F78">
              <w:rPr>
                <w:rFonts w:ascii="Times New Roman" w:hAnsi="Times New Roman" w:cs="Times New Roman"/>
                <w:sz w:val="26"/>
                <w:szCs w:val="26"/>
                <w:lang w:val="en-US"/>
              </w:rPr>
              <w:t>II</w:t>
            </w: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ПЗ</w:t>
            </w:r>
          </w:p>
        </w:tc>
        <w:tc>
          <w:tcPr>
            <w:tcW w:w="7087" w:type="dxa"/>
          </w:tcPr>
          <w:p w:rsidR="00812387" w:rsidRPr="00626F78" w:rsidRDefault="00812387" w:rsidP="00714B4D">
            <w:pPr>
              <w:spacing w:after="0" w:line="240" w:lineRule="auto"/>
              <w:jc w:val="both"/>
              <w:rPr>
                <w:rFonts w:ascii="Times New Roman" w:hAnsi="Times New Roman" w:cs="Times New Roman"/>
                <w:sz w:val="26"/>
                <w:szCs w:val="26"/>
              </w:rPr>
            </w:pPr>
            <w:r w:rsidRPr="00626F78">
              <w:rPr>
                <w:rFonts w:ascii="Times New Roman" w:eastAsia="Times New Roman" w:hAnsi="Times New Roman" w:cs="Times New Roman"/>
                <w:sz w:val="26"/>
                <w:szCs w:val="26"/>
                <w:lang w:eastAsia="ru-RU"/>
              </w:rPr>
              <w:t>Раздел</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2.</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Проектная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часть</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w:t>
            </w:r>
          </w:p>
        </w:tc>
      </w:tr>
      <w:tr w:rsidR="00626F78" w:rsidRPr="00626F78" w:rsidTr="00673900">
        <w:tc>
          <w:tcPr>
            <w:tcW w:w="1101" w:type="dxa"/>
          </w:tcPr>
          <w:p w:rsidR="00812387" w:rsidRPr="00626F78" w:rsidRDefault="00812387" w:rsidP="00714B4D">
            <w:pPr>
              <w:spacing w:after="0" w:line="240" w:lineRule="auto"/>
              <w:jc w:val="center"/>
              <w:rPr>
                <w:rFonts w:ascii="Times New Roman" w:hAnsi="Times New Roman" w:cs="Times New Roman"/>
                <w:sz w:val="26"/>
                <w:szCs w:val="26"/>
                <w:lang w:val="en-US"/>
              </w:rPr>
            </w:pPr>
            <w:r w:rsidRPr="00626F78">
              <w:rPr>
                <w:rFonts w:ascii="Times New Roman" w:hAnsi="Times New Roman" w:cs="Times New Roman"/>
                <w:sz w:val="26"/>
                <w:szCs w:val="26"/>
                <w:lang w:val="en-US"/>
              </w:rPr>
              <w:t>III</w:t>
            </w: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ПЗ</w:t>
            </w:r>
          </w:p>
        </w:tc>
        <w:tc>
          <w:tcPr>
            <w:tcW w:w="7087" w:type="dxa"/>
          </w:tcPr>
          <w:p w:rsidR="00812387" w:rsidRPr="00626F78" w:rsidRDefault="00812387"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Раздел</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3.</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Перечень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характеристика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основных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факторов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риска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возникновения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чрезвычайных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ситуаций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техногенного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характера.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Мероприятия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обеспечению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пожарной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безопасности</w:t>
            </w:r>
            <w:r w:rsidR="007A2F4F" w:rsidRPr="00626F78">
              <w:rPr>
                <w:rFonts w:ascii="Times New Roman" w:hAnsi="Times New Roman" w:cs="Times New Roman"/>
                <w:sz w:val="26"/>
                <w:szCs w:val="26"/>
              </w:rPr>
              <w:t xml:space="preserve"> </w:t>
            </w:r>
            <w:r w:rsidR="00566B5C" w:rsidRPr="00626F78">
              <w:rPr>
                <w:rFonts w:ascii="Times New Roman" w:hAnsi="Times New Roman" w:cs="Times New Roman"/>
                <w:sz w:val="26"/>
                <w:szCs w:val="26"/>
              </w:rPr>
              <w:t>г</w:t>
            </w:r>
            <w:r w:rsidRPr="00626F78">
              <w:rPr>
                <w:rFonts w:ascii="Times New Roman" w:hAnsi="Times New Roman" w:cs="Times New Roman"/>
                <w:sz w:val="26"/>
                <w:szCs w:val="26"/>
              </w:rPr>
              <w:t>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собственности</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w:t>
            </w:r>
          </w:p>
        </w:tc>
      </w:tr>
      <w:tr w:rsidR="00626F78" w:rsidRPr="00626F78" w:rsidTr="00673900">
        <w:tc>
          <w:tcPr>
            <w:tcW w:w="1101"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lang w:val="en-US"/>
              </w:rPr>
              <w:t>IV</w:t>
            </w: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ПЗ</w:t>
            </w:r>
          </w:p>
        </w:tc>
        <w:tc>
          <w:tcPr>
            <w:tcW w:w="7087" w:type="dxa"/>
          </w:tcPr>
          <w:p w:rsidR="00812387" w:rsidRPr="00626F78" w:rsidRDefault="00812387" w:rsidP="00714B4D">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Раздел</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4.</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Исходно-разрешительная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документация</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w:t>
            </w:r>
          </w:p>
        </w:tc>
      </w:tr>
      <w:tr w:rsidR="00626F78" w:rsidRPr="00626F78" w:rsidTr="00673900">
        <w:trPr>
          <w:trHeight w:val="613"/>
        </w:trPr>
        <w:tc>
          <w:tcPr>
            <w:tcW w:w="1101" w:type="dxa"/>
            <w:vMerge w:val="restart"/>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w:t>
            </w: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2.1</w:t>
            </w:r>
          </w:p>
        </w:tc>
        <w:tc>
          <w:tcPr>
            <w:tcW w:w="7087" w:type="dxa"/>
          </w:tcPr>
          <w:p w:rsidR="00812387" w:rsidRPr="00626F78" w:rsidRDefault="00812387" w:rsidP="00714B4D">
            <w:pPr>
              <w:spacing w:after="0" w:line="240" w:lineRule="auto"/>
              <w:jc w:val="both"/>
              <w:rPr>
                <w:rFonts w:ascii="Times New Roman" w:hAnsi="Times New Roman" w:cs="Times New Roman"/>
                <w:sz w:val="26"/>
                <w:szCs w:val="26"/>
              </w:rPr>
            </w:pPr>
            <w:r w:rsidRPr="00626F78">
              <w:rPr>
                <w:rFonts w:ascii="Times New Roman" w:eastAsia="Times New Roman" w:hAnsi="Times New Roman" w:cs="Times New Roman"/>
                <w:sz w:val="26"/>
                <w:szCs w:val="26"/>
              </w:rPr>
              <w:t>Карта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границ</w:t>
            </w:r>
            <w:r w:rsidR="007A2F4F" w:rsidRPr="00626F78">
              <w:rPr>
                <w:rFonts w:ascii="Times New Roman" w:eastAsia="Times New Roman" w:hAnsi="Times New Roman" w:cs="Times New Roman"/>
                <w:sz w:val="26"/>
                <w:szCs w:val="26"/>
              </w:rPr>
              <w:t xml:space="preserve"> </w:t>
            </w:r>
            <w:r w:rsidR="00566B5C" w:rsidRPr="00626F78">
              <w:rPr>
                <w:rFonts w:ascii="Times New Roman" w:eastAsia="Times New Roman" w:hAnsi="Times New Roman" w:cs="Times New Roman"/>
                <w:sz w:val="26"/>
                <w:szCs w:val="26"/>
              </w:rPr>
              <w:t>г</w:t>
            </w:r>
            <w:r w:rsidRPr="00626F78">
              <w:rPr>
                <w:rFonts w:ascii="Times New Roman" w:eastAsia="Times New Roman" w:hAnsi="Times New Roman" w:cs="Times New Roman"/>
                <w:sz w:val="26"/>
                <w:szCs w:val="26"/>
              </w:rPr>
              <w:t>ородского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округа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и</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границ</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существующих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населенных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пунктов,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входящих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состав</w:t>
            </w:r>
            <w:r w:rsidR="007A2F4F" w:rsidRPr="00626F78">
              <w:rPr>
                <w:rFonts w:ascii="Times New Roman" w:eastAsia="Times New Roman" w:hAnsi="Times New Roman" w:cs="Times New Roman"/>
                <w:sz w:val="26"/>
                <w:szCs w:val="26"/>
              </w:rPr>
              <w:t xml:space="preserve"> </w:t>
            </w:r>
            <w:r w:rsidR="00566B5C" w:rsidRPr="00626F78">
              <w:rPr>
                <w:rFonts w:ascii="Times New Roman" w:eastAsia="Times New Roman" w:hAnsi="Times New Roman" w:cs="Times New Roman"/>
                <w:sz w:val="26"/>
                <w:szCs w:val="26"/>
              </w:rPr>
              <w:t>г</w:t>
            </w:r>
            <w:r w:rsidRPr="00626F78">
              <w:rPr>
                <w:rFonts w:ascii="Times New Roman" w:eastAsia="Times New Roman" w:hAnsi="Times New Roman" w:cs="Times New Roman"/>
                <w:sz w:val="26"/>
                <w:szCs w:val="26"/>
              </w:rPr>
              <w:t>ородского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округа</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p>
        </w:tc>
      </w:tr>
      <w:tr w:rsidR="00626F78" w:rsidRPr="00626F78" w:rsidTr="00673900">
        <w:tc>
          <w:tcPr>
            <w:tcW w:w="1101" w:type="dxa"/>
            <w:vMerge/>
          </w:tcPr>
          <w:p w:rsidR="00812387" w:rsidRPr="00626F78" w:rsidRDefault="00812387" w:rsidP="00714B4D">
            <w:pPr>
              <w:spacing w:after="0" w:line="240" w:lineRule="auto"/>
              <w:jc w:val="center"/>
              <w:rPr>
                <w:rFonts w:ascii="Times New Roman" w:hAnsi="Times New Roman" w:cs="Times New Roman"/>
                <w:sz w:val="26"/>
                <w:szCs w:val="26"/>
              </w:rPr>
            </w:pP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2.2</w:t>
            </w:r>
          </w:p>
        </w:tc>
        <w:tc>
          <w:tcPr>
            <w:tcW w:w="7087" w:type="dxa"/>
          </w:tcPr>
          <w:p w:rsidR="00812387" w:rsidRPr="00626F78" w:rsidRDefault="00812387" w:rsidP="00D533AD">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Карта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местоположения</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существующих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и</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строящихся</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объектов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местного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значения</w:t>
            </w:r>
            <w:r w:rsidR="007A2F4F" w:rsidRPr="00626F78">
              <w:rPr>
                <w:rFonts w:ascii="Times New Roman" w:eastAsia="Times New Roman" w:hAnsi="Times New Roman" w:cs="Times New Roman"/>
                <w:sz w:val="26"/>
                <w:szCs w:val="26"/>
              </w:rPr>
              <w:t xml:space="preserve"> </w:t>
            </w:r>
            <w:r w:rsidR="00566B5C" w:rsidRPr="00626F78">
              <w:rPr>
                <w:rFonts w:ascii="Times New Roman" w:eastAsia="Times New Roman" w:hAnsi="Times New Roman" w:cs="Times New Roman"/>
                <w:sz w:val="26"/>
                <w:szCs w:val="26"/>
              </w:rPr>
              <w:t>г</w:t>
            </w:r>
            <w:r w:rsidRPr="00626F78">
              <w:rPr>
                <w:rFonts w:ascii="Times New Roman" w:eastAsia="Times New Roman" w:hAnsi="Times New Roman" w:cs="Times New Roman"/>
                <w:sz w:val="26"/>
                <w:szCs w:val="26"/>
              </w:rPr>
              <w:t>ородского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округа</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p>
        </w:tc>
      </w:tr>
      <w:tr w:rsidR="00626F78" w:rsidRPr="00626F78" w:rsidTr="00673900">
        <w:tc>
          <w:tcPr>
            <w:tcW w:w="1101" w:type="dxa"/>
            <w:vMerge/>
          </w:tcPr>
          <w:p w:rsidR="00812387" w:rsidRPr="00626F78" w:rsidRDefault="00812387" w:rsidP="00714B4D">
            <w:pPr>
              <w:spacing w:after="0" w:line="240" w:lineRule="auto"/>
              <w:jc w:val="center"/>
              <w:rPr>
                <w:rFonts w:ascii="Times New Roman" w:hAnsi="Times New Roman" w:cs="Times New Roman"/>
                <w:sz w:val="26"/>
                <w:szCs w:val="26"/>
              </w:rPr>
            </w:pPr>
          </w:p>
        </w:tc>
        <w:tc>
          <w:tcPr>
            <w:tcW w:w="1134" w:type="dxa"/>
          </w:tcPr>
          <w:p w:rsidR="00812387" w:rsidRPr="00626F78" w:rsidRDefault="00812387"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2.3</w:t>
            </w:r>
          </w:p>
        </w:tc>
        <w:tc>
          <w:tcPr>
            <w:tcW w:w="7087" w:type="dxa"/>
          </w:tcPr>
          <w:p w:rsidR="00812387" w:rsidRPr="00626F78" w:rsidRDefault="00812387" w:rsidP="00714B4D">
            <w:pPr>
              <w:tabs>
                <w:tab w:val="right" w:pos="5437"/>
              </w:tabs>
              <w:spacing w:after="0" w:line="240" w:lineRule="auto"/>
              <w:jc w:val="both"/>
              <w:rPr>
                <w:rFonts w:ascii="Times New Roman" w:eastAsia="Times New Roman" w:hAnsi="Times New Roman" w:cs="Times New Roman"/>
                <w:sz w:val="26"/>
                <w:szCs w:val="26"/>
              </w:rPr>
            </w:pPr>
            <w:r w:rsidRPr="00626F78">
              <w:rPr>
                <w:rFonts w:ascii="Times New Roman" w:eastAsia="Calibri" w:hAnsi="Times New Roman" w:cs="Times New Roman"/>
                <w:sz w:val="26"/>
                <w:szCs w:val="26"/>
              </w:rPr>
              <w:t>Карта</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территорий</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объектов</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культурного</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наследия</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и</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особо</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охраняемых</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природных</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территорий</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федерального,</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регионального,</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местного</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значения</w:t>
            </w:r>
          </w:p>
        </w:tc>
        <w:tc>
          <w:tcPr>
            <w:tcW w:w="1099" w:type="dxa"/>
          </w:tcPr>
          <w:p w:rsidR="00812387" w:rsidRPr="00626F78" w:rsidRDefault="00812387" w:rsidP="00714B4D">
            <w:pPr>
              <w:spacing w:after="0" w:line="240" w:lineRule="auto"/>
              <w:jc w:val="center"/>
              <w:rPr>
                <w:rFonts w:ascii="Times New Roman" w:hAnsi="Times New Roman" w:cs="Times New Roman"/>
                <w:sz w:val="26"/>
                <w:szCs w:val="26"/>
              </w:rPr>
            </w:pPr>
          </w:p>
        </w:tc>
      </w:tr>
      <w:tr w:rsidR="00626F78" w:rsidRPr="00626F78" w:rsidTr="00673900">
        <w:tc>
          <w:tcPr>
            <w:tcW w:w="1101" w:type="dxa"/>
            <w:vMerge/>
          </w:tcPr>
          <w:p w:rsidR="00566B5C" w:rsidRPr="00626F78" w:rsidRDefault="00566B5C" w:rsidP="00714B4D">
            <w:pPr>
              <w:spacing w:after="0" w:line="240" w:lineRule="auto"/>
              <w:jc w:val="center"/>
              <w:rPr>
                <w:rFonts w:ascii="Times New Roman" w:hAnsi="Times New Roman" w:cs="Times New Roman"/>
                <w:sz w:val="26"/>
                <w:szCs w:val="26"/>
              </w:rPr>
            </w:pPr>
          </w:p>
        </w:tc>
        <w:tc>
          <w:tcPr>
            <w:tcW w:w="1134" w:type="dxa"/>
          </w:tcPr>
          <w:p w:rsidR="00566B5C" w:rsidRPr="00626F78" w:rsidRDefault="00566B5C"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2.4</w:t>
            </w:r>
          </w:p>
        </w:tc>
        <w:tc>
          <w:tcPr>
            <w:tcW w:w="7087" w:type="dxa"/>
          </w:tcPr>
          <w:p w:rsidR="00566B5C" w:rsidRPr="00626F78" w:rsidRDefault="00566B5C" w:rsidP="009A3414">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Карта</w:t>
            </w:r>
            <w:r w:rsidR="007A2F4F" w:rsidRPr="00626F78">
              <w:rPr>
                <w:rFonts w:ascii="Times New Roman" w:hAnsi="Times New Roman" w:cs="Times New Roman"/>
                <w:sz w:val="26"/>
                <w:szCs w:val="26"/>
              </w:rPr>
              <w:t xml:space="preserve"> </w:t>
            </w:r>
            <w:r w:rsidR="009A3414" w:rsidRPr="00626F78">
              <w:rPr>
                <w:rFonts w:ascii="Times New Roman" w:hAnsi="Times New Roman" w:cs="Times New Roman"/>
                <w:sz w:val="26"/>
                <w:szCs w:val="26"/>
              </w:rPr>
              <w:t>инженерной инфраструктуры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p>
        </w:tc>
        <w:tc>
          <w:tcPr>
            <w:tcW w:w="1099" w:type="dxa"/>
          </w:tcPr>
          <w:p w:rsidR="00566B5C" w:rsidRPr="00626F78" w:rsidRDefault="00566B5C" w:rsidP="00714B4D">
            <w:pPr>
              <w:spacing w:after="0" w:line="240" w:lineRule="auto"/>
              <w:jc w:val="center"/>
              <w:rPr>
                <w:rFonts w:ascii="Times New Roman" w:hAnsi="Times New Roman" w:cs="Times New Roman"/>
                <w:sz w:val="26"/>
                <w:szCs w:val="26"/>
              </w:rPr>
            </w:pPr>
          </w:p>
        </w:tc>
      </w:tr>
      <w:tr w:rsidR="00626F78" w:rsidRPr="00626F78" w:rsidTr="00673900">
        <w:tc>
          <w:tcPr>
            <w:tcW w:w="1101" w:type="dxa"/>
            <w:vMerge/>
          </w:tcPr>
          <w:p w:rsidR="00566B5C" w:rsidRPr="00626F78" w:rsidRDefault="00566B5C" w:rsidP="00714B4D">
            <w:pPr>
              <w:spacing w:after="0" w:line="240" w:lineRule="auto"/>
              <w:jc w:val="center"/>
              <w:rPr>
                <w:rFonts w:ascii="Times New Roman" w:hAnsi="Times New Roman" w:cs="Times New Roman"/>
                <w:sz w:val="26"/>
                <w:szCs w:val="26"/>
              </w:rPr>
            </w:pPr>
          </w:p>
        </w:tc>
        <w:tc>
          <w:tcPr>
            <w:tcW w:w="1134" w:type="dxa"/>
          </w:tcPr>
          <w:p w:rsidR="00566B5C" w:rsidRPr="00626F78" w:rsidRDefault="00566B5C" w:rsidP="009A3414">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2.</w:t>
            </w:r>
            <w:r w:rsidR="009A3414" w:rsidRPr="00626F78">
              <w:rPr>
                <w:rFonts w:ascii="Times New Roman" w:hAnsi="Times New Roman" w:cs="Times New Roman"/>
                <w:sz w:val="26"/>
                <w:szCs w:val="26"/>
              </w:rPr>
              <w:t>5</w:t>
            </w:r>
          </w:p>
        </w:tc>
        <w:tc>
          <w:tcPr>
            <w:tcW w:w="7087" w:type="dxa"/>
          </w:tcPr>
          <w:p w:rsidR="00566B5C" w:rsidRPr="00626F78" w:rsidRDefault="00566B5C" w:rsidP="00714B4D">
            <w:pPr>
              <w:spacing w:after="0" w:line="240" w:lineRule="auto"/>
              <w:jc w:val="both"/>
              <w:rPr>
                <w:rFonts w:ascii="Times New Roman" w:eastAsia="Times New Roman" w:hAnsi="Times New Roman" w:cs="Times New Roman"/>
                <w:sz w:val="26"/>
                <w:szCs w:val="26"/>
              </w:rPr>
            </w:pPr>
            <w:r w:rsidRPr="00626F78">
              <w:rPr>
                <w:rFonts w:ascii="Times New Roman" w:eastAsia="Calibri" w:hAnsi="Times New Roman" w:cs="Times New Roman"/>
                <w:sz w:val="26"/>
                <w:szCs w:val="26"/>
              </w:rPr>
              <w:t>Карта</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транспортной</w:t>
            </w:r>
            <w:r w:rsidR="007A2F4F" w:rsidRPr="00626F78">
              <w:rPr>
                <w:rFonts w:ascii="Times New Roman" w:eastAsia="Calibri" w:hAnsi="Times New Roman" w:cs="Times New Roman"/>
                <w:sz w:val="26"/>
                <w:szCs w:val="26"/>
              </w:rPr>
              <w:t xml:space="preserve"> </w:t>
            </w:r>
            <w:r w:rsidRPr="00626F78">
              <w:rPr>
                <w:rFonts w:ascii="Times New Roman" w:eastAsia="Calibri" w:hAnsi="Times New Roman" w:cs="Times New Roman"/>
                <w:sz w:val="26"/>
                <w:szCs w:val="26"/>
              </w:rPr>
              <w:t>инфраструктуры</w:t>
            </w:r>
            <w:r w:rsidR="009A3414" w:rsidRPr="00626F78">
              <w:rPr>
                <w:rFonts w:ascii="Times New Roman" w:eastAsia="Calibri" w:hAnsi="Times New Roman" w:cs="Times New Roman"/>
                <w:sz w:val="26"/>
                <w:szCs w:val="26"/>
              </w:rPr>
              <w:t xml:space="preserve"> городского округа</w:t>
            </w:r>
          </w:p>
        </w:tc>
        <w:tc>
          <w:tcPr>
            <w:tcW w:w="1099" w:type="dxa"/>
          </w:tcPr>
          <w:p w:rsidR="00566B5C" w:rsidRPr="00626F78" w:rsidRDefault="00566B5C" w:rsidP="00714B4D">
            <w:pPr>
              <w:spacing w:after="0" w:line="240" w:lineRule="auto"/>
              <w:jc w:val="center"/>
              <w:rPr>
                <w:rFonts w:ascii="Times New Roman" w:hAnsi="Times New Roman" w:cs="Times New Roman"/>
                <w:sz w:val="26"/>
                <w:szCs w:val="26"/>
              </w:rPr>
            </w:pPr>
          </w:p>
        </w:tc>
      </w:tr>
      <w:tr w:rsidR="00626F78" w:rsidRPr="00626F78" w:rsidTr="00673900">
        <w:tc>
          <w:tcPr>
            <w:tcW w:w="1101" w:type="dxa"/>
            <w:vMerge/>
          </w:tcPr>
          <w:p w:rsidR="00566B5C" w:rsidRPr="00626F78" w:rsidRDefault="00566B5C" w:rsidP="00714B4D">
            <w:pPr>
              <w:spacing w:after="0" w:line="240" w:lineRule="auto"/>
              <w:jc w:val="center"/>
              <w:rPr>
                <w:rFonts w:ascii="Times New Roman" w:hAnsi="Times New Roman" w:cs="Times New Roman"/>
                <w:sz w:val="26"/>
                <w:szCs w:val="26"/>
              </w:rPr>
            </w:pPr>
          </w:p>
        </w:tc>
        <w:tc>
          <w:tcPr>
            <w:tcW w:w="1134" w:type="dxa"/>
          </w:tcPr>
          <w:p w:rsidR="00566B5C" w:rsidRPr="00626F78" w:rsidRDefault="00566B5C" w:rsidP="009A3414">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2.</w:t>
            </w:r>
            <w:r w:rsidR="009A3414" w:rsidRPr="00626F78">
              <w:rPr>
                <w:rFonts w:ascii="Times New Roman" w:hAnsi="Times New Roman" w:cs="Times New Roman"/>
                <w:sz w:val="26"/>
                <w:szCs w:val="26"/>
              </w:rPr>
              <w:t>6</w:t>
            </w:r>
          </w:p>
        </w:tc>
        <w:tc>
          <w:tcPr>
            <w:tcW w:w="7087" w:type="dxa"/>
          </w:tcPr>
          <w:p w:rsidR="00566B5C" w:rsidRPr="00626F78" w:rsidRDefault="00566B5C" w:rsidP="00714B4D">
            <w:pPr>
              <w:tabs>
                <w:tab w:val="left" w:pos="4102"/>
              </w:tabs>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Карта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зон</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с</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особыми</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условиями</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использования</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территории</w:t>
            </w:r>
          </w:p>
        </w:tc>
        <w:tc>
          <w:tcPr>
            <w:tcW w:w="1099" w:type="dxa"/>
          </w:tcPr>
          <w:p w:rsidR="00566B5C" w:rsidRPr="00626F78" w:rsidRDefault="00566B5C" w:rsidP="00714B4D">
            <w:pPr>
              <w:spacing w:after="0" w:line="240" w:lineRule="auto"/>
              <w:jc w:val="center"/>
              <w:rPr>
                <w:rFonts w:ascii="Times New Roman" w:hAnsi="Times New Roman" w:cs="Times New Roman"/>
                <w:sz w:val="26"/>
                <w:szCs w:val="26"/>
              </w:rPr>
            </w:pPr>
          </w:p>
        </w:tc>
      </w:tr>
      <w:tr w:rsidR="00626F78" w:rsidRPr="00626F78" w:rsidTr="00673900">
        <w:tc>
          <w:tcPr>
            <w:tcW w:w="1101" w:type="dxa"/>
          </w:tcPr>
          <w:p w:rsidR="00566B5C" w:rsidRPr="00626F78" w:rsidRDefault="00566B5C" w:rsidP="00714B4D">
            <w:pPr>
              <w:spacing w:after="0" w:line="240" w:lineRule="auto"/>
              <w:jc w:val="center"/>
              <w:rPr>
                <w:rFonts w:ascii="Times New Roman" w:hAnsi="Times New Roman" w:cs="Times New Roman"/>
                <w:sz w:val="26"/>
                <w:szCs w:val="26"/>
              </w:rPr>
            </w:pPr>
          </w:p>
        </w:tc>
        <w:tc>
          <w:tcPr>
            <w:tcW w:w="1134" w:type="dxa"/>
          </w:tcPr>
          <w:p w:rsidR="00566B5C" w:rsidRPr="00626F78" w:rsidRDefault="00566B5C" w:rsidP="009A3414">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2.</w:t>
            </w:r>
            <w:r w:rsidR="009A3414" w:rsidRPr="00626F78">
              <w:rPr>
                <w:rFonts w:ascii="Times New Roman" w:hAnsi="Times New Roman" w:cs="Times New Roman"/>
                <w:sz w:val="26"/>
                <w:szCs w:val="26"/>
              </w:rPr>
              <w:t>7</w:t>
            </w:r>
          </w:p>
        </w:tc>
        <w:tc>
          <w:tcPr>
            <w:tcW w:w="7087" w:type="dxa"/>
          </w:tcPr>
          <w:p w:rsidR="00566B5C" w:rsidRPr="00626F78" w:rsidRDefault="00566B5C" w:rsidP="00714B4D">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Карта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территорий,</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подверженных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риску</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возникновения</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чрезвычайных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ситуаций</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природного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и</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техногенного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характера</w:t>
            </w:r>
          </w:p>
        </w:tc>
        <w:tc>
          <w:tcPr>
            <w:tcW w:w="1099" w:type="dxa"/>
          </w:tcPr>
          <w:p w:rsidR="00566B5C" w:rsidRPr="00626F78" w:rsidRDefault="00566B5C" w:rsidP="00714B4D">
            <w:pPr>
              <w:spacing w:after="0" w:line="240" w:lineRule="auto"/>
              <w:jc w:val="center"/>
              <w:rPr>
                <w:rFonts w:ascii="Times New Roman" w:hAnsi="Times New Roman" w:cs="Times New Roman"/>
                <w:sz w:val="26"/>
                <w:szCs w:val="26"/>
              </w:rPr>
            </w:pPr>
          </w:p>
        </w:tc>
      </w:tr>
    </w:tbl>
    <w:p w:rsidR="00367989" w:rsidRPr="00626F78" w:rsidRDefault="00367989" w:rsidP="00714B4D">
      <w:pPr>
        <w:spacing w:after="0" w:line="240" w:lineRule="auto"/>
        <w:jc w:val="both"/>
        <w:rPr>
          <w:rFonts w:ascii="Times New Roman" w:hAnsi="Times New Roman" w:cs="Times New Roman"/>
          <w:sz w:val="26"/>
          <w:szCs w:val="26"/>
        </w:rPr>
      </w:pPr>
    </w:p>
    <w:p w:rsidR="008F3AFD" w:rsidRPr="00626F78" w:rsidRDefault="008F3AFD" w:rsidP="00714B4D">
      <w:pPr>
        <w:spacing w:after="0" w:line="240" w:lineRule="auto"/>
        <w:jc w:val="both"/>
        <w:rPr>
          <w:rFonts w:ascii="Times New Roman" w:hAnsi="Times New Roman" w:cs="Times New Roman"/>
          <w:sz w:val="26"/>
          <w:szCs w:val="26"/>
        </w:rPr>
        <w:sectPr w:rsidR="008F3AFD" w:rsidRPr="00626F78" w:rsidSect="00DA60F4">
          <w:pgSz w:w="11906" w:h="16838"/>
          <w:pgMar w:top="1134" w:right="567" w:bottom="1134" w:left="1134" w:header="425" w:footer="108" w:gutter="0"/>
          <w:cols w:space="708"/>
          <w:docGrid w:linePitch="360"/>
        </w:sectPr>
      </w:pPr>
    </w:p>
    <w:p w:rsidR="007B15E5" w:rsidRPr="00626F78" w:rsidRDefault="00987B2A" w:rsidP="00714B4D">
      <w:pPr>
        <w:pStyle w:val="1"/>
        <w:spacing w:before="0" w:line="240" w:lineRule="auto"/>
        <w:jc w:val="center"/>
        <w:rPr>
          <w:rFonts w:ascii="Times New Roman" w:hAnsi="Times New Roman" w:cs="Times New Roman"/>
          <w:color w:val="auto"/>
          <w:sz w:val="26"/>
          <w:szCs w:val="26"/>
        </w:rPr>
      </w:pPr>
      <w:bookmarkStart w:id="0" w:name="_Toc488307077"/>
      <w:bookmarkStart w:id="1" w:name="_Toc489953523"/>
      <w:bookmarkStart w:id="2" w:name="_Toc489953639"/>
      <w:bookmarkStart w:id="3" w:name="_Toc499314007"/>
      <w:bookmarkStart w:id="4" w:name="_Toc36673220"/>
      <w:bookmarkStart w:id="5" w:name="_Toc45289059"/>
      <w:r w:rsidRPr="00626F78">
        <w:rPr>
          <w:rFonts w:ascii="Times New Roman" w:hAnsi="Times New Roman" w:cs="Times New Roman"/>
          <w:color w:val="auto"/>
          <w:sz w:val="26"/>
          <w:szCs w:val="26"/>
        </w:rPr>
        <w:lastRenderedPageBreak/>
        <w:t>О</w:t>
      </w:r>
      <w:r w:rsidR="001C1E08" w:rsidRPr="00626F78">
        <w:rPr>
          <w:rFonts w:ascii="Times New Roman" w:hAnsi="Times New Roman" w:cs="Times New Roman"/>
          <w:color w:val="auto"/>
          <w:sz w:val="26"/>
          <w:szCs w:val="26"/>
        </w:rPr>
        <w:t>ГЛАВЛЕНИЕ</w:t>
      </w:r>
      <w:bookmarkEnd w:id="0"/>
      <w:bookmarkEnd w:id="1"/>
      <w:bookmarkEnd w:id="2"/>
      <w:bookmarkEnd w:id="3"/>
      <w:bookmarkEnd w:id="4"/>
      <w:bookmarkEnd w:id="5"/>
    </w:p>
    <w:sdt>
      <w:sdtPr>
        <w:rPr>
          <w:rFonts w:ascii="Times New Roman" w:hAnsi="Times New Roman" w:cs="Times New Roman"/>
          <w:bCs/>
          <w:sz w:val="26"/>
          <w:szCs w:val="26"/>
        </w:rPr>
        <w:id w:val="24665553"/>
        <w:docPartObj>
          <w:docPartGallery w:val="Table of Contents"/>
          <w:docPartUnique/>
        </w:docPartObj>
      </w:sdtPr>
      <w:sdtEndPr>
        <w:rPr>
          <w:bCs w:val="0"/>
        </w:rPr>
      </w:sdtEndPr>
      <w:sdtContent>
        <w:p w:rsidR="00691B9F" w:rsidRPr="00691B9F" w:rsidRDefault="00BA06B4" w:rsidP="00691B9F">
          <w:pPr>
            <w:pStyle w:val="11"/>
            <w:tabs>
              <w:tab w:val="right" w:leader="dot" w:pos="10195"/>
            </w:tabs>
            <w:spacing w:after="0" w:line="240" w:lineRule="auto"/>
            <w:rPr>
              <w:rFonts w:ascii="Times New Roman" w:eastAsiaTheme="minorEastAsia" w:hAnsi="Times New Roman" w:cs="Times New Roman"/>
              <w:noProof/>
              <w:sz w:val="26"/>
              <w:szCs w:val="26"/>
              <w:lang w:eastAsia="ru-RU"/>
            </w:rPr>
          </w:pPr>
          <w:r w:rsidRPr="00626F78">
            <w:rPr>
              <w:rFonts w:ascii="Times New Roman" w:hAnsi="Times New Roman" w:cs="Times New Roman"/>
              <w:sz w:val="26"/>
              <w:szCs w:val="26"/>
            </w:rPr>
            <w:fldChar w:fldCharType="begin"/>
          </w:r>
          <w:r w:rsidR="00580DE6" w:rsidRPr="00626F78">
            <w:rPr>
              <w:rFonts w:ascii="Times New Roman" w:hAnsi="Times New Roman" w:cs="Times New Roman"/>
              <w:sz w:val="26"/>
              <w:szCs w:val="26"/>
            </w:rPr>
            <w:instrText xml:space="preserve"> TOC \o "1-4" \h \z \u </w:instrText>
          </w:r>
          <w:r w:rsidRPr="00626F78">
            <w:rPr>
              <w:rFonts w:ascii="Times New Roman" w:hAnsi="Times New Roman" w:cs="Times New Roman"/>
              <w:sz w:val="26"/>
              <w:szCs w:val="26"/>
            </w:rPr>
            <w:fldChar w:fldCharType="separate"/>
          </w:r>
          <w:hyperlink w:anchor="_Toc45289059" w:history="1">
            <w:r w:rsidR="00691B9F" w:rsidRPr="00691B9F">
              <w:rPr>
                <w:rStyle w:val="af3"/>
                <w:rFonts w:ascii="Times New Roman" w:hAnsi="Times New Roman" w:cs="Times New Roman"/>
                <w:noProof/>
                <w:sz w:val="26"/>
                <w:szCs w:val="26"/>
              </w:rPr>
              <w:t>ОГЛАВЛЕНИЕ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_Toc45289059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11"/>
            <w:tabs>
              <w:tab w:val="right" w:leader="dot" w:pos="10195"/>
            </w:tabs>
            <w:spacing w:after="0" w:line="240" w:lineRule="auto"/>
            <w:rPr>
              <w:rFonts w:ascii="Times New Roman" w:eastAsiaTheme="minorEastAsia" w:hAnsi="Times New Roman" w:cs="Times New Roman"/>
              <w:noProof/>
              <w:sz w:val="26"/>
              <w:szCs w:val="26"/>
              <w:lang w:eastAsia="ru-RU"/>
            </w:rPr>
          </w:pPr>
          <w:hyperlink w:anchor="_Toc45289060" w:history="1">
            <w:r w:rsidR="00691B9F" w:rsidRPr="00691B9F">
              <w:rPr>
                <w:rStyle w:val="af3"/>
                <w:rFonts w:ascii="Times New Roman" w:hAnsi="Times New Roman" w:cs="Times New Roman"/>
                <w:noProof/>
                <w:sz w:val="26"/>
                <w:szCs w:val="26"/>
              </w:rPr>
              <w:t>ВВЕДЕНИЕ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_Toc45289060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5</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11"/>
            <w:tabs>
              <w:tab w:val="left" w:pos="440"/>
              <w:tab w:val="right" w:leader="dot" w:pos="10195"/>
            </w:tabs>
            <w:spacing w:after="0" w:line="240" w:lineRule="auto"/>
            <w:rPr>
              <w:rFonts w:ascii="Times New Roman" w:eastAsiaTheme="minorEastAsia" w:hAnsi="Times New Roman" w:cs="Times New Roman"/>
              <w:noProof/>
              <w:sz w:val="26"/>
              <w:szCs w:val="26"/>
              <w:lang w:eastAsia="ru-RU"/>
            </w:rPr>
          </w:pPr>
          <w:hyperlink w:anchor="_Toc45289061" w:history="1">
            <w:r w:rsidR="00691B9F" w:rsidRPr="00691B9F">
              <w:rPr>
                <w:rStyle w:val="af3"/>
                <w:rFonts w:ascii="Times New Roman" w:hAnsi="Times New Roman" w:cs="Times New Roman"/>
                <w:noProof/>
                <w:sz w:val="26"/>
                <w:szCs w:val="26"/>
              </w:rPr>
              <w:t>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АНАЛИЗ СОВРЕМЕННОГО ИСПОЛЬЗОВАНИЯ ТЕРРИТОРИИ ГОРОДСКОГО ОКРУГА, ПРОБЛЕМ И НАПРАВЛЕНИЙ КОМПЛЕКСНОГО РАЗВИТИЯ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_Toc45289061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62" w:history="1">
            <w:r w:rsidR="00691B9F" w:rsidRPr="00691B9F">
              <w:rPr>
                <w:rStyle w:val="af3"/>
                <w:rFonts w:ascii="Times New Roman" w:hAnsi="Times New Roman" w:cs="Times New Roman"/>
                <w:noProof/>
                <w:sz w:val="26"/>
                <w:szCs w:val="26"/>
              </w:rPr>
              <w:t>1.1.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Общие сведения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_Toc45289062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63" w:history="1">
            <w:r w:rsidR="00691B9F" w:rsidRPr="00691B9F">
              <w:rPr>
                <w:rStyle w:val="af3"/>
                <w:rFonts w:ascii="Times New Roman" w:hAnsi="Times New Roman" w:cs="Times New Roman"/>
                <w:noProof/>
                <w:sz w:val="26"/>
                <w:szCs w:val="26"/>
              </w:rPr>
              <w:t>1.1.1.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Экономико-географическое положение городского округа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_Toc45289063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64" w:history="1">
            <w:r w:rsidR="00691B9F" w:rsidRPr="00691B9F">
              <w:rPr>
                <w:rStyle w:val="af3"/>
                <w:rFonts w:ascii="Times New Roman" w:hAnsi="Times New Roman" w:cs="Times New Roman"/>
                <w:noProof/>
                <w:sz w:val="26"/>
                <w:szCs w:val="26"/>
              </w:rPr>
              <w:t>1.1.2.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Административно-территориальное устройство</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_Toc45289064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14</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65" w:history="1">
            <w:r w:rsidR="00691B9F" w:rsidRPr="00691B9F">
              <w:rPr>
                <w:rStyle w:val="af3"/>
                <w:rFonts w:ascii="Times New Roman" w:hAnsi="Times New Roman" w:cs="Times New Roman"/>
                <w:noProof/>
                <w:sz w:val="26"/>
                <w:szCs w:val="26"/>
              </w:rPr>
              <w:t>1.1.3.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Природно-климатические условия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_Toc45289065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14</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66" w:history="1">
            <w:r w:rsidR="00691B9F" w:rsidRPr="00691B9F">
              <w:rPr>
                <w:rStyle w:val="af3"/>
                <w:rFonts w:ascii="Times New Roman" w:hAnsi="Times New Roman" w:cs="Times New Roman"/>
                <w:noProof/>
                <w:sz w:val="26"/>
                <w:szCs w:val="26"/>
              </w:rPr>
              <w:t>1.1.3.1.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Климатические условия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_Toc45289066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14</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67" w:history="1">
            <w:r w:rsidR="00691B9F" w:rsidRPr="00691B9F">
              <w:rPr>
                <w:rStyle w:val="af3"/>
                <w:rFonts w:ascii="Times New Roman" w:hAnsi="Times New Roman" w:cs="Times New Roman"/>
                <w:noProof/>
                <w:sz w:val="26"/>
                <w:szCs w:val="26"/>
              </w:rPr>
              <w:t>1.1.3.2.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Рельеф и геоморфология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_Toc45289067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15</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68" w:history="1">
            <w:r w:rsidR="00691B9F" w:rsidRPr="00691B9F">
              <w:rPr>
                <w:rStyle w:val="af3"/>
                <w:rFonts w:ascii="Times New Roman" w:hAnsi="Times New Roman" w:cs="Times New Roman"/>
                <w:noProof/>
                <w:sz w:val="26"/>
                <w:szCs w:val="26"/>
              </w:rPr>
              <w:t>1.1.3.3.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Тектоническое и геологическое строение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_Toc45289068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16</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69" w:history="1">
            <w:r w:rsidR="00691B9F" w:rsidRPr="00691B9F">
              <w:rPr>
                <w:rStyle w:val="af3"/>
                <w:rFonts w:ascii="Times New Roman" w:hAnsi="Times New Roman" w:cs="Times New Roman"/>
                <w:noProof/>
                <w:sz w:val="26"/>
                <w:szCs w:val="26"/>
              </w:rPr>
              <w:t>1.1.3.4.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Гидрогеологические условия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_Toc45289069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18</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0" w:history="1">
            <w:r w:rsidR="00691B9F" w:rsidRPr="00691B9F">
              <w:rPr>
                <w:rStyle w:val="af3"/>
                <w:rFonts w:ascii="Times New Roman" w:hAnsi="Times New Roman" w:cs="Times New Roman"/>
                <w:noProof/>
                <w:sz w:val="26"/>
                <w:szCs w:val="26"/>
              </w:rPr>
              <w:t>1.1.3.5.</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Гидрографическая характеристика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_Toc45289070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19</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1" w:history="1">
            <w:r w:rsidR="00691B9F" w:rsidRPr="00691B9F">
              <w:rPr>
                <w:rStyle w:val="af3"/>
                <w:rFonts w:ascii="Times New Roman" w:hAnsi="Times New Roman" w:cs="Times New Roman"/>
                <w:noProof/>
                <w:sz w:val="26"/>
                <w:szCs w:val="26"/>
              </w:rPr>
              <w:t>1.2.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Оценка потенциала развития территории</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_Toc45289071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22</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2" w:history="1">
            <w:r w:rsidR="00691B9F" w:rsidRPr="00691B9F">
              <w:rPr>
                <w:rStyle w:val="af3"/>
                <w:rFonts w:ascii="Times New Roman" w:hAnsi="Times New Roman" w:cs="Times New Roman"/>
                <w:noProof/>
                <w:sz w:val="26"/>
                <w:szCs w:val="26"/>
              </w:rPr>
              <w:t>1.2.1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Природно-ресурсный потенциал</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_Toc45289072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22</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3" w:history="1">
            <w:r w:rsidR="00691B9F" w:rsidRPr="00691B9F">
              <w:rPr>
                <w:rStyle w:val="af3"/>
                <w:rFonts w:ascii="Times New Roman" w:hAnsi="Times New Roman" w:cs="Times New Roman"/>
                <w:noProof/>
                <w:sz w:val="26"/>
                <w:szCs w:val="26"/>
              </w:rPr>
              <w:t>1.2.1.1.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Структура почвенного покрова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_Toc45289073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22</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4" w:history="1">
            <w:r w:rsidR="00691B9F" w:rsidRPr="00691B9F">
              <w:rPr>
                <w:rStyle w:val="af3"/>
                <w:rFonts w:ascii="Times New Roman" w:hAnsi="Times New Roman" w:cs="Times New Roman"/>
                <w:noProof/>
                <w:sz w:val="26"/>
                <w:szCs w:val="26"/>
              </w:rPr>
              <w:t>1.2.1.2.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Структура растительного покрова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_Toc45289074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23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5" w:history="1">
            <w:r w:rsidR="00691B9F" w:rsidRPr="00691B9F">
              <w:rPr>
                <w:rStyle w:val="af3"/>
                <w:rFonts w:ascii="Times New Roman" w:hAnsi="Times New Roman" w:cs="Times New Roman"/>
                <w:noProof/>
                <w:sz w:val="26"/>
                <w:szCs w:val="26"/>
              </w:rPr>
              <w:t>1.2.1.3.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Животный мир</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_Toc45289075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23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6" w:history="1">
            <w:r w:rsidR="00691B9F" w:rsidRPr="00691B9F">
              <w:rPr>
                <w:rStyle w:val="af3"/>
                <w:rFonts w:ascii="Times New Roman" w:eastAsia="TimesNewRomanPSMT" w:hAnsi="Times New Roman" w:cs="Times New Roman"/>
                <w:noProof/>
                <w:sz w:val="26"/>
                <w:szCs w:val="26"/>
              </w:rPr>
              <w:t>1.2.1.4.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eastAsia="TimesNewRomanPSMT" w:hAnsi="Times New Roman" w:cs="Times New Roman"/>
                <w:noProof/>
                <w:sz w:val="26"/>
                <w:szCs w:val="26"/>
              </w:rPr>
              <w:t>Ландшафт</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_Toc45289076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24</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7" w:history="1">
            <w:r w:rsidR="00691B9F" w:rsidRPr="00691B9F">
              <w:rPr>
                <w:rStyle w:val="af3"/>
                <w:rFonts w:ascii="Times New Roman" w:hAnsi="Times New Roman" w:cs="Times New Roman"/>
                <w:noProof/>
                <w:sz w:val="26"/>
                <w:szCs w:val="26"/>
              </w:rPr>
              <w:t>1.2.1.5.</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Лесосырьевые ресурсы</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_Toc45289077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25</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8" w:history="1">
            <w:r w:rsidR="00691B9F" w:rsidRPr="00691B9F">
              <w:rPr>
                <w:rStyle w:val="af3"/>
                <w:rFonts w:ascii="Times New Roman" w:hAnsi="Times New Roman" w:cs="Times New Roman"/>
                <w:noProof/>
                <w:sz w:val="26"/>
                <w:szCs w:val="26"/>
              </w:rPr>
              <w:t>1.2.1.6.</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Особо охраняемые природные территории</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_Toc45289078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27</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79" w:history="1">
            <w:r w:rsidR="00691B9F" w:rsidRPr="00691B9F">
              <w:rPr>
                <w:rStyle w:val="af3"/>
                <w:rFonts w:ascii="Times New Roman" w:hAnsi="Times New Roman" w:cs="Times New Roman"/>
                <w:noProof/>
                <w:sz w:val="26"/>
                <w:szCs w:val="26"/>
              </w:rPr>
              <w:t>1.2.1.7.</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Минерально-сырьевые ресурсы</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_Toc45289079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36</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0" w:history="1">
            <w:r w:rsidR="00691B9F" w:rsidRPr="00691B9F">
              <w:rPr>
                <w:rStyle w:val="af3"/>
                <w:rFonts w:ascii="Times New Roman" w:hAnsi="Times New Roman" w:cs="Times New Roman"/>
                <w:noProof/>
                <w:sz w:val="26"/>
                <w:szCs w:val="26"/>
              </w:rPr>
              <w:t>1.2.2.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Современное социально-экономическое положение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_Toc45289080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36</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1" w:history="1">
            <w:r w:rsidR="00691B9F" w:rsidRPr="00691B9F">
              <w:rPr>
                <w:rStyle w:val="af3"/>
                <w:rFonts w:ascii="Times New Roman" w:hAnsi="Times New Roman" w:cs="Times New Roman"/>
                <w:noProof/>
                <w:sz w:val="26"/>
                <w:szCs w:val="26"/>
              </w:rPr>
              <w:t>1.2.2.1.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Промышленный комплекс</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_Toc45289081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36</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2" w:history="1">
            <w:r w:rsidR="00691B9F" w:rsidRPr="00691B9F">
              <w:rPr>
                <w:rStyle w:val="af3"/>
                <w:rFonts w:ascii="Times New Roman" w:hAnsi="Times New Roman" w:cs="Times New Roman"/>
                <w:noProof/>
                <w:sz w:val="26"/>
                <w:szCs w:val="26"/>
              </w:rPr>
              <w:t>1.2.2.2.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Агропромышленный комплекс</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_Toc45289082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37</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3" w:history="1">
            <w:r w:rsidR="00691B9F" w:rsidRPr="00691B9F">
              <w:rPr>
                <w:rStyle w:val="af3"/>
                <w:rFonts w:ascii="Times New Roman" w:hAnsi="Times New Roman" w:cs="Times New Roman"/>
                <w:noProof/>
                <w:sz w:val="26"/>
                <w:szCs w:val="26"/>
              </w:rPr>
              <w:t>1.2.2.3.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Малое и среднее предпринимательство</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_Toc45289083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40</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4" w:history="1">
            <w:r w:rsidR="00691B9F" w:rsidRPr="00691B9F">
              <w:rPr>
                <w:rStyle w:val="af3"/>
                <w:rFonts w:ascii="Times New Roman" w:hAnsi="Times New Roman" w:cs="Times New Roman"/>
                <w:noProof/>
                <w:sz w:val="26"/>
                <w:szCs w:val="26"/>
              </w:rPr>
              <w:t>1.2.2.4.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Туристско-рекреационный комплекс</w:t>
            </w:r>
            <w:r w:rsidR="00691B9F" w:rsidRPr="00691B9F">
              <w:rPr>
                <w:rStyle w:val="af3"/>
                <w:rFonts w:ascii="Times New Roman" w:hAnsi="Times New Roman" w:cs="Times New Roman"/>
                <w:i/>
                <w:noProof/>
                <w:sz w:val="26"/>
                <w:szCs w:val="26"/>
              </w:rPr>
              <w:t xml:space="preserve"> </w:t>
            </w:r>
            <w:r w:rsidR="00691B9F" w:rsidRPr="00691B9F">
              <w:rPr>
                <w:rStyle w:val="af3"/>
                <w:rFonts w:ascii="Times New Roman" w:hAnsi="Times New Roman" w:cs="Times New Roman"/>
                <w:noProof/>
                <w:sz w:val="26"/>
                <w:szCs w:val="26"/>
              </w:rPr>
              <w:t>Рекреационная емкость территории</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_Toc45289084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40</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5" w:history="1">
            <w:r w:rsidR="00691B9F" w:rsidRPr="00691B9F">
              <w:rPr>
                <w:rStyle w:val="af3"/>
                <w:rFonts w:ascii="Times New Roman" w:hAnsi="Times New Roman" w:cs="Times New Roman"/>
                <w:noProof/>
                <w:sz w:val="26"/>
                <w:szCs w:val="26"/>
              </w:rPr>
              <w:t>1.2.3.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Демография и трудовые ресурсы</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_Toc45289085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42</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6" w:history="1">
            <w:r w:rsidR="00691B9F" w:rsidRPr="00691B9F">
              <w:rPr>
                <w:rStyle w:val="af3"/>
                <w:rFonts w:ascii="Times New Roman" w:hAnsi="Times New Roman" w:cs="Times New Roman"/>
                <w:noProof/>
                <w:sz w:val="26"/>
                <w:szCs w:val="26"/>
              </w:rPr>
              <w:t>1.2.3.1.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Система расселения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_Toc45289086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7" w:history="1">
            <w:r w:rsidR="00691B9F" w:rsidRPr="00691B9F">
              <w:rPr>
                <w:rStyle w:val="af3"/>
                <w:rFonts w:ascii="Times New Roman" w:hAnsi="Times New Roman" w:cs="Times New Roman"/>
                <w:noProof/>
                <w:sz w:val="26"/>
                <w:szCs w:val="26"/>
              </w:rPr>
              <w:t>1.2.3.2.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Динамика постоянной численности населения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_Toc45289087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8" w:history="1">
            <w:r w:rsidR="00691B9F" w:rsidRPr="00691B9F">
              <w:rPr>
                <w:rStyle w:val="af3"/>
                <w:rFonts w:ascii="Times New Roman" w:hAnsi="Times New Roman" w:cs="Times New Roman"/>
                <w:bCs/>
                <w:noProof/>
                <w:sz w:val="26"/>
                <w:szCs w:val="26"/>
              </w:rPr>
              <w:t>1.2.3.3.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bCs/>
                <w:noProof/>
                <w:sz w:val="26"/>
                <w:szCs w:val="26"/>
              </w:rPr>
              <w:t>Половозрастная структура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_Toc45289088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44</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89" w:history="1">
            <w:r w:rsidR="00691B9F" w:rsidRPr="00691B9F">
              <w:rPr>
                <w:rStyle w:val="af3"/>
                <w:rFonts w:ascii="Times New Roman" w:hAnsi="Times New Roman" w:cs="Times New Roman"/>
                <w:bCs/>
                <w:noProof/>
                <w:sz w:val="26"/>
                <w:szCs w:val="26"/>
              </w:rPr>
              <w:t>1.2.3.4.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bCs/>
                <w:noProof/>
                <w:sz w:val="26"/>
                <w:szCs w:val="26"/>
              </w:rPr>
              <w:t>Трудовые ресурсы и занятость населения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_Toc45289089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46</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0" w:history="1">
            <w:r w:rsidR="00691B9F" w:rsidRPr="00691B9F">
              <w:rPr>
                <w:rStyle w:val="af3"/>
                <w:rFonts w:ascii="Times New Roman" w:hAnsi="Times New Roman" w:cs="Times New Roman"/>
                <w:noProof/>
                <w:sz w:val="26"/>
                <w:szCs w:val="26"/>
              </w:rPr>
              <w:t>1.3.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Культурное наследие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_Toc45289090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47</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1" w:history="1">
            <w:r w:rsidR="00691B9F" w:rsidRPr="00691B9F">
              <w:rPr>
                <w:rStyle w:val="af3"/>
                <w:rFonts w:ascii="Times New Roman" w:hAnsi="Times New Roman" w:cs="Times New Roman"/>
                <w:noProof/>
                <w:sz w:val="26"/>
                <w:szCs w:val="26"/>
              </w:rPr>
              <w:t>1.3.1.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Исторические особенности городского округа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_Toc45289091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47</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2" w:history="1">
            <w:r w:rsidR="00691B9F" w:rsidRPr="00691B9F">
              <w:rPr>
                <w:rStyle w:val="af3"/>
                <w:rFonts w:ascii="Times New Roman" w:hAnsi="Times New Roman" w:cs="Times New Roman"/>
                <w:noProof/>
                <w:sz w:val="26"/>
                <w:szCs w:val="26"/>
              </w:rPr>
              <w:t>1.3.2.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Объекты культурного наследия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_Toc45289092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48</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3" w:history="1">
            <w:r w:rsidR="00691B9F" w:rsidRPr="00691B9F">
              <w:rPr>
                <w:rStyle w:val="af3"/>
                <w:rFonts w:ascii="Times New Roman" w:hAnsi="Times New Roman" w:cs="Times New Roman"/>
                <w:noProof/>
                <w:sz w:val="26"/>
                <w:szCs w:val="26"/>
              </w:rPr>
              <w:t>1.4.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Современная архитектурно-планировочная организация территории</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_Toc45289093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51</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4" w:history="1">
            <w:r w:rsidR="00691B9F" w:rsidRPr="00691B9F">
              <w:rPr>
                <w:rStyle w:val="af3"/>
                <w:rFonts w:ascii="Times New Roman" w:hAnsi="Times New Roman" w:cs="Times New Roman"/>
                <w:noProof/>
                <w:sz w:val="26"/>
                <w:szCs w:val="26"/>
              </w:rPr>
              <w:t>1.4.1.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Жилищный фонд и жилищное строительство</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_Toc45289094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51</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5" w:history="1">
            <w:r w:rsidR="00691B9F" w:rsidRPr="00691B9F">
              <w:rPr>
                <w:rStyle w:val="af3"/>
                <w:rFonts w:ascii="Times New Roman" w:hAnsi="Times New Roman" w:cs="Times New Roman"/>
                <w:noProof/>
                <w:sz w:val="26"/>
                <w:szCs w:val="26"/>
              </w:rPr>
              <w:t>1.4.2.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Объекты социального и культурно-бытового обслуживания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_Toc45289095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51</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6" w:history="1">
            <w:r w:rsidR="00691B9F" w:rsidRPr="00691B9F">
              <w:rPr>
                <w:rStyle w:val="af3"/>
                <w:rFonts w:ascii="Times New Roman" w:hAnsi="Times New Roman" w:cs="Times New Roman"/>
                <w:noProof/>
                <w:sz w:val="26"/>
                <w:szCs w:val="26"/>
              </w:rPr>
              <w:t>1.4.2.1.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Объекты образования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_Toc45289096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52</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7" w:history="1">
            <w:r w:rsidR="00691B9F" w:rsidRPr="00691B9F">
              <w:rPr>
                <w:rStyle w:val="af3"/>
                <w:rFonts w:ascii="Times New Roman" w:hAnsi="Times New Roman" w:cs="Times New Roman"/>
                <w:noProof/>
                <w:sz w:val="26"/>
                <w:szCs w:val="26"/>
              </w:rPr>
              <w:t>1.4.2.2.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Учреждения здравоохранения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_Toc45289097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53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8" w:history="1">
            <w:r w:rsidR="00691B9F" w:rsidRPr="00691B9F">
              <w:rPr>
                <w:rStyle w:val="af3"/>
                <w:rFonts w:ascii="Times New Roman" w:hAnsi="Times New Roman" w:cs="Times New Roman"/>
                <w:noProof/>
                <w:sz w:val="26"/>
                <w:szCs w:val="26"/>
              </w:rPr>
              <w:t>1.4.2.3.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Учреждения социального обслуживания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_Toc45289098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59</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099" w:history="1">
            <w:r w:rsidR="00691B9F" w:rsidRPr="00691B9F">
              <w:rPr>
                <w:rStyle w:val="af3"/>
                <w:rFonts w:ascii="Times New Roman" w:hAnsi="Times New Roman" w:cs="Times New Roman"/>
                <w:noProof/>
                <w:sz w:val="26"/>
                <w:szCs w:val="26"/>
              </w:rPr>
              <w:t>1.4.2.4.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Объекты культуры и искусства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_Toc45289099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61</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0" w:history="1">
            <w:r w:rsidR="00691B9F" w:rsidRPr="00691B9F">
              <w:rPr>
                <w:rStyle w:val="af3"/>
                <w:rFonts w:ascii="Times New Roman" w:hAnsi="Times New Roman" w:cs="Times New Roman"/>
                <w:noProof/>
                <w:sz w:val="26"/>
                <w:szCs w:val="26"/>
              </w:rPr>
              <w:t>1.4.2.5.</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Объекты физической культуры и массового спорта и молодежной политики</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_Toc45289100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61</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1" w:history="1">
            <w:r w:rsidR="00691B9F" w:rsidRPr="00691B9F">
              <w:rPr>
                <w:rStyle w:val="af3"/>
                <w:rFonts w:ascii="Times New Roman" w:eastAsia="Times New Roman" w:hAnsi="Times New Roman" w:cs="Times New Roman"/>
                <w:noProof/>
                <w:sz w:val="26"/>
                <w:szCs w:val="26"/>
              </w:rPr>
              <w:t>1.4.3.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eastAsia="Times New Roman" w:hAnsi="Times New Roman" w:cs="Times New Roman"/>
                <w:noProof/>
                <w:sz w:val="26"/>
                <w:szCs w:val="26"/>
              </w:rPr>
              <w:t>Культовые объекты</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_Toc45289101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64</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2" w:history="1">
            <w:r w:rsidR="00691B9F" w:rsidRPr="00691B9F">
              <w:rPr>
                <w:rStyle w:val="af3"/>
                <w:rFonts w:ascii="Times New Roman" w:eastAsiaTheme="majorEastAsia" w:hAnsi="Times New Roman" w:cs="Times New Roman"/>
                <w:bCs/>
                <w:noProof/>
                <w:sz w:val="26"/>
                <w:szCs w:val="26"/>
              </w:rPr>
              <w:t>1.4.4.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eastAsiaTheme="majorEastAsia" w:hAnsi="Times New Roman" w:cs="Times New Roman"/>
                <w:bCs/>
                <w:noProof/>
                <w:sz w:val="26"/>
                <w:szCs w:val="26"/>
              </w:rPr>
              <w:t>Объекты массового отдыха, благоустройства и озеленения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_Toc45289102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64</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3" w:history="1">
            <w:r w:rsidR="00691B9F" w:rsidRPr="00691B9F">
              <w:rPr>
                <w:rStyle w:val="af3"/>
                <w:rFonts w:ascii="Times New Roman" w:hAnsi="Times New Roman" w:cs="Times New Roman"/>
                <w:noProof/>
                <w:sz w:val="26"/>
                <w:szCs w:val="26"/>
              </w:rPr>
              <w:t>1.4.5.</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Объекты специального назначения. Организация ритуальных услуг</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_Toc45289103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64</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4" w:history="1">
            <w:r w:rsidR="00691B9F" w:rsidRPr="00691B9F">
              <w:rPr>
                <w:rStyle w:val="af3"/>
                <w:rFonts w:ascii="Times New Roman" w:hAnsi="Times New Roman" w:cs="Times New Roman"/>
                <w:noProof/>
                <w:sz w:val="26"/>
                <w:szCs w:val="26"/>
              </w:rPr>
              <w:t>1.4.5.1.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Места захоронения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_Toc45289104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65</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42"/>
            <w:tabs>
              <w:tab w:val="left" w:pos="176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5" w:history="1">
            <w:r w:rsidR="00691B9F" w:rsidRPr="00691B9F">
              <w:rPr>
                <w:rStyle w:val="af3"/>
                <w:rFonts w:ascii="Times New Roman" w:hAnsi="Times New Roman" w:cs="Times New Roman"/>
                <w:noProof/>
                <w:sz w:val="26"/>
                <w:szCs w:val="26"/>
              </w:rPr>
              <w:t>1.4.5.2.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Места сбора коммунальных отходов и обращение с отходами</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_Toc45289105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65</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6" w:history="1">
            <w:r w:rsidR="00691B9F" w:rsidRPr="00691B9F">
              <w:rPr>
                <w:rStyle w:val="af3"/>
                <w:rFonts w:ascii="Times New Roman" w:hAnsi="Times New Roman" w:cs="Times New Roman"/>
                <w:noProof/>
                <w:sz w:val="26"/>
                <w:szCs w:val="26"/>
              </w:rPr>
              <w:t>1.5.</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Характеристика транспортной инфраструктуры</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_Toc45289106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65</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7" w:history="1">
            <w:r w:rsidR="00691B9F" w:rsidRPr="00691B9F">
              <w:rPr>
                <w:rStyle w:val="af3"/>
                <w:rFonts w:ascii="Times New Roman" w:hAnsi="Times New Roman" w:cs="Times New Roman"/>
                <w:noProof/>
                <w:sz w:val="26"/>
                <w:szCs w:val="26"/>
              </w:rPr>
              <w:t>1.5.1.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Внешний транспорт</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_Toc45289107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65</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8" w:history="1">
            <w:r w:rsidR="00691B9F" w:rsidRPr="00691B9F">
              <w:rPr>
                <w:rStyle w:val="af3"/>
                <w:rFonts w:ascii="Times New Roman" w:hAnsi="Times New Roman" w:cs="Times New Roman"/>
                <w:noProof/>
                <w:sz w:val="26"/>
                <w:szCs w:val="26"/>
              </w:rPr>
              <w:t>1.5.2.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iCs/>
                <w:noProof/>
                <w:sz w:val="26"/>
                <w:szCs w:val="26"/>
              </w:rPr>
              <w:t>Транспортное обслуживание населения, объекты общественного транспорта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_Toc45289108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70</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09" w:history="1">
            <w:r w:rsidR="00691B9F" w:rsidRPr="00691B9F">
              <w:rPr>
                <w:rStyle w:val="af3"/>
                <w:rFonts w:ascii="Times New Roman" w:hAnsi="Times New Roman" w:cs="Times New Roman"/>
                <w:noProof/>
                <w:sz w:val="26"/>
                <w:szCs w:val="26"/>
              </w:rPr>
              <w:t>1.5.3.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Улично-дорожная сеть</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_Toc45289109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87</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0" w:history="1">
            <w:r w:rsidR="00691B9F" w:rsidRPr="00691B9F">
              <w:rPr>
                <w:rStyle w:val="af3"/>
                <w:rFonts w:ascii="Times New Roman" w:hAnsi="Times New Roman" w:cs="Times New Roman"/>
                <w:noProof/>
                <w:sz w:val="26"/>
                <w:szCs w:val="26"/>
              </w:rPr>
              <w:t>1.5.4.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Индивидуальный транспорт</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_Toc45289110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87</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1" w:history="1">
            <w:r w:rsidR="00691B9F" w:rsidRPr="00691B9F">
              <w:rPr>
                <w:rStyle w:val="af3"/>
                <w:rFonts w:ascii="Times New Roman" w:hAnsi="Times New Roman" w:cs="Times New Roman"/>
                <w:noProof/>
                <w:sz w:val="26"/>
                <w:szCs w:val="26"/>
              </w:rPr>
              <w:t>1.5.5.</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Объекты обслуживания транспорта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_Toc45289111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88</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2" w:history="1">
            <w:r w:rsidR="00691B9F" w:rsidRPr="00691B9F">
              <w:rPr>
                <w:rStyle w:val="af3"/>
                <w:rFonts w:ascii="Times New Roman" w:hAnsi="Times New Roman" w:cs="Times New Roman"/>
                <w:noProof/>
                <w:sz w:val="26"/>
                <w:szCs w:val="26"/>
              </w:rPr>
              <w:t>1.5.6.</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Пассажирские перевозки</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_Toc45289112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89</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3" w:history="1">
            <w:r w:rsidR="00691B9F" w:rsidRPr="00691B9F">
              <w:rPr>
                <w:rStyle w:val="af3"/>
                <w:rFonts w:ascii="Times New Roman" w:hAnsi="Times New Roman" w:cs="Times New Roman"/>
                <w:noProof/>
                <w:sz w:val="26"/>
                <w:szCs w:val="26"/>
              </w:rPr>
              <w:t>1.1.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Современная инженерная инфраструктура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_Toc45289113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89</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4" w:history="1">
            <w:r w:rsidR="00691B9F" w:rsidRPr="00691B9F">
              <w:rPr>
                <w:rStyle w:val="af3"/>
                <w:rFonts w:ascii="Times New Roman" w:hAnsi="Times New Roman" w:cs="Times New Roman"/>
                <w:noProof/>
                <w:sz w:val="26"/>
                <w:szCs w:val="26"/>
              </w:rPr>
              <w:t>1.1.1.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Водоснабжение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_Toc45289114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89</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5" w:history="1">
            <w:r w:rsidR="00691B9F" w:rsidRPr="00691B9F">
              <w:rPr>
                <w:rStyle w:val="af3"/>
                <w:rFonts w:ascii="Times New Roman" w:hAnsi="Times New Roman" w:cs="Times New Roman"/>
                <w:noProof/>
                <w:sz w:val="26"/>
                <w:szCs w:val="26"/>
              </w:rPr>
              <w:t>1.1.2.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Водоотведение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_Toc45289115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90</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6" w:history="1">
            <w:r w:rsidR="00691B9F" w:rsidRPr="00691B9F">
              <w:rPr>
                <w:rStyle w:val="af3"/>
                <w:rFonts w:ascii="Times New Roman" w:hAnsi="Times New Roman" w:cs="Times New Roman"/>
                <w:noProof/>
                <w:sz w:val="26"/>
                <w:szCs w:val="26"/>
              </w:rPr>
              <w:t>1.1.3.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Газоснабжение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_Toc45289116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91</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7" w:history="1">
            <w:r w:rsidR="00691B9F" w:rsidRPr="00691B9F">
              <w:rPr>
                <w:rStyle w:val="af3"/>
                <w:rFonts w:ascii="Times New Roman" w:hAnsi="Times New Roman" w:cs="Times New Roman"/>
                <w:noProof/>
                <w:sz w:val="26"/>
                <w:szCs w:val="26"/>
              </w:rPr>
              <w:t>1.1.4.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Теплоснабжение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_Toc45289117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91</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8" w:history="1">
            <w:r w:rsidR="00691B9F" w:rsidRPr="00691B9F">
              <w:rPr>
                <w:rStyle w:val="af3"/>
                <w:rFonts w:ascii="Times New Roman" w:hAnsi="Times New Roman" w:cs="Times New Roman"/>
                <w:noProof/>
                <w:sz w:val="26"/>
                <w:szCs w:val="26"/>
              </w:rPr>
              <w:t>1.1.5.</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Электроснабжение</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_Toc45289118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93</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19" w:history="1">
            <w:r w:rsidR="00691B9F" w:rsidRPr="00691B9F">
              <w:rPr>
                <w:rStyle w:val="af3"/>
                <w:rFonts w:ascii="Times New Roman" w:hAnsi="Times New Roman" w:cs="Times New Roman"/>
                <w:noProof/>
                <w:sz w:val="26"/>
                <w:szCs w:val="26"/>
              </w:rPr>
              <w:t>1.1.6.</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Связь и информатизация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_Toc45289119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94</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20" w:history="1">
            <w:r w:rsidR="00691B9F" w:rsidRPr="00691B9F">
              <w:rPr>
                <w:rStyle w:val="af3"/>
                <w:rFonts w:ascii="Times New Roman" w:hAnsi="Times New Roman" w:cs="Times New Roman"/>
                <w:noProof/>
                <w:sz w:val="26"/>
                <w:szCs w:val="26"/>
              </w:rPr>
              <w:t>1.2.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Инженерная подготовка территории</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_Toc45289120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95</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21" w:history="1">
            <w:r w:rsidR="00691B9F" w:rsidRPr="00691B9F">
              <w:rPr>
                <w:rStyle w:val="af3"/>
                <w:rFonts w:ascii="Times New Roman" w:hAnsi="Times New Roman" w:cs="Times New Roman"/>
                <w:noProof/>
                <w:sz w:val="26"/>
                <w:szCs w:val="26"/>
              </w:rPr>
              <w:t>1.3.</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Зоны с особыми условиями использования территории. Планировочные ограничения на территории Городского округа</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_Toc45289121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96</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22" w:history="1">
            <w:r w:rsidR="00691B9F" w:rsidRPr="00691B9F">
              <w:rPr>
                <w:rStyle w:val="af3"/>
                <w:rFonts w:ascii="Times New Roman" w:hAnsi="Times New Roman" w:cs="Times New Roman"/>
                <w:noProof/>
                <w:sz w:val="26"/>
                <w:szCs w:val="26"/>
              </w:rPr>
              <w:t>1.4.</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hAnsi="Times New Roman" w:cs="Times New Roman"/>
                <w:noProof/>
                <w:sz w:val="26"/>
                <w:szCs w:val="26"/>
              </w:rPr>
              <w:t>Современное состояние окружающей среды</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_Toc45289122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115</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22"/>
            <w:tabs>
              <w:tab w:val="left" w:pos="88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23" w:history="1">
            <w:r w:rsidR="00691B9F" w:rsidRPr="00691B9F">
              <w:rPr>
                <w:rStyle w:val="af3"/>
                <w:rFonts w:ascii="Times New Roman" w:eastAsiaTheme="majorEastAsia" w:hAnsi="Times New Roman" w:cs="Times New Roman"/>
                <w:bCs/>
                <w:noProof/>
                <w:sz w:val="26"/>
                <w:szCs w:val="26"/>
              </w:rPr>
              <w:t>1.5.</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eastAsiaTheme="majorEastAsia" w:hAnsi="Times New Roman" w:cs="Times New Roman"/>
                <w:bCs/>
                <w:noProof/>
                <w:sz w:val="26"/>
                <w:szCs w:val="26"/>
              </w:rPr>
              <w:t>Планируемые для размещения на территории городского округа объекты федерального и регионального значения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_Toc45289123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117</w:t>
            </w:r>
            <w:r w:rsidRPr="00691B9F">
              <w:rPr>
                <w:rFonts w:ascii="Times New Roman" w:hAnsi="Times New Roman" w:cs="Times New Roman"/>
                <w:noProof/>
                <w:webHidden/>
                <w:sz w:val="26"/>
                <w:szCs w:val="26"/>
              </w:rPr>
              <w:fldChar w:fldCharType="end"/>
            </w:r>
          </w:hyperlink>
        </w:p>
        <w:p w:rsidR="00691B9F" w:rsidRPr="00691B9F" w:rsidRDefault="00BA06B4" w:rsidP="00691B9F">
          <w:pPr>
            <w:pStyle w:val="32"/>
            <w:tabs>
              <w:tab w:val="left" w:pos="1320"/>
              <w:tab w:val="right" w:leader="dot" w:pos="10195"/>
            </w:tabs>
            <w:spacing w:after="0" w:line="240" w:lineRule="auto"/>
            <w:ind w:left="0"/>
            <w:rPr>
              <w:rFonts w:ascii="Times New Roman" w:eastAsiaTheme="minorEastAsia" w:hAnsi="Times New Roman" w:cs="Times New Roman"/>
              <w:noProof/>
              <w:sz w:val="26"/>
              <w:szCs w:val="26"/>
              <w:lang w:eastAsia="ru-RU"/>
            </w:rPr>
          </w:pPr>
          <w:hyperlink w:anchor="_Toc45289124" w:history="1">
            <w:r w:rsidR="00691B9F" w:rsidRPr="00691B9F">
              <w:rPr>
                <w:rStyle w:val="af3"/>
                <w:rFonts w:ascii="Times New Roman" w:eastAsiaTheme="majorEastAsia" w:hAnsi="Times New Roman" w:cs="Times New Roman"/>
                <w:bCs/>
                <w:noProof/>
                <w:sz w:val="26"/>
                <w:szCs w:val="26"/>
              </w:rPr>
              <w:t>1.5.1.</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eastAsiaTheme="majorEastAsia" w:hAnsi="Times New Roman" w:cs="Times New Roman"/>
                <w:bCs/>
                <w:noProof/>
                <w:sz w:val="26"/>
                <w:szCs w:val="26"/>
              </w:rPr>
              <w:t>Сведения о видах, назначении и наименованиях, планируемых для размещения на территории городского округа объектов федерального значения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_Toc45289124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117</w:t>
            </w:r>
            <w:r w:rsidRPr="00691B9F">
              <w:rPr>
                <w:rFonts w:ascii="Times New Roman" w:hAnsi="Times New Roman" w:cs="Times New Roman"/>
                <w:noProof/>
                <w:webHidden/>
                <w:sz w:val="26"/>
                <w:szCs w:val="26"/>
              </w:rPr>
              <w:fldChar w:fldCharType="end"/>
            </w:r>
          </w:hyperlink>
        </w:p>
        <w:p w:rsidR="00691B9F" w:rsidRDefault="00BA06B4" w:rsidP="00691B9F">
          <w:pPr>
            <w:pStyle w:val="32"/>
            <w:tabs>
              <w:tab w:val="left" w:pos="1320"/>
              <w:tab w:val="right" w:leader="dot" w:pos="10195"/>
            </w:tabs>
            <w:spacing w:after="0" w:line="240" w:lineRule="auto"/>
            <w:ind w:left="0"/>
            <w:rPr>
              <w:rFonts w:eastAsiaTheme="minorEastAsia"/>
              <w:noProof/>
              <w:lang w:eastAsia="ru-RU"/>
            </w:rPr>
          </w:pPr>
          <w:hyperlink w:anchor="_Toc45289125" w:history="1">
            <w:r w:rsidR="00691B9F" w:rsidRPr="00691B9F">
              <w:rPr>
                <w:rStyle w:val="af3"/>
                <w:rFonts w:ascii="Times New Roman" w:eastAsiaTheme="majorEastAsia" w:hAnsi="Times New Roman" w:cs="Times New Roman"/>
                <w:bCs/>
                <w:noProof/>
                <w:sz w:val="26"/>
                <w:szCs w:val="26"/>
              </w:rPr>
              <w:t>1.5.2.</w:t>
            </w:r>
            <w:r w:rsidR="00691B9F" w:rsidRPr="00691B9F">
              <w:rPr>
                <w:rFonts w:ascii="Times New Roman" w:eastAsiaTheme="minorEastAsia" w:hAnsi="Times New Roman" w:cs="Times New Roman"/>
                <w:noProof/>
                <w:sz w:val="26"/>
                <w:szCs w:val="26"/>
                <w:lang w:eastAsia="ru-RU"/>
              </w:rPr>
              <w:tab/>
            </w:r>
            <w:r w:rsidR="00691B9F" w:rsidRPr="00691B9F">
              <w:rPr>
                <w:rStyle w:val="af3"/>
                <w:rFonts w:ascii="Times New Roman" w:eastAsiaTheme="majorEastAsia" w:hAnsi="Times New Roman" w:cs="Times New Roman"/>
                <w:bCs/>
                <w:noProof/>
                <w:sz w:val="26"/>
                <w:szCs w:val="26"/>
              </w:rPr>
              <w:t>Сведения о видах, назначении и наименованиях, планируемых для размещения на территории городского округа объектов регионального значения</w:t>
            </w:r>
            <w:r w:rsidR="00691B9F" w:rsidRPr="00691B9F">
              <w:rPr>
                <w:rFonts w:ascii="Times New Roman" w:hAnsi="Times New Roman" w:cs="Times New Roman"/>
                <w:noProof/>
                <w:webHidden/>
                <w:sz w:val="26"/>
                <w:szCs w:val="26"/>
              </w:rPr>
              <w:tab/>
            </w:r>
            <w:r w:rsidRPr="00691B9F">
              <w:rPr>
                <w:rFonts w:ascii="Times New Roman" w:hAnsi="Times New Roman" w:cs="Times New Roman"/>
                <w:noProof/>
                <w:webHidden/>
                <w:sz w:val="26"/>
                <w:szCs w:val="26"/>
              </w:rPr>
              <w:fldChar w:fldCharType="begin"/>
            </w:r>
            <w:r w:rsidR="00691B9F" w:rsidRPr="00691B9F">
              <w:rPr>
                <w:rFonts w:ascii="Times New Roman" w:hAnsi="Times New Roman" w:cs="Times New Roman"/>
                <w:noProof/>
                <w:webHidden/>
                <w:sz w:val="26"/>
                <w:szCs w:val="26"/>
              </w:rPr>
              <w:instrText xml:space="preserve"> PAGEREF _Toc45289125 \h </w:instrText>
            </w:r>
            <w:r w:rsidRPr="00691B9F">
              <w:rPr>
                <w:rFonts w:ascii="Times New Roman" w:hAnsi="Times New Roman" w:cs="Times New Roman"/>
                <w:noProof/>
                <w:webHidden/>
                <w:sz w:val="26"/>
                <w:szCs w:val="26"/>
              </w:rPr>
            </w:r>
            <w:r w:rsidRPr="00691B9F">
              <w:rPr>
                <w:rFonts w:ascii="Times New Roman" w:hAnsi="Times New Roman" w:cs="Times New Roman"/>
                <w:noProof/>
                <w:webHidden/>
                <w:sz w:val="26"/>
                <w:szCs w:val="26"/>
              </w:rPr>
              <w:fldChar w:fldCharType="separate"/>
            </w:r>
            <w:r w:rsidR="006A369F">
              <w:rPr>
                <w:rFonts w:ascii="Times New Roman" w:hAnsi="Times New Roman" w:cs="Times New Roman"/>
                <w:noProof/>
                <w:webHidden/>
                <w:sz w:val="26"/>
                <w:szCs w:val="26"/>
              </w:rPr>
              <w:t>120</w:t>
            </w:r>
            <w:r w:rsidRPr="00691B9F">
              <w:rPr>
                <w:rFonts w:ascii="Times New Roman" w:hAnsi="Times New Roman" w:cs="Times New Roman"/>
                <w:noProof/>
                <w:webHidden/>
                <w:sz w:val="26"/>
                <w:szCs w:val="26"/>
              </w:rPr>
              <w:fldChar w:fldCharType="end"/>
            </w:r>
          </w:hyperlink>
        </w:p>
        <w:p w:rsidR="004E0098" w:rsidRPr="00626F78" w:rsidRDefault="00BA06B4" w:rsidP="00714B4D">
          <w:pPr>
            <w:pStyle w:val="11"/>
            <w:tabs>
              <w:tab w:val="right" w:leader="dot" w:pos="10195"/>
            </w:tabs>
            <w:spacing w:after="0" w:line="240" w:lineRule="auto"/>
            <w:rPr>
              <w:rFonts w:ascii="Times New Roman" w:hAnsi="Times New Roman" w:cs="Times New Roman"/>
              <w:sz w:val="26"/>
              <w:szCs w:val="26"/>
            </w:rPr>
            <w:sectPr w:rsidR="004E0098" w:rsidRPr="00626F78" w:rsidSect="00DA60F4">
              <w:pgSz w:w="11906" w:h="16838"/>
              <w:pgMar w:top="1134" w:right="567" w:bottom="1134" w:left="1134" w:header="425" w:footer="108" w:gutter="0"/>
              <w:cols w:space="708"/>
              <w:docGrid w:linePitch="360"/>
            </w:sectPr>
          </w:pPr>
          <w:r w:rsidRPr="00626F78">
            <w:rPr>
              <w:rFonts w:ascii="Times New Roman" w:hAnsi="Times New Roman" w:cs="Times New Roman"/>
              <w:sz w:val="26"/>
              <w:szCs w:val="26"/>
            </w:rPr>
            <w:fldChar w:fldCharType="end"/>
          </w:r>
        </w:p>
      </w:sdtContent>
    </w:sdt>
    <w:p w:rsidR="00627159" w:rsidRPr="00626F78" w:rsidRDefault="00627159" w:rsidP="00714B4D">
      <w:pPr>
        <w:pStyle w:val="1"/>
        <w:tabs>
          <w:tab w:val="left" w:pos="5245"/>
        </w:tabs>
        <w:spacing w:before="0" w:line="240" w:lineRule="auto"/>
        <w:jc w:val="center"/>
        <w:rPr>
          <w:rFonts w:ascii="Times New Roman" w:hAnsi="Times New Roman" w:cs="Times New Roman"/>
          <w:color w:val="auto"/>
          <w:sz w:val="26"/>
          <w:szCs w:val="26"/>
        </w:rPr>
      </w:pPr>
      <w:bookmarkStart w:id="6" w:name="_Toc470013187"/>
      <w:bookmarkStart w:id="7" w:name="_Toc45289060"/>
      <w:r w:rsidRPr="00626F78">
        <w:rPr>
          <w:rFonts w:ascii="Times New Roman" w:hAnsi="Times New Roman" w:cs="Times New Roman"/>
          <w:color w:val="auto"/>
          <w:sz w:val="26"/>
          <w:szCs w:val="26"/>
        </w:rPr>
        <w:lastRenderedPageBreak/>
        <w:t>ВВЕДЕНИЕ</w:t>
      </w:r>
      <w:bookmarkEnd w:id="6"/>
      <w:bookmarkEnd w:id="7"/>
    </w:p>
    <w:p w:rsidR="00627159" w:rsidRPr="00626F78" w:rsidRDefault="00627159" w:rsidP="00714B4D">
      <w:pPr>
        <w:spacing w:after="0" w:line="240" w:lineRule="auto"/>
        <w:jc w:val="both"/>
        <w:rPr>
          <w:rFonts w:ascii="Times New Roman" w:hAnsi="Times New Roman" w:cs="Times New Roman"/>
          <w:b/>
          <w:bCs/>
          <w:sz w:val="26"/>
          <w:szCs w:val="26"/>
        </w:rPr>
      </w:pPr>
    </w:p>
    <w:p w:rsidR="00627159" w:rsidRPr="00626F78" w:rsidRDefault="00627159" w:rsidP="00714B4D">
      <w:pPr>
        <w:spacing w:after="0" w:line="240" w:lineRule="auto"/>
        <w:ind w:firstLine="709"/>
        <w:jc w:val="both"/>
        <w:rPr>
          <w:rFonts w:ascii="Times New Roman" w:eastAsia="Times New Roman" w:hAnsi="Times New Roman" w:cs="Times New Roman"/>
          <w:iCs/>
          <w:sz w:val="26"/>
          <w:szCs w:val="26"/>
        </w:rPr>
      </w:pPr>
      <w:r w:rsidRPr="00626F78">
        <w:rPr>
          <w:rFonts w:ascii="Times New Roman" w:hAnsi="Times New Roman" w:cs="Times New Roman"/>
          <w:iCs/>
          <w:sz w:val="26"/>
          <w:szCs w:val="26"/>
        </w:rPr>
        <w:t>Проект</w:t>
      </w:r>
      <w:r w:rsidR="007A2F4F" w:rsidRPr="00626F78">
        <w:rPr>
          <w:rFonts w:ascii="Times New Roman" w:hAnsi="Times New Roman" w:cs="Times New Roman"/>
          <w:iCs/>
          <w:sz w:val="26"/>
          <w:szCs w:val="26"/>
        </w:rPr>
        <w:t xml:space="preserve"> </w:t>
      </w:r>
      <w:r w:rsidR="00673900" w:rsidRPr="00626F78">
        <w:rPr>
          <w:rFonts w:ascii="Times New Roman" w:hAnsi="Times New Roman" w:cs="Times New Roman"/>
          <w:iCs/>
          <w:sz w:val="26"/>
          <w:szCs w:val="26"/>
        </w:rPr>
        <w:t xml:space="preserve">внесения изменений в </w:t>
      </w:r>
      <w:r w:rsidRPr="00626F78">
        <w:rPr>
          <w:rFonts w:ascii="Times New Roman" w:hAnsi="Times New Roman" w:cs="Times New Roman"/>
          <w:iCs/>
          <w:sz w:val="26"/>
          <w:szCs w:val="26"/>
        </w:rPr>
        <w:t>генеральн</w:t>
      </w:r>
      <w:r w:rsidR="00673900" w:rsidRPr="00626F78">
        <w:rPr>
          <w:rFonts w:ascii="Times New Roman" w:hAnsi="Times New Roman" w:cs="Times New Roman"/>
          <w:iCs/>
          <w:sz w:val="26"/>
          <w:szCs w:val="26"/>
        </w:rPr>
        <w:t>ый</w:t>
      </w:r>
      <w:r w:rsidR="007A2F4F" w:rsidRPr="00626F78">
        <w:rPr>
          <w:rFonts w:ascii="Times New Roman" w:hAnsi="Times New Roman" w:cs="Times New Roman"/>
          <w:iCs/>
          <w:sz w:val="26"/>
          <w:szCs w:val="26"/>
        </w:rPr>
        <w:t xml:space="preserve"> </w:t>
      </w:r>
      <w:r w:rsidR="00673900" w:rsidRPr="00626F78">
        <w:rPr>
          <w:rFonts w:ascii="Times New Roman" w:hAnsi="Times New Roman" w:cs="Times New Roman"/>
          <w:iCs/>
          <w:sz w:val="26"/>
          <w:szCs w:val="26"/>
        </w:rPr>
        <w:t>план</w:t>
      </w:r>
      <w:r w:rsidR="007A2F4F" w:rsidRPr="00626F78">
        <w:rPr>
          <w:rFonts w:ascii="Times New Roman" w:hAnsi="Times New Roman" w:cs="Times New Roman"/>
          <w:iCs/>
          <w:sz w:val="26"/>
          <w:szCs w:val="26"/>
        </w:rPr>
        <w:t xml:space="preserve"> </w:t>
      </w:r>
      <w:r w:rsidRPr="00626F78">
        <w:rPr>
          <w:rFonts w:ascii="Times New Roman" w:eastAsia="Times New Roman" w:hAnsi="Times New Roman" w:cs="Times New Roman"/>
          <w:iCs/>
          <w:sz w:val="26"/>
          <w:szCs w:val="26"/>
        </w:rPr>
        <w:t>муниципального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образования</w:t>
      </w:r>
      <w:r w:rsidR="007A2F4F" w:rsidRPr="00626F78">
        <w:rPr>
          <w:rFonts w:ascii="Times New Roman" w:eastAsia="Times New Roman" w:hAnsi="Times New Roman" w:cs="Times New Roman"/>
          <w:iCs/>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eastAsia="Times New Roman" w:hAnsi="Times New Roman" w:cs="Times New Roman"/>
          <w:iCs/>
          <w:sz w:val="26"/>
          <w:szCs w:val="26"/>
        </w:rPr>
        <w:t>разработан</w:t>
      </w:r>
      <w:r w:rsidR="007A2F4F" w:rsidRPr="00626F78">
        <w:rPr>
          <w:rFonts w:ascii="Times New Roman" w:eastAsia="Times New Roman" w:hAnsi="Times New Roman" w:cs="Times New Roman"/>
          <w:iCs/>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основании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контракта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00673900" w:rsidRPr="00626F78">
        <w:rPr>
          <w:rFonts w:ascii="Times New Roman" w:hAnsi="Times New Roman" w:cs="Times New Roman"/>
          <w:sz w:val="26"/>
          <w:szCs w:val="26"/>
        </w:rPr>
        <w:t>18.05.2020</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w:t>
      </w:r>
      <w:r w:rsidR="00673900" w:rsidRPr="00626F78">
        <w:rPr>
          <w:rFonts w:ascii="Times New Roman" w:hAnsi="Times New Roman" w:cs="Times New Roman"/>
          <w:sz w:val="26"/>
          <w:szCs w:val="26"/>
        </w:rPr>
        <w:t>21</w:t>
      </w:r>
      <w:r w:rsidRPr="00626F78">
        <w:rPr>
          <w:rFonts w:ascii="Times New Roman" w:hAnsi="Times New Roman" w:cs="Times New Roman"/>
          <w:sz w:val="26"/>
          <w:szCs w:val="26"/>
        </w:rPr>
        <w:t>-20</w:t>
      </w:r>
      <w:r w:rsidR="00673900" w:rsidRPr="00626F78">
        <w:rPr>
          <w:rFonts w:ascii="Times New Roman" w:hAnsi="Times New Roman" w:cs="Times New Roman"/>
          <w:sz w:val="26"/>
          <w:szCs w:val="26"/>
        </w:rPr>
        <w:t>20</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выполнение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работ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подготовке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проекта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генерального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Агентством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архитектуре,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градостроению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перспективному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развитию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в</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соответствии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Градостроительным</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кодексом</w:t>
      </w:r>
      <w:r w:rsidR="007A2F4F" w:rsidRPr="00626F78">
        <w:rPr>
          <w:rFonts w:ascii="Times New Roman" w:eastAsia="Times New Roman" w:hAnsi="Times New Roman" w:cs="Times New Roman"/>
          <w:iCs/>
          <w:sz w:val="26"/>
          <w:szCs w:val="26"/>
        </w:rPr>
        <w:t xml:space="preserve"> </w:t>
      </w:r>
      <w:r w:rsidRPr="00626F78">
        <w:rPr>
          <w:rFonts w:ascii="Times New Roman" w:hAnsi="Times New Roman" w:cs="Times New Roman"/>
          <w:iCs/>
          <w:sz w:val="26"/>
          <w:szCs w:val="26"/>
        </w:rPr>
        <w:t>Российской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Федерации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от</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29.12.2004</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190-ФЗ</w:t>
      </w:r>
      <w:r w:rsidRPr="00626F78">
        <w:rPr>
          <w:rFonts w:ascii="Times New Roman" w:eastAsia="Times New Roman" w:hAnsi="Times New Roman" w:cs="Times New Roman"/>
          <w:iCs/>
          <w:sz w:val="26"/>
          <w:szCs w:val="26"/>
        </w:rPr>
        <w:t>,</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а</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также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соблюдением</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технических</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условий</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требований</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государственных</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стандартов,</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соответствующих</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норм</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правил</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в</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области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градостроительства.</w:t>
      </w:r>
      <w:r w:rsidR="007A2F4F" w:rsidRPr="00626F78">
        <w:rPr>
          <w:rFonts w:ascii="Times New Roman" w:eastAsia="Times New Roman" w:hAnsi="Times New Roman" w:cs="Times New Roman"/>
          <w:iCs/>
          <w:sz w:val="26"/>
          <w:szCs w:val="26"/>
        </w:rPr>
        <w:t xml:space="preserve"> </w:t>
      </w:r>
    </w:p>
    <w:p w:rsidR="00627159" w:rsidRPr="00626F78" w:rsidRDefault="00627159" w:rsidP="00714B4D">
      <w:pPr>
        <w:spacing w:after="0" w:line="240" w:lineRule="auto"/>
        <w:ind w:firstLine="709"/>
        <w:jc w:val="both"/>
        <w:rPr>
          <w:rFonts w:ascii="Times New Roman" w:hAnsi="Times New Roman" w:cs="Times New Roman"/>
          <w:sz w:val="26"/>
          <w:szCs w:val="26"/>
          <w:shd w:val="clear" w:color="auto" w:fill="FFFFFF"/>
        </w:rPr>
      </w:pPr>
    </w:p>
    <w:p w:rsidR="00627159" w:rsidRPr="00626F78" w:rsidRDefault="00627159" w:rsidP="00714B4D">
      <w:pPr>
        <w:spacing w:after="0" w:line="240" w:lineRule="auto"/>
        <w:ind w:firstLine="709"/>
        <w:jc w:val="center"/>
        <w:rPr>
          <w:rFonts w:ascii="Times New Roman" w:hAnsi="Times New Roman" w:cs="Times New Roman"/>
          <w:b/>
          <w:sz w:val="26"/>
          <w:szCs w:val="26"/>
          <w:shd w:val="clear" w:color="auto" w:fill="FFFFFF"/>
        </w:rPr>
      </w:pPr>
      <w:r w:rsidRPr="00626F78">
        <w:rPr>
          <w:rFonts w:ascii="Times New Roman" w:hAnsi="Times New Roman" w:cs="Times New Roman"/>
          <w:b/>
          <w:sz w:val="26"/>
          <w:szCs w:val="26"/>
          <w:shd w:val="clear" w:color="auto" w:fill="FFFFFF"/>
        </w:rPr>
        <w:t>Основные</w:t>
      </w:r>
      <w:r w:rsidR="007A2F4F" w:rsidRPr="00626F78">
        <w:rPr>
          <w:rFonts w:ascii="Times New Roman" w:hAnsi="Times New Roman" w:cs="Times New Roman"/>
          <w:b/>
          <w:sz w:val="26"/>
          <w:szCs w:val="26"/>
          <w:shd w:val="clear" w:color="auto" w:fill="FFFFFF"/>
        </w:rPr>
        <w:t xml:space="preserve"> </w:t>
      </w:r>
      <w:r w:rsidRPr="00626F78">
        <w:rPr>
          <w:rFonts w:ascii="Times New Roman" w:hAnsi="Times New Roman" w:cs="Times New Roman"/>
          <w:b/>
          <w:sz w:val="26"/>
          <w:szCs w:val="26"/>
          <w:shd w:val="clear" w:color="auto" w:fill="FFFFFF"/>
        </w:rPr>
        <w:t>направления</w:t>
      </w:r>
      <w:r w:rsidR="007A2F4F" w:rsidRPr="00626F78">
        <w:rPr>
          <w:rFonts w:ascii="Times New Roman" w:hAnsi="Times New Roman" w:cs="Times New Roman"/>
          <w:b/>
          <w:sz w:val="26"/>
          <w:szCs w:val="26"/>
          <w:shd w:val="clear" w:color="auto" w:fill="FFFFFF"/>
        </w:rPr>
        <w:t xml:space="preserve"> </w:t>
      </w:r>
      <w:r w:rsidRPr="00626F78">
        <w:rPr>
          <w:rFonts w:ascii="Times New Roman" w:hAnsi="Times New Roman" w:cs="Times New Roman"/>
          <w:b/>
          <w:sz w:val="26"/>
          <w:szCs w:val="26"/>
          <w:shd w:val="clear" w:color="auto" w:fill="FFFFFF"/>
        </w:rPr>
        <w:t>территориального</w:t>
      </w:r>
      <w:r w:rsidR="007A2F4F" w:rsidRPr="00626F78">
        <w:rPr>
          <w:rFonts w:ascii="Times New Roman" w:hAnsi="Times New Roman" w:cs="Times New Roman"/>
          <w:b/>
          <w:sz w:val="26"/>
          <w:szCs w:val="26"/>
          <w:shd w:val="clear" w:color="auto" w:fill="FFFFFF"/>
        </w:rPr>
        <w:t xml:space="preserve"> </w:t>
      </w:r>
      <w:r w:rsidRPr="00626F78">
        <w:rPr>
          <w:rFonts w:ascii="Times New Roman" w:hAnsi="Times New Roman" w:cs="Times New Roman"/>
          <w:b/>
          <w:sz w:val="26"/>
          <w:szCs w:val="26"/>
          <w:shd w:val="clear" w:color="auto" w:fill="FFFFFF"/>
        </w:rPr>
        <w:t>планирования.</w:t>
      </w:r>
    </w:p>
    <w:p w:rsidR="00627159" w:rsidRPr="00626F78" w:rsidRDefault="00627159" w:rsidP="00714B4D">
      <w:pPr>
        <w:spacing w:after="0" w:line="240" w:lineRule="auto"/>
        <w:ind w:firstLine="709"/>
        <w:jc w:val="center"/>
        <w:rPr>
          <w:rFonts w:ascii="Times New Roman" w:hAnsi="Times New Roman" w:cs="Times New Roman"/>
          <w:b/>
          <w:sz w:val="26"/>
          <w:szCs w:val="26"/>
          <w:shd w:val="clear" w:color="auto" w:fill="FFFFFF"/>
        </w:rPr>
      </w:pPr>
      <w:r w:rsidRPr="00626F78">
        <w:rPr>
          <w:rFonts w:ascii="Times New Roman" w:hAnsi="Times New Roman" w:cs="Times New Roman"/>
          <w:b/>
          <w:sz w:val="26"/>
          <w:szCs w:val="26"/>
          <w:shd w:val="clear" w:color="auto" w:fill="FFFFFF"/>
        </w:rPr>
        <w:t>Цели</w:t>
      </w:r>
      <w:r w:rsidR="007A2F4F" w:rsidRPr="00626F78">
        <w:rPr>
          <w:rFonts w:ascii="Times New Roman" w:hAnsi="Times New Roman" w:cs="Times New Roman"/>
          <w:b/>
          <w:sz w:val="26"/>
          <w:szCs w:val="26"/>
          <w:shd w:val="clear" w:color="auto" w:fill="FFFFFF"/>
        </w:rPr>
        <w:t xml:space="preserve"> </w:t>
      </w:r>
      <w:r w:rsidRPr="00626F78">
        <w:rPr>
          <w:rFonts w:ascii="Times New Roman" w:hAnsi="Times New Roman" w:cs="Times New Roman"/>
          <w:b/>
          <w:sz w:val="26"/>
          <w:szCs w:val="26"/>
          <w:shd w:val="clear" w:color="auto" w:fill="FFFFFF"/>
        </w:rPr>
        <w:t>и</w:t>
      </w:r>
      <w:r w:rsidR="007A2F4F" w:rsidRPr="00626F78">
        <w:rPr>
          <w:rFonts w:ascii="Times New Roman" w:hAnsi="Times New Roman" w:cs="Times New Roman"/>
          <w:b/>
          <w:sz w:val="26"/>
          <w:szCs w:val="26"/>
          <w:shd w:val="clear" w:color="auto" w:fill="FFFFFF"/>
        </w:rPr>
        <w:t xml:space="preserve"> </w:t>
      </w:r>
      <w:r w:rsidRPr="00626F78">
        <w:rPr>
          <w:rFonts w:ascii="Times New Roman" w:hAnsi="Times New Roman" w:cs="Times New Roman"/>
          <w:b/>
          <w:sz w:val="26"/>
          <w:szCs w:val="26"/>
          <w:shd w:val="clear" w:color="auto" w:fill="FFFFFF"/>
        </w:rPr>
        <w:t>задачи</w:t>
      </w:r>
      <w:r w:rsidR="007A2F4F" w:rsidRPr="00626F78">
        <w:rPr>
          <w:rFonts w:ascii="Times New Roman" w:hAnsi="Times New Roman" w:cs="Times New Roman"/>
          <w:b/>
          <w:sz w:val="26"/>
          <w:szCs w:val="26"/>
          <w:shd w:val="clear" w:color="auto" w:fill="FFFFFF"/>
        </w:rPr>
        <w:t xml:space="preserve"> </w:t>
      </w:r>
      <w:r w:rsidRPr="00626F78">
        <w:rPr>
          <w:rFonts w:ascii="Times New Roman" w:hAnsi="Times New Roman" w:cs="Times New Roman"/>
          <w:b/>
          <w:sz w:val="26"/>
          <w:szCs w:val="26"/>
          <w:shd w:val="clear" w:color="auto" w:fill="FFFFFF"/>
        </w:rPr>
        <w:t>проекта</w:t>
      </w:r>
    </w:p>
    <w:p w:rsidR="00627159" w:rsidRPr="00626F78" w:rsidRDefault="00627159" w:rsidP="00714B4D">
      <w:pPr>
        <w:spacing w:after="0" w:line="240" w:lineRule="auto"/>
        <w:ind w:firstLine="709"/>
        <w:jc w:val="both"/>
        <w:rPr>
          <w:rFonts w:ascii="Times New Roman" w:hAnsi="Times New Roman" w:cs="Times New Roman"/>
          <w:sz w:val="26"/>
          <w:szCs w:val="26"/>
          <w:shd w:val="clear" w:color="auto" w:fill="FFFFFF"/>
        </w:rPr>
      </w:pPr>
    </w:p>
    <w:p w:rsidR="00627159" w:rsidRPr="00626F78" w:rsidRDefault="00627159"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Цели:</w:t>
      </w:r>
    </w:p>
    <w:p w:rsidR="00344DAB" w:rsidRPr="00626F78" w:rsidRDefault="00344DAB" w:rsidP="00F7771A">
      <w:pPr>
        <w:pStyle w:val="ab"/>
        <w:numPr>
          <w:ilvl w:val="0"/>
          <w:numId w:val="5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обеспечение устойчивого развития Зеленоградского городского округа, направленное на создание условий для повышения качества жизни населения, в соответствии со стратегией социально–экономического развития Калининградской области на долгосрочную перспективу и схемой территориального планирования Калининградской области;</w:t>
      </w:r>
    </w:p>
    <w:p w:rsidR="00344DAB" w:rsidRPr="00626F78" w:rsidRDefault="00344DAB" w:rsidP="00F7771A">
      <w:pPr>
        <w:pStyle w:val="ab"/>
        <w:numPr>
          <w:ilvl w:val="0"/>
          <w:numId w:val="5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оптимизация функционального использования территорий;</w:t>
      </w:r>
    </w:p>
    <w:p w:rsidR="00344DAB" w:rsidRPr="00626F78" w:rsidRDefault="00344DAB" w:rsidP="00F7771A">
      <w:pPr>
        <w:pStyle w:val="ab"/>
        <w:numPr>
          <w:ilvl w:val="0"/>
          <w:numId w:val="5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развитие инженерной, социальной и транспортной инфраструктур Городского округа;</w:t>
      </w:r>
    </w:p>
    <w:p w:rsidR="00344DAB" w:rsidRPr="00626F78" w:rsidRDefault="00344DAB" w:rsidP="00F7771A">
      <w:pPr>
        <w:pStyle w:val="ab"/>
        <w:numPr>
          <w:ilvl w:val="0"/>
          <w:numId w:val="5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создание условий для привлечения инвестиций;</w:t>
      </w:r>
    </w:p>
    <w:p w:rsidR="00344DAB" w:rsidRPr="00626F78" w:rsidRDefault="00344DAB" w:rsidP="00F7771A">
      <w:pPr>
        <w:pStyle w:val="ab"/>
        <w:numPr>
          <w:ilvl w:val="0"/>
          <w:numId w:val="5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обеспечение публичности и открытости градостроительных решений;</w:t>
      </w:r>
    </w:p>
    <w:p w:rsidR="00344DAB" w:rsidRPr="00626F78" w:rsidRDefault="00344DAB" w:rsidP="00F7771A">
      <w:pPr>
        <w:pStyle w:val="ab"/>
        <w:numPr>
          <w:ilvl w:val="0"/>
          <w:numId w:val="5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обеспечения учета интересов граждан и их объединений, Российской Федерации, субъектов Российской Федерации, муниципальных образований.</w:t>
      </w:r>
    </w:p>
    <w:p w:rsidR="00344DAB" w:rsidRPr="00626F78" w:rsidRDefault="00344DAB" w:rsidP="00344DAB">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p>
    <w:p w:rsidR="00627159" w:rsidRPr="00626F78" w:rsidRDefault="00627159" w:rsidP="00344DAB">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Основные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задачи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работы:</w:t>
      </w:r>
    </w:p>
    <w:p w:rsidR="00344DAB" w:rsidRPr="00626F78" w:rsidRDefault="00344DAB" w:rsidP="00F7771A">
      <w:pPr>
        <w:pStyle w:val="ab"/>
        <w:numPr>
          <w:ilvl w:val="0"/>
          <w:numId w:val="51"/>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приведение условных обозначений объектов в соответствие требованиям приказа Министерства экономического развития Российской Федерации от 09 января 2018 года № 10;</w:t>
      </w:r>
    </w:p>
    <w:p w:rsidR="00344DAB" w:rsidRPr="00626F78" w:rsidRDefault="00344DAB" w:rsidP="00F7771A">
      <w:pPr>
        <w:pStyle w:val="ab"/>
        <w:numPr>
          <w:ilvl w:val="0"/>
          <w:numId w:val="51"/>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приведение функционального зонирования в соответствие с фактическим использованием земельных участков;</w:t>
      </w:r>
    </w:p>
    <w:p w:rsidR="00344DAB" w:rsidRPr="00626F78" w:rsidRDefault="00344DAB" w:rsidP="00F7771A">
      <w:pPr>
        <w:pStyle w:val="ab"/>
        <w:numPr>
          <w:ilvl w:val="0"/>
          <w:numId w:val="51"/>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корректировка границ населенных пунктов;</w:t>
      </w:r>
    </w:p>
    <w:p w:rsidR="00344DAB" w:rsidRPr="00626F78" w:rsidRDefault="00344DAB" w:rsidP="00F7771A">
      <w:pPr>
        <w:pStyle w:val="ab"/>
        <w:numPr>
          <w:ilvl w:val="0"/>
          <w:numId w:val="51"/>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определение параметров функциональных зон;</w:t>
      </w:r>
    </w:p>
    <w:p w:rsidR="00344DAB" w:rsidRPr="00626F78" w:rsidRDefault="00344DAB" w:rsidP="00F7771A">
      <w:pPr>
        <w:pStyle w:val="ab"/>
        <w:numPr>
          <w:ilvl w:val="0"/>
          <w:numId w:val="51"/>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определение зон размещения объектов местного значения в целях реализации полномочий Городского округа;</w:t>
      </w:r>
    </w:p>
    <w:p w:rsidR="00627159" w:rsidRPr="00626F78" w:rsidRDefault="00344DAB" w:rsidP="00F7771A">
      <w:pPr>
        <w:pStyle w:val="ab"/>
        <w:numPr>
          <w:ilvl w:val="0"/>
          <w:numId w:val="51"/>
        </w:numPr>
        <w:spacing w:after="0" w:line="240" w:lineRule="auto"/>
        <w:ind w:left="0" w:firstLine="709"/>
        <w:jc w:val="both"/>
        <w:rPr>
          <w:rFonts w:ascii="Times New Roman" w:eastAsia="Times New Roman" w:hAnsi="Times New Roman" w:cs="Times New Roman"/>
          <w:iCs/>
          <w:sz w:val="26"/>
          <w:szCs w:val="26"/>
        </w:rPr>
      </w:pPr>
      <w:r w:rsidRPr="00626F78">
        <w:rPr>
          <w:rFonts w:ascii="Times New Roman" w:hAnsi="Times New Roman" w:cs="Times New Roman"/>
          <w:sz w:val="26"/>
          <w:szCs w:val="26"/>
        </w:rPr>
        <w:t>определение зон размещения объектов федерального и регионального значения в соответствии со Схемой территориального планирования Калининградской области, схемами территориального планирования Российской Федерации</w:t>
      </w:r>
    </w:p>
    <w:p w:rsidR="00121BF0" w:rsidRPr="00626F78" w:rsidRDefault="00121BF0" w:rsidP="00714B4D">
      <w:pPr>
        <w:pStyle w:val="ab"/>
        <w:spacing w:after="0" w:line="240" w:lineRule="auto"/>
        <w:ind w:left="0" w:firstLine="709"/>
        <w:jc w:val="both"/>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Таким</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образом,</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генеральный</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план</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муниципального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образования</w:t>
      </w:r>
      <w:r w:rsidR="007A2F4F" w:rsidRPr="00626F78">
        <w:rPr>
          <w:rFonts w:ascii="Times New Roman" w:eastAsia="Times New Roman" w:hAnsi="Times New Roman" w:cs="Times New Roman"/>
          <w:bCs/>
          <w:sz w:val="26"/>
          <w:szCs w:val="26"/>
          <w:lang w:eastAsia="ru-RU"/>
        </w:rPr>
        <w:t xml:space="preserve"> </w:t>
      </w:r>
      <w:r w:rsidR="00573721" w:rsidRPr="00626F78">
        <w:rPr>
          <w:rFonts w:ascii="Times New Roman" w:eastAsia="Times New Roman" w:hAnsi="Times New Roman" w:cs="Times New Roman"/>
          <w:bCs/>
          <w:sz w:val="26"/>
          <w:szCs w:val="26"/>
          <w:lang w:eastAsia="ru-RU"/>
        </w:rPr>
        <w:t>«</w:t>
      </w:r>
      <w:r w:rsidR="00673900" w:rsidRPr="00626F78">
        <w:rPr>
          <w:rFonts w:ascii="Times New Roman" w:eastAsia="Times New Roman" w:hAnsi="Times New Roman" w:cs="Times New Roman"/>
          <w:bCs/>
          <w:sz w:val="26"/>
          <w:szCs w:val="26"/>
          <w:lang w:eastAsia="ru-RU"/>
        </w:rPr>
        <w:t>Зеленоградский</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городской</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округ</w:t>
      </w:r>
      <w:r w:rsidR="00573721" w:rsidRPr="00626F78">
        <w:rPr>
          <w:rFonts w:ascii="Times New Roman" w:eastAsia="Times New Roman" w:hAnsi="Times New Roman" w:cs="Times New Roman"/>
          <w:bCs/>
          <w:sz w:val="26"/>
          <w:szCs w:val="26"/>
          <w:lang w:eastAsia="ru-RU"/>
        </w:rPr>
        <w:t>»</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должен</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стать</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новым</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актуальным</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документом</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территориального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планирования</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и</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создать</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условия</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по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реализации</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полномочий</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местного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значения,</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а</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также</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по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размещению</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на</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территории</w:t>
      </w:r>
      <w:r w:rsidR="007A2F4F" w:rsidRPr="00626F78">
        <w:rPr>
          <w:rFonts w:ascii="Times New Roman" w:eastAsia="Times New Roman" w:hAnsi="Times New Roman" w:cs="Times New Roman"/>
          <w:bCs/>
          <w:sz w:val="26"/>
          <w:szCs w:val="26"/>
          <w:lang w:eastAsia="ru-RU"/>
        </w:rPr>
        <w:t xml:space="preserve"> </w:t>
      </w:r>
      <w:r w:rsidR="00915903" w:rsidRPr="00626F78">
        <w:rPr>
          <w:rFonts w:ascii="Times New Roman" w:eastAsia="Times New Roman" w:hAnsi="Times New Roman" w:cs="Times New Roman"/>
          <w:bCs/>
          <w:sz w:val="26"/>
          <w:szCs w:val="26"/>
          <w:lang w:eastAsia="ru-RU"/>
        </w:rPr>
        <w:t>г</w:t>
      </w:r>
      <w:r w:rsidRPr="00626F78">
        <w:rPr>
          <w:rFonts w:ascii="Times New Roman" w:eastAsia="Times New Roman" w:hAnsi="Times New Roman" w:cs="Times New Roman"/>
          <w:bCs/>
          <w:sz w:val="26"/>
          <w:szCs w:val="26"/>
          <w:lang w:eastAsia="ru-RU"/>
        </w:rPr>
        <w:t>ородского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округа</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объектов</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регионального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и</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федерального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значения</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в</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соответствии</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со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схемами</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территориального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планирования</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федерального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и</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регионального</w:t>
      </w:r>
      <w:r w:rsidR="007A2F4F" w:rsidRPr="00626F78">
        <w:rPr>
          <w:rFonts w:ascii="Times New Roman" w:eastAsia="Times New Roman" w:hAnsi="Times New Roman" w:cs="Times New Roman"/>
          <w:bCs/>
          <w:sz w:val="26"/>
          <w:szCs w:val="26"/>
          <w:lang w:eastAsia="ru-RU"/>
        </w:rPr>
        <w:t xml:space="preserve"> </w:t>
      </w:r>
      <w:r w:rsidRPr="00626F78">
        <w:rPr>
          <w:rFonts w:ascii="Times New Roman" w:eastAsia="Times New Roman" w:hAnsi="Times New Roman" w:cs="Times New Roman"/>
          <w:bCs/>
          <w:sz w:val="26"/>
          <w:szCs w:val="26"/>
          <w:lang w:eastAsia="ru-RU"/>
        </w:rPr>
        <w:t>уровня.</w:t>
      </w:r>
    </w:p>
    <w:p w:rsidR="00FF6476" w:rsidRPr="00626F78" w:rsidRDefault="00FF6476" w:rsidP="00714B4D">
      <w:pPr>
        <w:spacing w:after="0" w:line="240" w:lineRule="auto"/>
        <w:ind w:firstLine="709"/>
        <w:jc w:val="both"/>
        <w:rPr>
          <w:rFonts w:ascii="Times New Roman" w:eastAsia="Times New Roman" w:hAnsi="Times New Roman" w:cs="Times New Roman"/>
          <w:iCs/>
          <w:sz w:val="26"/>
          <w:szCs w:val="26"/>
        </w:rPr>
      </w:pPr>
    </w:p>
    <w:p w:rsidR="00627159" w:rsidRPr="00626F78" w:rsidRDefault="00627159" w:rsidP="00714B4D">
      <w:pPr>
        <w:spacing w:after="0" w:line="240" w:lineRule="auto"/>
        <w:ind w:firstLine="709"/>
        <w:jc w:val="center"/>
        <w:rPr>
          <w:rFonts w:ascii="Times New Roman" w:eastAsia="Times New Roman" w:hAnsi="Times New Roman" w:cs="Times New Roman"/>
          <w:b/>
          <w:iCs/>
          <w:sz w:val="26"/>
          <w:szCs w:val="26"/>
        </w:rPr>
      </w:pPr>
      <w:r w:rsidRPr="00626F78">
        <w:rPr>
          <w:rFonts w:ascii="Times New Roman" w:eastAsia="Times New Roman" w:hAnsi="Times New Roman" w:cs="Times New Roman"/>
          <w:b/>
          <w:iCs/>
          <w:sz w:val="26"/>
          <w:szCs w:val="26"/>
        </w:rPr>
        <w:lastRenderedPageBreak/>
        <w:t>Структура</w:t>
      </w:r>
      <w:r w:rsidR="007A2F4F" w:rsidRPr="00626F78">
        <w:rPr>
          <w:rFonts w:ascii="Times New Roman" w:eastAsia="Times New Roman" w:hAnsi="Times New Roman" w:cs="Times New Roman"/>
          <w:b/>
          <w:iCs/>
          <w:sz w:val="26"/>
          <w:szCs w:val="26"/>
        </w:rPr>
        <w:t xml:space="preserve"> </w:t>
      </w:r>
      <w:r w:rsidRPr="00626F78">
        <w:rPr>
          <w:rFonts w:ascii="Times New Roman" w:eastAsia="Times New Roman" w:hAnsi="Times New Roman" w:cs="Times New Roman"/>
          <w:b/>
          <w:iCs/>
          <w:sz w:val="26"/>
          <w:szCs w:val="26"/>
        </w:rPr>
        <w:t>проекта</w:t>
      </w:r>
      <w:r w:rsidR="007A2F4F" w:rsidRPr="00626F78">
        <w:rPr>
          <w:rFonts w:ascii="Times New Roman" w:eastAsia="Times New Roman" w:hAnsi="Times New Roman" w:cs="Times New Roman"/>
          <w:b/>
          <w:iCs/>
          <w:sz w:val="26"/>
          <w:szCs w:val="26"/>
        </w:rPr>
        <w:t xml:space="preserve"> </w:t>
      </w:r>
      <w:r w:rsidRPr="00626F78">
        <w:rPr>
          <w:rFonts w:ascii="Times New Roman" w:eastAsia="Times New Roman" w:hAnsi="Times New Roman" w:cs="Times New Roman"/>
          <w:b/>
          <w:iCs/>
          <w:sz w:val="26"/>
          <w:szCs w:val="26"/>
        </w:rPr>
        <w:t>генерального</w:t>
      </w:r>
      <w:r w:rsidR="007A2F4F" w:rsidRPr="00626F78">
        <w:rPr>
          <w:rFonts w:ascii="Times New Roman" w:eastAsia="Times New Roman" w:hAnsi="Times New Roman" w:cs="Times New Roman"/>
          <w:b/>
          <w:iCs/>
          <w:sz w:val="26"/>
          <w:szCs w:val="26"/>
        </w:rPr>
        <w:t xml:space="preserve"> </w:t>
      </w:r>
      <w:r w:rsidRPr="00626F78">
        <w:rPr>
          <w:rFonts w:ascii="Times New Roman" w:eastAsia="Times New Roman" w:hAnsi="Times New Roman" w:cs="Times New Roman"/>
          <w:b/>
          <w:iCs/>
          <w:sz w:val="26"/>
          <w:szCs w:val="26"/>
        </w:rPr>
        <w:t>плана</w:t>
      </w:r>
    </w:p>
    <w:p w:rsidR="00627159" w:rsidRPr="00626F78" w:rsidRDefault="00627159" w:rsidP="00714B4D">
      <w:pPr>
        <w:spacing w:after="0" w:line="240" w:lineRule="auto"/>
        <w:ind w:firstLine="709"/>
        <w:jc w:val="both"/>
        <w:rPr>
          <w:rFonts w:ascii="Times New Roman" w:eastAsia="Times New Roman" w:hAnsi="Times New Roman" w:cs="Times New Roman"/>
          <w:iCs/>
          <w:sz w:val="26"/>
          <w:szCs w:val="26"/>
        </w:rPr>
      </w:pPr>
    </w:p>
    <w:p w:rsidR="00627159" w:rsidRPr="00626F78" w:rsidRDefault="00627159" w:rsidP="00714B4D">
      <w:pPr>
        <w:spacing w:after="0" w:line="240" w:lineRule="auto"/>
        <w:ind w:firstLine="709"/>
        <w:jc w:val="both"/>
        <w:rPr>
          <w:rFonts w:ascii="Times New Roman" w:eastAsia="Times New Roman" w:hAnsi="Times New Roman" w:cs="Times New Roman"/>
          <w:iCs/>
          <w:sz w:val="26"/>
          <w:szCs w:val="26"/>
        </w:rPr>
      </w:pPr>
      <w:r w:rsidRPr="00626F78">
        <w:rPr>
          <w:rFonts w:ascii="Times New Roman" w:eastAsia="Times New Roman" w:hAnsi="Times New Roman" w:cs="Times New Roman"/>
          <w:iCs/>
          <w:sz w:val="26"/>
          <w:szCs w:val="26"/>
        </w:rPr>
        <w:t>В</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настоящем</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томе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представлены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материалы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обоснованию</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проекта</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генерального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плана</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в</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текстовой</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форме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(пояснительная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записка),</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в</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которых</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проведен</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анализ</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существующих</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природных</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условий</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ресурсов,</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выявлен</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ландшафтно-рекреационный</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потенциал,</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выявлены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территории,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благоприятные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для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использования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различному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функциональному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назначению</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(градостроительному,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лесохозяйственному,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сельскохозяйственному,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рекреационному),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предложены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варианты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социально-экономического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развития;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развития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инженерно-транспортной</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инфраструктуры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(автодороги,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транспорт,</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водоснабжение,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канализация,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отопление,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газоснабжение);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рассмотрены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экологические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проблемы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пути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их</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решения;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даны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предложения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административно-территориальному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устройству,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планировочной</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организации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функциональному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зонированию</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территории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(расселению</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развитию</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населенного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пункта,</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жилищному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строительству,</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организации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системы</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культурно-бытового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обслуживания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отдыха</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др.).</w:t>
      </w:r>
      <w:r w:rsidR="007A2F4F" w:rsidRPr="00626F78">
        <w:rPr>
          <w:rFonts w:ascii="Times New Roman" w:eastAsia="Times New Roman" w:hAnsi="Times New Roman" w:cs="Times New Roman"/>
          <w:iCs/>
          <w:sz w:val="26"/>
          <w:szCs w:val="26"/>
        </w:rPr>
        <w:t xml:space="preserve"> </w:t>
      </w:r>
    </w:p>
    <w:p w:rsidR="00627159" w:rsidRPr="00626F78" w:rsidRDefault="00627159" w:rsidP="00714B4D">
      <w:pPr>
        <w:spacing w:after="0" w:line="240" w:lineRule="auto"/>
        <w:ind w:firstLine="709"/>
        <w:jc w:val="both"/>
        <w:rPr>
          <w:rFonts w:ascii="Times New Roman" w:eastAsia="Times New Roman" w:hAnsi="Times New Roman" w:cs="Times New Roman"/>
          <w:iCs/>
          <w:sz w:val="26"/>
          <w:szCs w:val="26"/>
        </w:rPr>
      </w:pPr>
      <w:r w:rsidRPr="00626F78">
        <w:rPr>
          <w:rFonts w:ascii="Times New Roman" w:eastAsia="Times New Roman" w:hAnsi="Times New Roman" w:cs="Times New Roman"/>
          <w:iCs/>
          <w:sz w:val="26"/>
          <w:szCs w:val="26"/>
        </w:rPr>
        <w:t>В</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проекте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генерального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плана</w:t>
      </w:r>
      <w:r w:rsidR="007A2F4F" w:rsidRPr="00626F78">
        <w:rPr>
          <w:rFonts w:ascii="Times New Roman" w:eastAsia="Times New Roman" w:hAnsi="Times New Roman" w:cs="Times New Roman"/>
          <w:iCs/>
          <w:sz w:val="26"/>
          <w:szCs w:val="26"/>
        </w:rPr>
        <w:t xml:space="preserve"> </w:t>
      </w:r>
      <w:r w:rsidRPr="00626F78">
        <w:rPr>
          <w:rFonts w:ascii="Times New Roman" w:hAnsi="Times New Roman" w:cs="Times New Roman"/>
          <w:sz w:val="26"/>
          <w:szCs w:val="26"/>
        </w:rPr>
        <w:t>установлены</w:t>
      </w:r>
      <w:r w:rsidR="007A2F4F" w:rsidRPr="00626F78">
        <w:rPr>
          <w:rFonts w:ascii="Times New Roman" w:hAnsi="Times New Roman" w:cs="Times New Roman"/>
          <w:sz w:val="26"/>
          <w:szCs w:val="26"/>
        </w:rPr>
        <w:t xml:space="preserve"> </w:t>
      </w:r>
      <w:r w:rsidRPr="00626F78">
        <w:rPr>
          <w:rFonts w:ascii="Times New Roman" w:eastAsia="Times New Roman" w:hAnsi="Times New Roman" w:cs="Times New Roman"/>
          <w:iCs/>
          <w:sz w:val="26"/>
          <w:szCs w:val="26"/>
        </w:rPr>
        <w:t>следующие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временные</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сроки</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его</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реализации:</w:t>
      </w:r>
    </w:p>
    <w:p w:rsidR="00627159" w:rsidRPr="00626F78" w:rsidRDefault="00627159" w:rsidP="00F7771A">
      <w:pPr>
        <w:widowControl w:val="0"/>
        <w:numPr>
          <w:ilvl w:val="0"/>
          <w:numId w:val="2"/>
        </w:numPr>
        <w:suppressAutoHyphens/>
        <w:spacing w:after="0" w:line="240" w:lineRule="auto"/>
        <w:jc w:val="both"/>
        <w:rPr>
          <w:rFonts w:ascii="Times New Roman" w:eastAsia="Times New Roman" w:hAnsi="Times New Roman" w:cs="Times New Roman"/>
          <w:iCs/>
          <w:sz w:val="26"/>
          <w:szCs w:val="26"/>
        </w:rPr>
      </w:pPr>
      <w:r w:rsidRPr="00626F78">
        <w:rPr>
          <w:rFonts w:ascii="Times New Roman" w:eastAsia="Times New Roman" w:hAnsi="Times New Roman" w:cs="Times New Roman"/>
          <w:iCs/>
          <w:sz w:val="26"/>
          <w:szCs w:val="26"/>
        </w:rPr>
        <w:t>первая</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очередь</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2030</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г.;</w:t>
      </w:r>
    </w:p>
    <w:p w:rsidR="00627159" w:rsidRPr="00626F78" w:rsidRDefault="00627159" w:rsidP="00F7771A">
      <w:pPr>
        <w:widowControl w:val="0"/>
        <w:numPr>
          <w:ilvl w:val="0"/>
          <w:numId w:val="2"/>
        </w:numPr>
        <w:suppressAutoHyphens/>
        <w:spacing w:after="0" w:line="240" w:lineRule="auto"/>
        <w:jc w:val="both"/>
        <w:rPr>
          <w:rFonts w:ascii="Times New Roman" w:eastAsia="Times New Roman" w:hAnsi="Times New Roman" w:cs="Times New Roman"/>
          <w:iCs/>
          <w:sz w:val="26"/>
          <w:szCs w:val="26"/>
        </w:rPr>
      </w:pPr>
      <w:r w:rsidRPr="00626F78">
        <w:rPr>
          <w:rFonts w:ascii="Times New Roman" w:eastAsia="Times New Roman" w:hAnsi="Times New Roman" w:cs="Times New Roman"/>
          <w:iCs/>
          <w:sz w:val="26"/>
          <w:szCs w:val="26"/>
        </w:rPr>
        <w:t>расчетный</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срок</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2040</w:t>
      </w:r>
      <w:r w:rsidR="007A2F4F" w:rsidRPr="00626F78">
        <w:rPr>
          <w:rFonts w:ascii="Times New Roman" w:eastAsia="Times New Roman" w:hAnsi="Times New Roman" w:cs="Times New Roman"/>
          <w:iCs/>
          <w:sz w:val="26"/>
          <w:szCs w:val="26"/>
        </w:rPr>
        <w:t xml:space="preserve"> </w:t>
      </w:r>
      <w:r w:rsidRPr="00626F78">
        <w:rPr>
          <w:rFonts w:ascii="Times New Roman" w:eastAsia="Times New Roman" w:hAnsi="Times New Roman" w:cs="Times New Roman"/>
          <w:iCs/>
          <w:sz w:val="26"/>
          <w:szCs w:val="26"/>
        </w:rPr>
        <w:t>г.</w:t>
      </w:r>
      <w:r w:rsidR="007A2F4F" w:rsidRPr="00626F78">
        <w:rPr>
          <w:rFonts w:ascii="Times New Roman" w:eastAsia="Times New Roman" w:hAnsi="Times New Roman" w:cs="Times New Roman"/>
          <w:iCs/>
          <w:sz w:val="26"/>
          <w:szCs w:val="26"/>
        </w:rPr>
        <w:t xml:space="preserve"> </w:t>
      </w:r>
    </w:p>
    <w:p w:rsidR="00627159" w:rsidRPr="00626F78" w:rsidRDefault="00627159" w:rsidP="00714B4D">
      <w:pPr>
        <w:spacing w:after="0" w:line="240" w:lineRule="auto"/>
        <w:ind w:firstLine="709"/>
        <w:jc w:val="both"/>
        <w:rPr>
          <w:rFonts w:ascii="Times New Roman" w:hAnsi="Times New Roman" w:cs="Times New Roman"/>
          <w:sz w:val="26"/>
          <w:szCs w:val="26"/>
          <w:shd w:val="clear" w:color="auto" w:fill="FFFFFF"/>
        </w:rPr>
      </w:pPr>
      <w:r w:rsidRPr="00626F78">
        <w:rPr>
          <w:rFonts w:ascii="Times New Roman" w:hAnsi="Times New Roman" w:cs="Times New Roman"/>
          <w:sz w:val="26"/>
          <w:szCs w:val="26"/>
          <w:shd w:val="clear" w:color="auto" w:fill="FFFFFF"/>
        </w:rPr>
        <w:t>Материалы</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обоснованию</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генерального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плана</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муниципального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образования</w:t>
      </w:r>
      <w:r w:rsidR="007A2F4F" w:rsidRPr="00626F78">
        <w:rPr>
          <w:rFonts w:ascii="Times New Roman" w:hAnsi="Times New Roman" w:cs="Times New Roman"/>
          <w:sz w:val="26"/>
          <w:szCs w:val="26"/>
          <w:shd w:val="clear" w:color="auto" w:fill="FFFFFF"/>
        </w:rPr>
        <w:t xml:space="preserve"> </w:t>
      </w:r>
      <w:r w:rsidR="00573721" w:rsidRPr="00626F78">
        <w:rPr>
          <w:rFonts w:ascii="Times New Roman" w:hAnsi="Times New Roman" w:cs="Times New Roman"/>
          <w:sz w:val="26"/>
          <w:szCs w:val="26"/>
          <w:shd w:val="clear" w:color="auto" w:fill="FFFFFF"/>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городской</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округ</w:t>
      </w:r>
      <w:r w:rsidR="00573721" w:rsidRPr="00626F78">
        <w:rPr>
          <w:rFonts w:ascii="Times New Roman" w:hAnsi="Times New Roman" w:cs="Times New Roman"/>
          <w:sz w:val="26"/>
          <w:szCs w:val="26"/>
          <w:shd w:val="clear" w:color="auto" w:fill="FFFFFF"/>
        </w:rPr>
        <w:t>»</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состоят</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из</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четырех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томов.</w:t>
      </w:r>
      <w:r w:rsidR="007A2F4F" w:rsidRPr="00626F78">
        <w:rPr>
          <w:rFonts w:ascii="Times New Roman" w:hAnsi="Times New Roman" w:cs="Times New Roman"/>
          <w:sz w:val="26"/>
          <w:szCs w:val="26"/>
          <w:shd w:val="clear" w:color="auto" w:fill="FFFFFF"/>
        </w:rPr>
        <w:t xml:space="preserve"> </w:t>
      </w:r>
    </w:p>
    <w:p w:rsidR="00627159" w:rsidRPr="00626F78" w:rsidRDefault="00627159" w:rsidP="00714B4D">
      <w:pPr>
        <w:spacing w:after="0" w:line="240" w:lineRule="auto"/>
        <w:ind w:firstLine="709"/>
        <w:jc w:val="both"/>
        <w:rPr>
          <w:rFonts w:ascii="Times New Roman" w:hAnsi="Times New Roman" w:cs="Times New Roman"/>
          <w:sz w:val="26"/>
          <w:szCs w:val="26"/>
          <w:shd w:val="clear" w:color="auto" w:fill="FFFFFF"/>
        </w:rPr>
      </w:pPr>
      <w:r w:rsidRPr="00626F78">
        <w:rPr>
          <w:rFonts w:ascii="Times New Roman" w:hAnsi="Times New Roman" w:cs="Times New Roman"/>
          <w:sz w:val="26"/>
          <w:szCs w:val="26"/>
          <w:shd w:val="clear" w:color="auto" w:fill="FFFFFF"/>
        </w:rPr>
        <w:t>Том</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lang w:val="en-US"/>
        </w:rPr>
        <w:t>I</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включает</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в</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себя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материалы</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анализу</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существующего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положения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поселения.</w:t>
      </w:r>
    </w:p>
    <w:p w:rsidR="00627159" w:rsidRPr="00626F78" w:rsidRDefault="00627159" w:rsidP="00714B4D">
      <w:pPr>
        <w:spacing w:after="0" w:line="240" w:lineRule="auto"/>
        <w:ind w:firstLine="709"/>
        <w:jc w:val="both"/>
        <w:rPr>
          <w:rFonts w:ascii="Times New Roman" w:hAnsi="Times New Roman" w:cs="Times New Roman"/>
          <w:sz w:val="26"/>
          <w:szCs w:val="26"/>
          <w:shd w:val="clear" w:color="auto" w:fill="FFFFFF"/>
        </w:rPr>
      </w:pPr>
      <w:r w:rsidRPr="00626F78">
        <w:rPr>
          <w:rFonts w:ascii="Times New Roman" w:hAnsi="Times New Roman" w:cs="Times New Roman"/>
          <w:sz w:val="26"/>
          <w:szCs w:val="26"/>
          <w:shd w:val="clear" w:color="auto" w:fill="FFFFFF"/>
        </w:rPr>
        <w:t>Том</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lang w:val="en-US"/>
        </w:rPr>
        <w:t>II</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включает</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предложения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градостроительному</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развитию</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селитебных,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рекреационных,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производственных,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коммунально-складских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других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зон</w:t>
      </w:r>
      <w:r w:rsidR="00AD630C" w:rsidRPr="00626F78">
        <w:rPr>
          <w:rFonts w:ascii="Times New Roman" w:hAnsi="Times New Roman" w:cs="Times New Roman"/>
          <w:sz w:val="26"/>
          <w:szCs w:val="26"/>
          <w:shd w:val="clear" w:color="auto" w:fill="FFFFFF"/>
        </w:rPr>
        <w:t>.</w:t>
      </w:r>
    </w:p>
    <w:p w:rsidR="00627159" w:rsidRPr="00626F78" w:rsidRDefault="00627159" w:rsidP="00714B4D">
      <w:pPr>
        <w:spacing w:after="0" w:line="240" w:lineRule="auto"/>
        <w:ind w:firstLine="709"/>
        <w:jc w:val="both"/>
        <w:rPr>
          <w:rFonts w:ascii="Times New Roman" w:hAnsi="Times New Roman" w:cs="Times New Roman"/>
          <w:sz w:val="26"/>
          <w:szCs w:val="26"/>
          <w:shd w:val="clear" w:color="auto" w:fill="FFFFFF"/>
        </w:rPr>
      </w:pPr>
      <w:r w:rsidRPr="00626F78">
        <w:rPr>
          <w:rFonts w:ascii="Times New Roman" w:hAnsi="Times New Roman" w:cs="Times New Roman"/>
          <w:sz w:val="26"/>
          <w:szCs w:val="26"/>
          <w:shd w:val="clear" w:color="auto" w:fill="FFFFFF"/>
        </w:rPr>
        <w:t>Том</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lang w:val="en-US"/>
        </w:rPr>
        <w:t>III</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включает</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инженерно-технические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мероприятия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предупреждению</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чрезвычайных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ситуаций</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техногенного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природного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характера.</w:t>
      </w:r>
    </w:p>
    <w:p w:rsidR="00627159" w:rsidRPr="00626F78" w:rsidRDefault="00627159" w:rsidP="00714B4D">
      <w:pPr>
        <w:spacing w:after="0" w:line="240" w:lineRule="auto"/>
        <w:ind w:firstLine="709"/>
        <w:jc w:val="both"/>
        <w:rPr>
          <w:rFonts w:ascii="Times New Roman" w:hAnsi="Times New Roman" w:cs="Times New Roman"/>
          <w:sz w:val="26"/>
          <w:szCs w:val="26"/>
          <w:shd w:val="clear" w:color="auto" w:fill="FFFFFF"/>
        </w:rPr>
      </w:pPr>
      <w:r w:rsidRPr="00626F78">
        <w:rPr>
          <w:rFonts w:ascii="Times New Roman" w:hAnsi="Times New Roman" w:cs="Times New Roman"/>
          <w:sz w:val="26"/>
          <w:szCs w:val="26"/>
          <w:shd w:val="clear" w:color="auto" w:fill="FFFFFF"/>
        </w:rPr>
        <w:t>Том</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lang w:val="en-US"/>
        </w:rPr>
        <w:t>IV</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исходно-разрешительная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документация.</w:t>
      </w:r>
    </w:p>
    <w:p w:rsidR="00627159" w:rsidRPr="00626F78" w:rsidRDefault="00627159" w:rsidP="00714B4D">
      <w:pPr>
        <w:spacing w:after="0" w:line="240" w:lineRule="auto"/>
        <w:ind w:firstLine="709"/>
        <w:jc w:val="both"/>
        <w:rPr>
          <w:rFonts w:ascii="Times New Roman" w:hAnsi="Times New Roman" w:cs="Times New Roman"/>
          <w:sz w:val="26"/>
          <w:szCs w:val="26"/>
          <w:shd w:val="clear" w:color="auto" w:fill="FFFFFF"/>
        </w:rPr>
      </w:pPr>
      <w:r w:rsidRPr="00626F78">
        <w:rPr>
          <w:rFonts w:ascii="Times New Roman" w:hAnsi="Times New Roman" w:cs="Times New Roman"/>
          <w:sz w:val="26"/>
          <w:szCs w:val="26"/>
          <w:shd w:val="clear" w:color="auto" w:fill="FFFFFF"/>
        </w:rPr>
        <w:t>Принята</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сквозная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нумерация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таблиц</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рисунков</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в</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пределах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первой</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второй</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книги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первого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тома.</w:t>
      </w:r>
      <w:r w:rsidR="007A2F4F" w:rsidRPr="00626F78">
        <w:rPr>
          <w:rFonts w:ascii="Times New Roman" w:hAnsi="Times New Roman" w:cs="Times New Roman"/>
          <w:sz w:val="26"/>
          <w:szCs w:val="26"/>
          <w:shd w:val="clear" w:color="auto" w:fill="FFFFFF"/>
        </w:rPr>
        <w:t xml:space="preserve"> </w:t>
      </w:r>
    </w:p>
    <w:p w:rsidR="00627159" w:rsidRPr="00626F78" w:rsidRDefault="00627159"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Нумерация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структурных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текста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строится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следующих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правилах:</w:t>
      </w:r>
    </w:p>
    <w:p w:rsidR="00627159" w:rsidRPr="00626F78" w:rsidRDefault="00627159"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номер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главы</w:t>
      </w:r>
    </w:p>
    <w:p w:rsidR="00627159" w:rsidRPr="00626F78" w:rsidRDefault="00627159"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Х.Х.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номер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раздела</w:t>
      </w:r>
    </w:p>
    <w:p w:rsidR="00627159" w:rsidRPr="00626F78" w:rsidRDefault="00627159"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Х.Х.Х.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номер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подраздела</w:t>
      </w:r>
    </w:p>
    <w:p w:rsidR="00627159" w:rsidRPr="00626F78" w:rsidRDefault="00627159"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Х.Х.Х.Х.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номер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пункта.</w:t>
      </w:r>
    </w:p>
    <w:p w:rsidR="00627159" w:rsidRPr="00626F78" w:rsidRDefault="00627159" w:rsidP="00714B4D">
      <w:pPr>
        <w:spacing w:after="0" w:line="240" w:lineRule="auto"/>
        <w:ind w:firstLine="709"/>
        <w:jc w:val="both"/>
        <w:rPr>
          <w:rFonts w:ascii="Times New Roman" w:hAnsi="Times New Roman" w:cs="Times New Roman"/>
          <w:sz w:val="26"/>
          <w:szCs w:val="26"/>
        </w:rPr>
      </w:pPr>
    </w:p>
    <w:p w:rsidR="00627159" w:rsidRPr="00626F78" w:rsidRDefault="00627159" w:rsidP="00714B4D">
      <w:pPr>
        <w:spacing w:after="0" w:line="240" w:lineRule="auto"/>
        <w:ind w:firstLine="709"/>
        <w:jc w:val="center"/>
        <w:rPr>
          <w:rFonts w:ascii="Times New Roman" w:hAnsi="Times New Roman" w:cs="Times New Roman"/>
          <w:b/>
          <w:sz w:val="26"/>
          <w:szCs w:val="26"/>
        </w:rPr>
      </w:pPr>
      <w:r w:rsidRPr="00626F78">
        <w:rPr>
          <w:rFonts w:ascii="Times New Roman" w:hAnsi="Times New Roman" w:cs="Times New Roman"/>
          <w:b/>
          <w:sz w:val="26"/>
          <w:szCs w:val="26"/>
        </w:rPr>
        <w:t>Нормативная</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база</w:t>
      </w:r>
    </w:p>
    <w:p w:rsidR="00627159" w:rsidRPr="00626F78" w:rsidRDefault="00627159" w:rsidP="00714B4D">
      <w:pPr>
        <w:spacing w:after="0" w:line="240" w:lineRule="auto"/>
        <w:ind w:firstLine="709"/>
        <w:jc w:val="both"/>
        <w:rPr>
          <w:rFonts w:ascii="Times New Roman" w:hAnsi="Times New Roman" w:cs="Times New Roman"/>
          <w:sz w:val="26"/>
          <w:szCs w:val="26"/>
        </w:rPr>
      </w:pPr>
    </w:p>
    <w:p w:rsidR="00627159" w:rsidRPr="00626F78" w:rsidRDefault="00627159"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Разработка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Генерального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осуществлялась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соблюдением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требований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следующих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документов:</w:t>
      </w:r>
    </w:p>
    <w:p w:rsidR="00627159" w:rsidRPr="00626F78" w:rsidRDefault="00627159" w:rsidP="00F7771A">
      <w:pPr>
        <w:pStyle w:val="ab"/>
        <w:numPr>
          <w:ilvl w:val="0"/>
          <w:numId w:val="20"/>
        </w:numPr>
        <w:tabs>
          <w:tab w:val="left" w:pos="1134"/>
        </w:tabs>
        <w:spacing w:after="0" w:line="240" w:lineRule="auto"/>
        <w:ind w:left="0" w:right="57" w:firstLine="709"/>
        <w:jc w:val="both"/>
        <w:rPr>
          <w:rFonts w:ascii="Times New Roman" w:hAnsi="Times New Roman" w:cs="Times New Roman"/>
          <w:sz w:val="26"/>
          <w:szCs w:val="26"/>
        </w:rPr>
      </w:pPr>
      <w:r w:rsidRPr="00626F78">
        <w:rPr>
          <w:rFonts w:ascii="Times New Roman" w:hAnsi="Times New Roman" w:cs="Times New Roman"/>
          <w:sz w:val="26"/>
          <w:szCs w:val="26"/>
        </w:rPr>
        <w:t>Градостроительный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кодекс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p>
    <w:p w:rsidR="00627159" w:rsidRPr="00626F78" w:rsidRDefault="00627159" w:rsidP="00F7771A">
      <w:pPr>
        <w:pStyle w:val="ab"/>
        <w:numPr>
          <w:ilvl w:val="0"/>
          <w:numId w:val="20"/>
        </w:numPr>
        <w:tabs>
          <w:tab w:val="left" w:pos="1134"/>
        </w:tabs>
        <w:spacing w:after="0" w:line="240" w:lineRule="auto"/>
        <w:ind w:left="0" w:right="57" w:firstLine="709"/>
        <w:jc w:val="both"/>
        <w:rPr>
          <w:rFonts w:ascii="Times New Roman" w:hAnsi="Times New Roman" w:cs="Times New Roman"/>
          <w:sz w:val="26"/>
          <w:szCs w:val="26"/>
        </w:rPr>
      </w:pPr>
      <w:r w:rsidRPr="00626F78">
        <w:rPr>
          <w:rFonts w:ascii="Times New Roman" w:hAnsi="Times New Roman" w:cs="Times New Roman"/>
          <w:sz w:val="26"/>
          <w:szCs w:val="26"/>
        </w:rPr>
        <w:t>Земельный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кодекс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p>
    <w:p w:rsidR="00627159" w:rsidRPr="00626F78" w:rsidRDefault="00627159" w:rsidP="00F7771A">
      <w:pPr>
        <w:pStyle w:val="ab"/>
        <w:numPr>
          <w:ilvl w:val="0"/>
          <w:numId w:val="20"/>
        </w:numPr>
        <w:tabs>
          <w:tab w:val="left" w:pos="1134"/>
        </w:tabs>
        <w:spacing w:after="0" w:line="240" w:lineRule="auto"/>
        <w:ind w:left="0" w:right="57" w:firstLine="709"/>
        <w:jc w:val="both"/>
        <w:rPr>
          <w:rFonts w:ascii="Times New Roman" w:hAnsi="Times New Roman" w:cs="Times New Roman"/>
          <w:sz w:val="26"/>
          <w:szCs w:val="26"/>
        </w:rPr>
      </w:pPr>
      <w:r w:rsidRPr="00626F78">
        <w:rPr>
          <w:rFonts w:ascii="Times New Roman" w:hAnsi="Times New Roman" w:cs="Times New Roman"/>
          <w:sz w:val="26"/>
          <w:szCs w:val="26"/>
        </w:rPr>
        <w:t>Лесной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кодекс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7A2F4F" w:rsidRPr="00626F78">
        <w:rPr>
          <w:rFonts w:ascii="Times New Roman" w:hAnsi="Times New Roman" w:cs="Times New Roman"/>
          <w:sz w:val="26"/>
          <w:szCs w:val="26"/>
        </w:rPr>
        <w:t xml:space="preserve"> </w:t>
      </w:r>
    </w:p>
    <w:p w:rsidR="00627159" w:rsidRPr="00626F78" w:rsidRDefault="00627159" w:rsidP="00F7771A">
      <w:pPr>
        <w:pStyle w:val="ab"/>
        <w:numPr>
          <w:ilvl w:val="0"/>
          <w:numId w:val="20"/>
        </w:numPr>
        <w:tabs>
          <w:tab w:val="left" w:pos="1134"/>
        </w:tabs>
        <w:spacing w:after="0" w:line="240" w:lineRule="auto"/>
        <w:ind w:left="0" w:right="57" w:firstLine="709"/>
        <w:jc w:val="both"/>
        <w:rPr>
          <w:rFonts w:ascii="Times New Roman" w:hAnsi="Times New Roman" w:cs="Times New Roman"/>
          <w:sz w:val="26"/>
          <w:szCs w:val="26"/>
        </w:rPr>
      </w:pPr>
      <w:r w:rsidRPr="00626F78">
        <w:rPr>
          <w:rFonts w:ascii="Times New Roman" w:hAnsi="Times New Roman" w:cs="Times New Roman"/>
          <w:sz w:val="26"/>
          <w:szCs w:val="26"/>
        </w:rPr>
        <w:t>Водный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кодекс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p>
    <w:p w:rsidR="00627159" w:rsidRPr="00626F78" w:rsidRDefault="00627159" w:rsidP="00F7771A">
      <w:pPr>
        <w:pStyle w:val="ab"/>
        <w:numPr>
          <w:ilvl w:val="0"/>
          <w:numId w:val="20"/>
        </w:numPr>
        <w:tabs>
          <w:tab w:val="left" w:pos="1134"/>
        </w:tabs>
        <w:spacing w:after="0" w:line="240" w:lineRule="auto"/>
        <w:ind w:left="0" w:right="57" w:firstLine="709"/>
        <w:jc w:val="both"/>
        <w:rPr>
          <w:rFonts w:ascii="Times New Roman" w:hAnsi="Times New Roman" w:cs="Times New Roman"/>
          <w:sz w:val="26"/>
          <w:szCs w:val="26"/>
        </w:rPr>
      </w:pPr>
      <w:r w:rsidRPr="00626F78">
        <w:rPr>
          <w:rFonts w:ascii="Times New Roman" w:hAnsi="Times New Roman" w:cs="Times New Roman"/>
          <w:sz w:val="26"/>
          <w:szCs w:val="26"/>
        </w:rPr>
        <w:t>Федеральный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25.06.2002</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73-ФЗ</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Об</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культурного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наследия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(памятники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культуры)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народов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w:t>
      </w:r>
      <w:r w:rsidR="00AC752D" w:rsidRPr="00626F78">
        <w:rPr>
          <w:rFonts w:ascii="Times New Roman" w:hAnsi="Times New Roman" w:cs="Times New Roman"/>
          <w:sz w:val="26"/>
          <w:szCs w:val="26"/>
        </w:rPr>
        <w:t xml:space="preserve">оссийской </w:t>
      </w:r>
      <w:r w:rsidRPr="00626F78">
        <w:rPr>
          <w:rFonts w:ascii="Times New Roman" w:hAnsi="Times New Roman" w:cs="Times New Roman"/>
          <w:sz w:val="26"/>
          <w:szCs w:val="26"/>
        </w:rPr>
        <w:t>Ф</w:t>
      </w:r>
      <w:r w:rsidR="00AC752D" w:rsidRPr="00626F78">
        <w:rPr>
          <w:rFonts w:ascii="Times New Roman" w:hAnsi="Times New Roman" w:cs="Times New Roman"/>
          <w:sz w:val="26"/>
          <w:szCs w:val="26"/>
        </w:rPr>
        <w:t>едерации</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p>
    <w:p w:rsidR="00627159" w:rsidRPr="00626F78" w:rsidRDefault="00627159" w:rsidP="00F7771A">
      <w:pPr>
        <w:pStyle w:val="ab"/>
        <w:numPr>
          <w:ilvl w:val="0"/>
          <w:numId w:val="20"/>
        </w:numPr>
        <w:tabs>
          <w:tab w:val="left" w:pos="1134"/>
        </w:tabs>
        <w:spacing w:after="0" w:line="240" w:lineRule="auto"/>
        <w:ind w:left="0" w:right="57" w:firstLine="709"/>
        <w:jc w:val="both"/>
        <w:rPr>
          <w:rFonts w:ascii="Times New Roman" w:hAnsi="Times New Roman" w:cs="Times New Roman"/>
          <w:sz w:val="26"/>
          <w:szCs w:val="26"/>
        </w:rPr>
      </w:pPr>
      <w:r w:rsidRPr="00626F78">
        <w:rPr>
          <w:rFonts w:ascii="Times New Roman" w:hAnsi="Times New Roman" w:cs="Times New Roman"/>
          <w:sz w:val="26"/>
          <w:szCs w:val="26"/>
        </w:rPr>
        <w:t>Федеральный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10.01.2002</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7-ФЗ</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Об</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окружающей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среды</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p>
    <w:p w:rsidR="00627159" w:rsidRPr="00626F78" w:rsidRDefault="00627159" w:rsidP="00F7771A">
      <w:pPr>
        <w:pStyle w:val="ab"/>
        <w:numPr>
          <w:ilvl w:val="0"/>
          <w:numId w:val="20"/>
        </w:numPr>
        <w:tabs>
          <w:tab w:val="left" w:pos="1134"/>
        </w:tabs>
        <w:spacing w:after="0" w:line="240" w:lineRule="auto"/>
        <w:ind w:left="0" w:right="57" w:firstLine="709"/>
        <w:jc w:val="both"/>
        <w:rPr>
          <w:rFonts w:ascii="Times New Roman" w:hAnsi="Times New Roman" w:cs="Times New Roman"/>
          <w:sz w:val="26"/>
          <w:szCs w:val="26"/>
        </w:rPr>
      </w:pPr>
      <w:r w:rsidRPr="00626F78">
        <w:rPr>
          <w:rFonts w:ascii="Times New Roman" w:hAnsi="Times New Roman" w:cs="Times New Roman"/>
          <w:sz w:val="26"/>
          <w:szCs w:val="26"/>
        </w:rPr>
        <w:t>Федеральный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22.07.2008</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123-ФЗ</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Технический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регламент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требованиях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пожарной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безопасности</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p>
    <w:p w:rsidR="00627159" w:rsidRPr="00626F78" w:rsidRDefault="00627159" w:rsidP="00F7771A">
      <w:pPr>
        <w:pStyle w:val="ab"/>
        <w:numPr>
          <w:ilvl w:val="0"/>
          <w:numId w:val="20"/>
        </w:numPr>
        <w:tabs>
          <w:tab w:val="left" w:pos="1134"/>
        </w:tabs>
        <w:spacing w:after="0" w:line="240" w:lineRule="auto"/>
        <w:ind w:left="0" w:right="57"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Федеральный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18.06.2001</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78-ФЗ</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землеустройстве</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Федеральный закон от 21.12.1994 № 68-ФЗ «О защите населения и территорий от чрезвычайных ситуаций природного и техногенного характера»;</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Федеральный закон от 24.07.2002 № 101-ФЗ «Об обороте земель сельскохозяйственного назначения»;</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Федеральный закон от 21.12.2004 № 172-ФЗ «О переводе земель или земельных участков из одной категории в другую»;</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Федеральный закон от 28.06.2014 № 172-ФЗ «О стратегическом планировании в Российской Федерации»;</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Федеральный закон от 24.06.1998 № 89-ФЗ «Об отходах производства и потребления»;</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Федеральный закон от 30.03.1999 № 52-ФЗ «О санитарно-эпидемиологическом благополучии населения»;</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Закон Российской Федерации от 21.07.1993 № 5485-1 «О государственной тайне»;</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приказ Министерства экономического развития Российской Федерации от 19.07.2019 № 442 «Об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информационно-телекоммуникационной сети «Интернет» xsd-схемы, используемой для формирования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xml-документов территориального планирования в форме электронного документа»;</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w:t>
      </w:r>
      <w:r w:rsidRPr="00626F78">
        <w:rPr>
          <w:rFonts w:ascii="Times New Roman" w:hAnsi="Times New Roman" w:cs="Times New Roman"/>
          <w:sz w:val="26"/>
          <w:szCs w:val="26"/>
        </w:rPr>
        <w:lastRenderedPageBreak/>
        <w:t>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приказ Федеральной службы безопасности Российской Федерации от 02.06.2006 № 238 «О пределах пограничной зоны на территории Калининградской области»;</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СП 42.13330.2011. Свод правил. Градостроительство. Планировка и застройка городских и сельских поселений. Актуализированная редакция СНиП 2.07.01-89* (в части разделов включенных в Перечень национальных стандартов и сводов Правил);</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СанПиН 2.2.1/2.1.1.1200-03 «Санитарно-защитные зоны и санитарная классификация предприятий, сооружений и иных объектов;</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СанПиН 2.1.4.1110-02 «Зоны санитарной охраны источников водоснабжения и водопроводов питьевого назначения»;</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СП 2.1.5.1059-01 «Гигиенические требования к охране подземных вод от загрязнения»;</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СНиП 2.01.51-90 «Инженерно-технические мероприятия гражданской обороны»;</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Закон Калининградской области от 05.07.2017 № 89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 градостроительной деятельности на территории Калининградской области»;</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постановление Правительства Калининградской области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от 02.12.2011 № 907 «Об утверждении Схемы территориального планирования Калининградской области»;</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постановление Правительства Калининградской области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от 02.08.2012 № 583 «О Стратегии социально-экономического развития Калининградской области на долгосрочную перспективу»;</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постановление Правительства Калининградской области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от 06.06.2013 № 386 «Об утверждении границ территорий и зон охраны объектов культурного наследия регионального значения, находящихся на территории Калининградской области, режимов использования земель и градостроительных регламентов в границах данных зон»;</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 xml:space="preserve">постановление Правительства Калининградской области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от 18.09.2015 № 552 «Об утверждении региональных нормативов градостроительного проектирования Калининградской области»;</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приказ Министерства природных ресурсов и экологии Калининградской области от 22.11.2019 № 649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 утверждении территориальной схемы обращения с отходами производства, в том числе с твердыми коммунальными отходами, в Калининградской области»;</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распоряжение Губернатора Калининградской области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от 28.04.2018 № 238-р «Об утверждении схемы и программы перспективного развития электроэнергетики Калининградской области на 2019-2023 годы»;</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Устава муниципального образования «Зеленоградский городской округ» Калининградской области, утвержденный решением Зеленоградского районного Совета депутатов от 30.09.2015 № 283;</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решение окружного Совета депутатов муниципального образования «Зеленоградский городской округ» 24.06.2019 № 320 «Об утверждении Генерального плана муниципального образования «Зеленоградский городской округ»;</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решение городского Совета депутатов муниципального образования «Зеленоградское городское поселение» от 12.12.2012 № 173 «Об утверждении Правил землепользования и застройки муниципального образования «Зеленоградское городское поселение»;</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решение поселкового Совета депутатов муниципального образования «Ковровское сельское поселение» от 24.12.2012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49 «Об утверждении Правил землепользования и застройки муниципального образования «Ковровское сельское поселение»;</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решение поселкового Совета депутатов муниципального образования «Красноторовское сельское поселение» от 18.02.2013 № 01/27 «Об утверждении Правил землепользования и застройки муниципального образования «Красноторовское сельское поселение»;</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решение поселкового Совета депутатов муниципального образования «Сельское поселение Куршская коса» от 22.01.2013 № 2 «Об утверждении Правил землепользования и застройки муниципального образования «Сельское поселение Куршская коса»;</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решение Совета депутатов муниципального образования «Переславское сельское поселение» от 21.12.2010 № 20 «Об утверждении Правил землепользования и застройки муниципального образования «Переславское сельское поселение»;</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решение окружного Совета депутатов муниципального образования «Зеленоградский городской округ» от 14.12.2016 </w:t>
      </w:r>
    </w:p>
    <w:p w:rsidR="00344DAB" w:rsidRPr="00626F78" w:rsidRDefault="00344DAB" w:rsidP="00F7771A">
      <w:pPr>
        <w:pStyle w:val="ab"/>
        <w:numPr>
          <w:ilvl w:val="0"/>
          <w:numId w:val="20"/>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121 «Об утверждении местных нормативов градостроительного проектирования муниципального образования «Зеленоградский городской округ»;</w:t>
      </w:r>
    </w:p>
    <w:p w:rsidR="00344DAB" w:rsidRPr="00626F78" w:rsidRDefault="00344DAB" w:rsidP="00344DAB">
      <w:pPr>
        <w:tabs>
          <w:tab w:val="left" w:pos="0"/>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иные нормативные правовые и нормативные технические документы в сфере архитектуры и градостроительства.</w:t>
      </w:r>
    </w:p>
    <w:p w:rsidR="00627159" w:rsidRPr="00626F78" w:rsidRDefault="00627159" w:rsidP="00344DAB">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Графические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материалы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проекта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разработаны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ГИС</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Панорама</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Проведение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вспомогательных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операций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графическими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материалами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осуществлялась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программы</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AutoCAD</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графического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редактора</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Adobe</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Photoshop</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Создание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текстовых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материалов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проводилось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пакета</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Microsoft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Office</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p w:rsidR="00627159" w:rsidRPr="00626F78" w:rsidRDefault="00627159" w:rsidP="00714B4D">
      <w:pPr>
        <w:spacing w:after="0" w:line="240" w:lineRule="auto"/>
        <w:ind w:firstLine="709"/>
        <w:jc w:val="both"/>
        <w:rPr>
          <w:rFonts w:ascii="Times New Roman" w:hAnsi="Times New Roman" w:cs="Times New Roman"/>
          <w:sz w:val="26"/>
          <w:szCs w:val="26"/>
        </w:rPr>
        <w:sectPr w:rsidR="00627159" w:rsidRPr="00626F78" w:rsidSect="00DA60F4">
          <w:pgSz w:w="11906" w:h="16838"/>
          <w:pgMar w:top="1134" w:right="567" w:bottom="1134" w:left="1134" w:header="425" w:footer="108" w:gutter="0"/>
          <w:cols w:space="708"/>
          <w:docGrid w:linePitch="360"/>
        </w:sectPr>
      </w:pPr>
    </w:p>
    <w:p w:rsidR="00627159" w:rsidRPr="00626F78" w:rsidRDefault="00627159" w:rsidP="00714B4D">
      <w:pPr>
        <w:pStyle w:val="ab"/>
        <w:spacing w:after="0" w:line="240" w:lineRule="auto"/>
        <w:ind w:left="0" w:firstLine="709"/>
        <w:jc w:val="center"/>
        <w:rPr>
          <w:rFonts w:ascii="Times New Roman" w:hAnsi="Times New Roman" w:cs="Times New Roman"/>
          <w:sz w:val="26"/>
          <w:szCs w:val="26"/>
        </w:rPr>
      </w:pPr>
      <w:r w:rsidRPr="00626F78">
        <w:rPr>
          <w:rFonts w:ascii="Times New Roman" w:hAnsi="Times New Roman" w:cs="Times New Roman"/>
          <w:b/>
          <w:sz w:val="26"/>
          <w:szCs w:val="26"/>
        </w:rPr>
        <w:lastRenderedPageBreak/>
        <w:t>Основные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термины</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и</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определения</w:t>
      </w:r>
    </w:p>
    <w:p w:rsidR="00627159" w:rsidRPr="00626F78" w:rsidRDefault="00627159" w:rsidP="00714B4D">
      <w:pPr>
        <w:pStyle w:val="ab"/>
        <w:spacing w:after="0" w:line="240" w:lineRule="auto"/>
        <w:ind w:left="0" w:firstLine="709"/>
        <w:jc w:val="both"/>
        <w:rPr>
          <w:rFonts w:ascii="Times New Roman" w:hAnsi="Times New Roman" w:cs="Times New Roman"/>
          <w:sz w:val="26"/>
          <w:szCs w:val="26"/>
        </w:rPr>
      </w:pPr>
    </w:p>
    <w:p w:rsidR="00524681" w:rsidRPr="00626F78" w:rsidRDefault="00524681" w:rsidP="00714B4D">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рамках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разработки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проекта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генерального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использовались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следующие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основные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понятия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термины:</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Автомобильная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транспортной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инфраструктуры,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предназначенный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движения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транспортных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средств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включающий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земельные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участки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полосы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отвода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автомобильной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дороги,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расположенные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ними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конструктивные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элементы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(дорожное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полотно,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дорожное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покрытие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подобные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элементы),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дорожные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сооружения,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являющиеся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технологической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частью,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защитные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дорожные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сооружения,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искусственные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дорожные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сооружения,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производственные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элементы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обустройства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автомобильных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дорог.</w:t>
      </w:r>
    </w:p>
    <w:p w:rsidR="001163CF" w:rsidRPr="00626F78" w:rsidRDefault="007F1407" w:rsidP="001163CF">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Генеральный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вид</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документа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определяющий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цели,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задачи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направления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этапы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реализации,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разрабатываемый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обеспечения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устойчивого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развития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p>
    <w:p w:rsidR="001163CF" w:rsidRPr="00626F78" w:rsidRDefault="007F1407" w:rsidP="001163CF">
      <w:pPr>
        <w:pStyle w:val="ConsPlusNormal"/>
        <w:ind w:firstLine="709"/>
        <w:jc w:val="both"/>
        <w:rPr>
          <w:rFonts w:ascii="Times New Roman" w:hAnsi="Times New Roman" w:cs="Times New Roman"/>
          <w:sz w:val="26"/>
          <w:szCs w:val="26"/>
          <w:shd w:val="clear" w:color="auto" w:fill="FFFFFF"/>
        </w:rPr>
      </w:pPr>
      <w:r w:rsidRPr="00626F78">
        <w:rPr>
          <w:rFonts w:ascii="Times New Roman" w:hAnsi="Times New Roman" w:cs="Times New Roman"/>
          <w:sz w:val="26"/>
          <w:szCs w:val="26"/>
          <w:shd w:val="clear" w:color="auto" w:fill="FFFFFF"/>
        </w:rPr>
        <w:t>Городской</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округ</w:t>
      </w:r>
      <w:r w:rsidR="007A2F4F" w:rsidRPr="00626F78">
        <w:rPr>
          <w:rFonts w:ascii="Times New Roman" w:hAnsi="Times New Roman" w:cs="Times New Roman"/>
          <w:sz w:val="26"/>
          <w:szCs w:val="26"/>
          <w:shd w:val="clear" w:color="auto" w:fill="FFFFFF"/>
        </w:rPr>
        <w:t xml:space="preserve"> </w:t>
      </w:r>
      <w:r w:rsidR="001163CF" w:rsidRPr="00626F78">
        <w:rPr>
          <w:rFonts w:ascii="Times New Roman" w:hAnsi="Times New Roman" w:cs="Times New Roman"/>
          <w:sz w:val="26"/>
          <w:szCs w:val="26"/>
          <w:shd w:val="clear" w:color="auto" w:fill="FFFFFF"/>
        </w:rPr>
        <w:t>–</w:t>
      </w:r>
      <w:r w:rsidR="007A2F4F" w:rsidRPr="00626F78">
        <w:rPr>
          <w:rFonts w:ascii="Times New Roman" w:hAnsi="Times New Roman" w:cs="Times New Roman"/>
          <w:sz w:val="26"/>
          <w:szCs w:val="26"/>
          <w:shd w:val="clear" w:color="auto" w:fill="FFFFFF"/>
        </w:rPr>
        <w:t xml:space="preserve"> </w:t>
      </w:r>
      <w:r w:rsidR="001163CF" w:rsidRPr="00626F78">
        <w:rPr>
          <w:rFonts w:ascii="Times New Roman" w:hAnsi="Times New Roman" w:cs="Times New Roman"/>
          <w:sz w:val="26"/>
          <w:szCs w:val="26"/>
          <w:shd w:val="clear" w:color="auto" w:fill="FFFFFF"/>
        </w:rPr>
        <w:t xml:space="preserve">один или </w:t>
      </w:r>
      <w:r w:rsidRPr="00626F78">
        <w:rPr>
          <w:rFonts w:ascii="Times New Roman" w:hAnsi="Times New Roman" w:cs="Times New Roman"/>
          <w:sz w:val="26"/>
          <w:szCs w:val="26"/>
          <w:shd w:val="clear" w:color="auto" w:fill="FFFFFF"/>
        </w:rPr>
        <w:t>несколько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объединенных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общей</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территорией</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населенных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пунктов,</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не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являющихся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муниципальными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образованиями,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в</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которых</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местное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самоуправление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осуществляется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населением</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непосредственно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(или)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через</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выборные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иные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органы</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местного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самоуправления,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которые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могут</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осуществлять</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отдельные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государственные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полномочия,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передаваемые</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органам</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местного</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самоуправления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федеральными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законами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законами</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субъектов</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Российской</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Федерации</w:t>
      </w:r>
      <w:r w:rsidR="001163CF" w:rsidRPr="00626F78">
        <w:rPr>
          <w:rFonts w:ascii="Times New Roman" w:hAnsi="Times New Roman" w:cs="Times New Roman"/>
          <w:sz w:val="26"/>
          <w:szCs w:val="26"/>
          <w:shd w:val="clear" w:color="auto" w:fill="FFFFFF"/>
        </w:rPr>
        <w:t>,</w:t>
      </w:r>
      <w:r w:rsidR="001163CF" w:rsidRPr="00626F78">
        <w:rPr>
          <w:rFonts w:ascii="Times New Roman" w:hAnsi="Times New Roman" w:cs="Times New Roman"/>
          <w:sz w:val="26"/>
          <w:szCs w:val="26"/>
        </w:rPr>
        <w:t xml:space="preserve"> при этом не менее двух третей населения такого муниципального образования проживает в городах и (или) иных городских населенных пунктах</w:t>
      </w:r>
      <w:r w:rsidRPr="00626F78">
        <w:rPr>
          <w:rFonts w:ascii="Times New Roman" w:hAnsi="Times New Roman" w:cs="Times New Roman"/>
          <w:sz w:val="26"/>
          <w:szCs w:val="26"/>
          <w:shd w:val="clear" w:color="auto" w:fill="FFFFFF"/>
        </w:rPr>
        <w:t>;</w:t>
      </w:r>
    </w:p>
    <w:p w:rsidR="007F1407" w:rsidRPr="00626F78" w:rsidRDefault="007F1407" w:rsidP="001163CF">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Градостроительная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деятельность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1163CF" w:rsidRPr="00626F78">
        <w:rPr>
          <w:rFonts w:ascii="Times New Roman" w:hAnsi="Times New Roman" w:cs="Times New Roman"/>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626F78">
        <w:rPr>
          <w:rFonts w:ascii="Times New Roman" w:hAnsi="Times New Roman" w:cs="Times New Roman"/>
          <w:sz w:val="26"/>
          <w:szCs w:val="26"/>
        </w:rPr>
        <w:t>.</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Градостроительное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зонирование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зонирование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целях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территориальных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регламентов.</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Граница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сельского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пункта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законодательно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линия,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отделяющая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сельского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пункта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земель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категорий.</w:t>
      </w:r>
    </w:p>
    <w:p w:rsidR="007F1407" w:rsidRPr="00626F78" w:rsidRDefault="007F1407" w:rsidP="00A16057">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Документация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планировке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проекты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планировки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проекты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межевания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земельных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участков.</w:t>
      </w:r>
    </w:p>
    <w:p w:rsidR="001163CF" w:rsidRPr="00626F78" w:rsidRDefault="007F1407" w:rsidP="00A16057">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Дорога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обустроенная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приспособленная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используемая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движения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транспортных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средств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полоса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либо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поверхность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искусственного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сооружения.</w:t>
      </w:r>
    </w:p>
    <w:p w:rsidR="007F1407" w:rsidRPr="00626F78" w:rsidRDefault="007F1407" w:rsidP="00A16057">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Жилой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район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1163CF" w:rsidRPr="00626F78">
        <w:rPr>
          <w:rFonts w:ascii="Times New Roman" w:hAnsi="Times New Roman" w:cs="Times New Roman"/>
          <w:sz w:val="26"/>
          <w:szCs w:val="26"/>
        </w:rPr>
        <w:t>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r w:rsidRPr="00626F78">
        <w:rPr>
          <w:rFonts w:ascii="Times New Roman" w:hAnsi="Times New Roman" w:cs="Times New Roman"/>
          <w:sz w:val="26"/>
          <w:szCs w:val="26"/>
        </w:rPr>
        <w:t>.</w:t>
      </w:r>
    </w:p>
    <w:p w:rsidR="007F1407" w:rsidRPr="00626F78" w:rsidRDefault="007F1407" w:rsidP="00A16057">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Земельный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участок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поверхности,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определены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соответствии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законами.</w:t>
      </w:r>
    </w:p>
    <w:p w:rsidR="007F1407" w:rsidRPr="00626F78" w:rsidRDefault="007F1407" w:rsidP="00A16057">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Зоны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условиями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A16057" w:rsidRPr="00626F78">
        <w:rPr>
          <w:rFonts w:ascii="Times New Roman" w:hAnsi="Times New Roman" w:cs="Times New Roman"/>
          <w:sz w:val="26"/>
          <w:szCs w:val="26"/>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w:t>
      </w:r>
      <w:r w:rsidR="00A16057" w:rsidRPr="00626F78">
        <w:rPr>
          <w:rFonts w:ascii="Times New Roman" w:hAnsi="Times New Roman" w:cs="Times New Roman"/>
          <w:sz w:val="26"/>
          <w:szCs w:val="26"/>
        </w:rPr>
        <w:lastRenderedPageBreak/>
        <w:t>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626F78">
        <w:rPr>
          <w:rFonts w:ascii="Times New Roman" w:hAnsi="Times New Roman" w:cs="Times New Roman"/>
          <w:sz w:val="26"/>
          <w:szCs w:val="26"/>
        </w:rPr>
        <w:t>.</w:t>
      </w:r>
    </w:p>
    <w:p w:rsidR="007F1407" w:rsidRPr="00626F78" w:rsidRDefault="007F1407" w:rsidP="00A16057">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Микрорайон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A16057" w:rsidRPr="00626F78">
        <w:rPr>
          <w:rFonts w:ascii="Times New Roman" w:hAnsi="Times New Roman" w:cs="Times New Roman"/>
          <w:sz w:val="26"/>
          <w:szCs w:val="26"/>
        </w:rPr>
        <w:t>элемент планировочной структуры городского и сельского поселения, не расчлененный магистральными улицами и дорогами,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Муниципальное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Населенный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пункт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имеющая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статус,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официальное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наименование,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сосредоточенную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застройку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пределах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фиксированной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являющаяся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местом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постоянного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преимущественного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проживания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жизнедеятельности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людей.</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Озелененные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комплекса,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располагаются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искусственно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созданные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садово-парковые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комплексы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парк,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сад,</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сквер,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бульвар;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жилых,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общественно-деловых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других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территориальных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поверхности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занята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зелеными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насаждениями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другим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растительным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покровом.</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Окружающая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совокупность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компонентов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природно-антропогенных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также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антропогенных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p>
    <w:p w:rsidR="007F1407" w:rsidRPr="00626F78" w:rsidRDefault="007F1407" w:rsidP="00A16057">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Особо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охраняемые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A16057" w:rsidRPr="00626F78">
        <w:rPr>
          <w:rFonts w:ascii="Times New Roman" w:hAnsi="Times New Roman" w:cs="Times New Roman"/>
          <w:sz w:val="26"/>
          <w:szCs w:val="26"/>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r w:rsidRPr="00626F78">
        <w:rPr>
          <w:rFonts w:ascii="Times New Roman" w:hAnsi="Times New Roman" w:cs="Times New Roman"/>
          <w:sz w:val="26"/>
          <w:szCs w:val="26"/>
        </w:rPr>
        <w:t>.</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Система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расселения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территориальное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сочетание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мест,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между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существует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более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менее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четкое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распределение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функций,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производственные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социальные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связи.</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Территориальное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развития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числе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функциональных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планируемого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размещения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регионального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местного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Улица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общего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пользования,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ограниченная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красными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линиями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улично-дорожной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сети.</w:t>
      </w:r>
    </w:p>
    <w:p w:rsidR="007F1407" w:rsidRPr="00626F78" w:rsidRDefault="007F1407" w:rsidP="00A16057">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Устойчивое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развитие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A16057" w:rsidRPr="00626F78">
        <w:rPr>
          <w:rFonts w:ascii="Times New Roman" w:hAnsi="Times New Roman" w:cs="Times New Roman"/>
          <w:sz w:val="26"/>
          <w:szCs w:val="26"/>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626F78">
        <w:rPr>
          <w:rFonts w:ascii="Times New Roman" w:hAnsi="Times New Roman" w:cs="Times New Roman"/>
          <w:sz w:val="26"/>
          <w:szCs w:val="26"/>
        </w:rPr>
        <w:t>.</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Функциональное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зонирование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деление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планировании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развития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определением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видов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ограничений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использование.</w:t>
      </w:r>
    </w:p>
    <w:p w:rsidR="007F1407" w:rsidRPr="00626F78" w:rsidRDefault="007F1407" w:rsidP="00714B4D">
      <w:pPr>
        <w:pStyle w:val="ConsPlusNormal"/>
        <w:ind w:firstLine="709"/>
        <w:jc w:val="both"/>
        <w:rPr>
          <w:rFonts w:ascii="Times New Roman" w:hAnsi="Times New Roman" w:cs="Times New Roman"/>
          <w:sz w:val="26"/>
          <w:szCs w:val="26"/>
        </w:rPr>
      </w:pPr>
      <w:r w:rsidRPr="00626F78">
        <w:rPr>
          <w:rFonts w:ascii="Times New Roman" w:hAnsi="Times New Roman" w:cs="Times New Roman"/>
          <w:sz w:val="26"/>
          <w:szCs w:val="26"/>
        </w:rPr>
        <w:t>Функциональные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документами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определены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функциональное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назначение.</w:t>
      </w:r>
    </w:p>
    <w:p w:rsidR="00627159" w:rsidRPr="00626F78" w:rsidRDefault="00524681" w:rsidP="00483460">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Прочие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термины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определяемых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действующим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Законодательством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подзаконными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актами,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кодексом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Pr="00626F78">
        <w:rPr>
          <w:rFonts w:ascii="Times New Roman" w:hAnsi="Times New Roman" w:cs="Times New Roman"/>
          <w:iCs/>
          <w:sz w:val="26"/>
          <w:szCs w:val="26"/>
        </w:rPr>
        <w:t>,</w:t>
      </w:r>
      <w:r w:rsidR="007A2F4F" w:rsidRPr="00626F78">
        <w:rPr>
          <w:rFonts w:ascii="Times New Roman" w:hAnsi="Times New Roman" w:cs="Times New Roman"/>
          <w:iCs/>
          <w:sz w:val="26"/>
          <w:szCs w:val="26"/>
        </w:rPr>
        <w:t xml:space="preserve"> </w:t>
      </w:r>
      <w:r w:rsidRPr="00626F78">
        <w:rPr>
          <w:rFonts w:ascii="Times New Roman" w:hAnsi="Times New Roman" w:cs="Times New Roman"/>
          <w:sz w:val="26"/>
          <w:szCs w:val="26"/>
        </w:rPr>
        <w:t>нормативной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документацией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противоречащей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действующему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законодательству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7A2F4F" w:rsidRPr="00626F78">
        <w:rPr>
          <w:rFonts w:ascii="Times New Roman" w:hAnsi="Times New Roman" w:cs="Times New Roman"/>
          <w:sz w:val="26"/>
          <w:szCs w:val="26"/>
        </w:rPr>
        <w:t xml:space="preserve"> </w:t>
      </w:r>
    </w:p>
    <w:p w:rsidR="00627159" w:rsidRPr="00626F78" w:rsidRDefault="00627159" w:rsidP="00714B4D">
      <w:pPr>
        <w:spacing w:after="0" w:line="240" w:lineRule="auto"/>
        <w:ind w:firstLine="709"/>
        <w:jc w:val="both"/>
        <w:rPr>
          <w:rFonts w:ascii="Times New Roman" w:hAnsi="Times New Roman" w:cs="Times New Roman"/>
          <w:sz w:val="26"/>
          <w:szCs w:val="26"/>
        </w:rPr>
        <w:sectPr w:rsidR="00627159" w:rsidRPr="00626F78" w:rsidSect="00DA60F4">
          <w:pgSz w:w="11906" w:h="16838"/>
          <w:pgMar w:top="1134" w:right="567" w:bottom="1134" w:left="1134" w:header="425" w:footer="108" w:gutter="0"/>
          <w:cols w:space="708"/>
          <w:docGrid w:linePitch="360"/>
        </w:sectPr>
      </w:pPr>
    </w:p>
    <w:p w:rsidR="00627159" w:rsidRPr="00626F78" w:rsidRDefault="00627159" w:rsidP="00714B4D">
      <w:pPr>
        <w:spacing w:after="0" w:line="240" w:lineRule="auto"/>
        <w:jc w:val="center"/>
        <w:rPr>
          <w:rFonts w:ascii="Times New Roman" w:hAnsi="Times New Roman" w:cs="Times New Roman"/>
          <w:b/>
          <w:sz w:val="26"/>
          <w:szCs w:val="26"/>
        </w:rPr>
      </w:pPr>
      <w:r w:rsidRPr="00626F78">
        <w:rPr>
          <w:rFonts w:ascii="Times New Roman" w:hAnsi="Times New Roman" w:cs="Times New Roman"/>
          <w:b/>
          <w:sz w:val="26"/>
          <w:szCs w:val="26"/>
        </w:rPr>
        <w:lastRenderedPageBreak/>
        <w:t>Список</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используемых</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сокращений</w:t>
      </w:r>
    </w:p>
    <w:p w:rsidR="00627159" w:rsidRPr="00626F78" w:rsidRDefault="00627159" w:rsidP="00714B4D">
      <w:pPr>
        <w:spacing w:after="0" w:line="240" w:lineRule="auto"/>
        <w:ind w:firstLine="567"/>
        <w:jc w:val="both"/>
        <w:rPr>
          <w:rFonts w:ascii="Times New Roman" w:hAnsi="Times New Roman" w:cs="Times New Roman"/>
          <w:sz w:val="26"/>
          <w:szCs w:val="26"/>
        </w:rPr>
      </w:pPr>
    </w:p>
    <w:p w:rsidR="00627159" w:rsidRPr="00626F78" w:rsidRDefault="00627159" w:rsidP="00714B4D">
      <w:pPr>
        <w:spacing w:after="0" w:line="240" w:lineRule="auto"/>
        <w:ind w:firstLine="567"/>
        <w:jc w:val="both"/>
        <w:rPr>
          <w:rFonts w:ascii="Times New Roman" w:hAnsi="Times New Roman" w:cs="Times New Roman"/>
          <w:sz w:val="26"/>
          <w:szCs w:val="26"/>
          <w:shd w:val="clear" w:color="auto" w:fill="FFFFFF"/>
        </w:rPr>
      </w:pPr>
      <w:r w:rsidRPr="00626F78">
        <w:rPr>
          <w:rFonts w:ascii="Times New Roman" w:hAnsi="Times New Roman" w:cs="Times New Roman"/>
          <w:sz w:val="26"/>
          <w:szCs w:val="26"/>
        </w:rPr>
        <w:t>ВЛ</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shd w:val="clear" w:color="auto" w:fill="FFFFFF"/>
        </w:rPr>
        <w:t>воздушная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линия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электропередачи</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г.</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w:t>
      </w:r>
      <w:r w:rsidR="007A2F4F" w:rsidRPr="00626F78">
        <w:rPr>
          <w:rFonts w:ascii="Times New Roman" w:hAnsi="Times New Roman" w:cs="Times New Roman"/>
          <w:sz w:val="26"/>
          <w:szCs w:val="26"/>
        </w:rPr>
        <w:t xml:space="preserve"> </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ГРС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газораспределительная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станция</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др.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другое</w:t>
      </w:r>
    </w:p>
    <w:p w:rsidR="004C56C9" w:rsidRPr="00626F78" w:rsidRDefault="004C56C9" w:rsidP="00714B4D">
      <w:pPr>
        <w:spacing w:after="0" w:line="240" w:lineRule="auto"/>
        <w:ind w:firstLine="567"/>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ед.</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единица</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кв.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квартал</w:t>
      </w:r>
      <w:r w:rsidR="007A2F4F" w:rsidRPr="00626F78">
        <w:rPr>
          <w:rFonts w:ascii="Times New Roman" w:hAnsi="Times New Roman" w:cs="Times New Roman"/>
          <w:sz w:val="26"/>
          <w:szCs w:val="26"/>
        </w:rPr>
        <w:t xml:space="preserve"> </w:t>
      </w:r>
    </w:p>
    <w:p w:rsidR="00627159" w:rsidRPr="00626F78" w:rsidRDefault="00627159" w:rsidP="00714B4D">
      <w:pPr>
        <w:spacing w:after="0" w:line="240" w:lineRule="auto"/>
        <w:ind w:firstLine="567"/>
        <w:jc w:val="both"/>
        <w:rPr>
          <w:rFonts w:ascii="Times New Roman" w:hAnsi="Times New Roman" w:cs="Times New Roman"/>
          <w:sz w:val="26"/>
          <w:szCs w:val="26"/>
          <w:shd w:val="clear" w:color="auto" w:fill="FFFFFF"/>
        </w:rPr>
      </w:pPr>
      <w:r w:rsidRPr="00626F78">
        <w:rPr>
          <w:rFonts w:ascii="Times New Roman" w:hAnsi="Times New Roman" w:cs="Times New Roman"/>
          <w:sz w:val="26"/>
          <w:szCs w:val="26"/>
        </w:rPr>
        <w:t>КЛ</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shd w:val="clear" w:color="auto" w:fill="FFFFFF"/>
        </w:rPr>
        <w:t>кабельная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линия</w:t>
      </w:r>
      <w:r w:rsidR="007A2F4F" w:rsidRPr="00626F78">
        <w:rPr>
          <w:rFonts w:ascii="Times New Roman" w:hAnsi="Times New Roman" w:cs="Times New Roman"/>
          <w:sz w:val="26"/>
          <w:szCs w:val="26"/>
          <w:shd w:val="clear" w:color="auto" w:fill="FFFFFF"/>
        </w:rPr>
        <w:t xml:space="preserve"> </w:t>
      </w:r>
      <w:r w:rsidRPr="00626F78">
        <w:rPr>
          <w:rFonts w:ascii="Times New Roman" w:hAnsi="Times New Roman" w:cs="Times New Roman"/>
          <w:sz w:val="26"/>
          <w:szCs w:val="26"/>
          <w:shd w:val="clear" w:color="auto" w:fill="FFFFFF"/>
        </w:rPr>
        <w:t>электропередачи</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КОС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канализационные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очистные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сооружения</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МОУ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образовательное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учреждение</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МП</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предприятие</w:t>
      </w:r>
    </w:p>
    <w:p w:rsidR="00627159" w:rsidRPr="00626F78" w:rsidRDefault="00673900"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001F5FDB"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001F5FDB" w:rsidRPr="00626F78">
        <w:rPr>
          <w:rFonts w:ascii="Times New Roman" w:hAnsi="Times New Roman" w:cs="Times New Roman"/>
          <w:sz w:val="26"/>
          <w:szCs w:val="26"/>
        </w:rPr>
        <w:t>округ,</w:t>
      </w:r>
      <w:r w:rsidR="007A2F4F" w:rsidRPr="00626F78">
        <w:rPr>
          <w:rFonts w:ascii="Times New Roman" w:hAnsi="Times New Roman" w:cs="Times New Roman"/>
          <w:sz w:val="26"/>
          <w:szCs w:val="26"/>
        </w:rPr>
        <w:t xml:space="preserve"> </w:t>
      </w:r>
      <w:r w:rsidR="00483460" w:rsidRPr="00626F78">
        <w:rPr>
          <w:rFonts w:ascii="Times New Roman" w:hAnsi="Times New Roman" w:cs="Times New Roman"/>
          <w:sz w:val="26"/>
          <w:szCs w:val="26"/>
        </w:rPr>
        <w:t>г</w:t>
      </w:r>
      <w:r w:rsidR="001F5FDB" w:rsidRPr="00626F78">
        <w:rPr>
          <w:rFonts w:ascii="Times New Roman" w:hAnsi="Times New Roman" w:cs="Times New Roman"/>
          <w:sz w:val="26"/>
          <w:szCs w:val="26"/>
        </w:rPr>
        <w:t>ородской</w:t>
      </w:r>
      <w:r w:rsidR="007A2F4F" w:rsidRPr="00626F78">
        <w:rPr>
          <w:rFonts w:ascii="Times New Roman" w:hAnsi="Times New Roman" w:cs="Times New Roman"/>
          <w:sz w:val="26"/>
          <w:szCs w:val="26"/>
        </w:rPr>
        <w:t xml:space="preserve"> </w:t>
      </w:r>
      <w:r w:rsidR="001F5FDB" w:rsidRPr="00626F78">
        <w:rPr>
          <w:rFonts w:ascii="Times New Roman" w:hAnsi="Times New Roman" w:cs="Times New Roman"/>
          <w:sz w:val="26"/>
          <w:szCs w:val="26"/>
        </w:rPr>
        <w:t>округ</w:t>
      </w:r>
      <w:r w:rsidR="007A2F4F" w:rsidRPr="00626F78">
        <w:rPr>
          <w:rFonts w:ascii="Times New Roman" w:hAnsi="Times New Roman" w:cs="Times New Roman"/>
          <w:sz w:val="26"/>
          <w:szCs w:val="26"/>
        </w:rPr>
        <w:t xml:space="preserve"> </w:t>
      </w:r>
      <w:r w:rsidR="001F5FDB"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627159" w:rsidRPr="00626F78">
        <w:rPr>
          <w:rFonts w:ascii="Times New Roman" w:hAnsi="Times New Roman" w:cs="Times New Roman"/>
          <w:sz w:val="26"/>
          <w:szCs w:val="26"/>
        </w:rPr>
        <w:t>муниципальное</w:t>
      </w:r>
      <w:r w:rsidR="007A2F4F" w:rsidRPr="00626F78">
        <w:rPr>
          <w:rFonts w:ascii="Times New Roman" w:hAnsi="Times New Roman" w:cs="Times New Roman"/>
          <w:sz w:val="26"/>
          <w:szCs w:val="26"/>
        </w:rPr>
        <w:t xml:space="preserve"> </w:t>
      </w:r>
      <w:r w:rsidR="00627159" w:rsidRPr="00626F78">
        <w:rPr>
          <w:rFonts w:ascii="Times New Roman" w:hAnsi="Times New Roman" w:cs="Times New Roman"/>
          <w:sz w:val="26"/>
          <w:szCs w:val="26"/>
        </w:rPr>
        <w:t>образование</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00627159"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00627159"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ООПТ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охраняемые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p>
    <w:p w:rsidR="00627159" w:rsidRPr="00626F78" w:rsidRDefault="00AD6428"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п.</w:t>
      </w:r>
      <w:r w:rsidR="007A2F4F" w:rsidRPr="00626F78">
        <w:rPr>
          <w:rFonts w:ascii="Times New Roman" w:hAnsi="Times New Roman" w:cs="Times New Roman"/>
          <w:sz w:val="26"/>
          <w:szCs w:val="26"/>
        </w:rPr>
        <w:t xml:space="preserve"> </w:t>
      </w:r>
      <w:r w:rsidR="00627159"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627159" w:rsidRPr="00626F78">
        <w:rPr>
          <w:rFonts w:ascii="Times New Roman" w:hAnsi="Times New Roman" w:cs="Times New Roman"/>
          <w:sz w:val="26"/>
          <w:szCs w:val="26"/>
        </w:rPr>
        <w:t>поселок</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ПС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подстанция</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река</w:t>
      </w:r>
    </w:p>
    <w:p w:rsidR="00627159" w:rsidRPr="00626F78" w:rsidRDefault="00627159" w:rsidP="00714B4D">
      <w:pPr>
        <w:spacing w:after="0" w:line="240" w:lineRule="auto"/>
        <w:ind w:firstLine="567"/>
        <w:jc w:val="both"/>
        <w:rPr>
          <w:rFonts w:ascii="Times New Roman" w:hAnsi="Times New Roman" w:cs="Times New Roman"/>
          <w:iCs/>
          <w:sz w:val="26"/>
          <w:szCs w:val="26"/>
        </w:rPr>
      </w:pPr>
      <w:r w:rsidRPr="00626F78">
        <w:rPr>
          <w:rFonts w:ascii="Times New Roman" w:hAnsi="Times New Roman" w:cs="Times New Roman"/>
          <w:iCs/>
          <w:sz w:val="26"/>
          <w:szCs w:val="26"/>
        </w:rPr>
        <w:t>ред.</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редакция</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СЗЗ</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санитарно-защитная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зона</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есть</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ТКО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твердые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коммунальные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отходы</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ТП</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трансформаторная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подстанция</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тыс.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тысяча</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ул.</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улица</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утв.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утвержденный</w:t>
      </w:r>
      <w:r w:rsidR="007A2F4F" w:rsidRPr="00626F78">
        <w:rPr>
          <w:rFonts w:ascii="Times New Roman" w:hAnsi="Times New Roman" w:cs="Times New Roman"/>
          <w:sz w:val="26"/>
          <w:szCs w:val="26"/>
        </w:rPr>
        <w:t xml:space="preserve"> </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чел.</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человек</w:t>
      </w:r>
    </w:p>
    <w:p w:rsidR="00627159" w:rsidRPr="00626F78" w:rsidRDefault="00627159"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шт.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штука</w:t>
      </w:r>
      <w:r w:rsidR="007A2F4F" w:rsidRPr="00626F78">
        <w:rPr>
          <w:rFonts w:ascii="Times New Roman" w:hAnsi="Times New Roman" w:cs="Times New Roman"/>
          <w:sz w:val="26"/>
          <w:szCs w:val="26"/>
        </w:rPr>
        <w:t xml:space="preserve"> </w:t>
      </w:r>
    </w:p>
    <w:p w:rsidR="00627159" w:rsidRPr="00626F78" w:rsidRDefault="00644F34" w:rsidP="00714B4D">
      <w:pPr>
        <w:spacing w:after="0" w:line="240" w:lineRule="auto"/>
        <w:ind w:firstLine="567"/>
        <w:jc w:val="both"/>
        <w:rPr>
          <w:rFonts w:ascii="Times New Roman" w:hAnsi="Times New Roman" w:cs="Times New Roman"/>
          <w:sz w:val="26"/>
          <w:szCs w:val="26"/>
        </w:rPr>
      </w:pPr>
      <w:r w:rsidRPr="00626F78">
        <w:rPr>
          <w:rFonts w:ascii="Times New Roman" w:hAnsi="Times New Roman" w:cs="Times New Roman"/>
          <w:sz w:val="26"/>
          <w:szCs w:val="26"/>
        </w:rPr>
        <w:t>ЭЭТ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эффективно-эквивалентные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температуры</w:t>
      </w:r>
    </w:p>
    <w:p w:rsidR="00344DAB" w:rsidRPr="00626F78" w:rsidRDefault="00344DAB" w:rsidP="00344DAB">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bCs/>
          <w:sz w:val="26"/>
          <w:szCs w:val="26"/>
        </w:rPr>
        <w:t xml:space="preserve">Сокращенное наименование видов населенных пунктов, элементов улично-дорожной сети и идентификационных элементов объекта адресации используются в соответствии с Перечнем, утвержденным приказом Министерства финансов Российской Федерации от </w:t>
      </w:r>
      <w:smartTag w:uri="urn:schemas-microsoft-com:office:smarttags" w:element="date">
        <w:smartTagPr>
          <w:attr w:name="Year" w:val="2015"/>
          <w:attr w:name="Day" w:val="05"/>
          <w:attr w:name="Month" w:val="11"/>
          <w:attr w:name="ls" w:val="trans"/>
        </w:smartTagPr>
        <w:r w:rsidRPr="00626F78">
          <w:rPr>
            <w:rFonts w:ascii="Times New Roman" w:hAnsi="Times New Roman" w:cs="Times New Roman"/>
            <w:bCs/>
            <w:sz w:val="26"/>
            <w:szCs w:val="26"/>
          </w:rPr>
          <w:t>05.11.2015</w:t>
        </w:r>
      </w:smartTag>
      <w:r w:rsidRPr="00626F78">
        <w:rPr>
          <w:rFonts w:ascii="Times New Roman" w:hAnsi="Times New Roman" w:cs="Times New Roman"/>
          <w:bCs/>
          <w:sz w:val="26"/>
          <w:szCs w:val="26"/>
        </w:rPr>
        <w:t xml:space="preserve">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(с изменениями на 17 июня 2019 года) (редакция, действующая с </w:t>
      </w:r>
      <w:smartTag w:uri="urn:schemas-microsoft-com:office:smarttags" w:element="date">
        <w:smartTagPr>
          <w:attr w:name="Year" w:val="2019"/>
          <w:attr w:name="Day" w:val="1"/>
          <w:attr w:name="Month" w:val="1"/>
          <w:attr w:name="ls" w:val="trans"/>
        </w:smartTagPr>
        <w:r w:rsidRPr="00626F78">
          <w:rPr>
            <w:rFonts w:ascii="Times New Roman" w:hAnsi="Times New Roman" w:cs="Times New Roman"/>
            <w:bCs/>
            <w:sz w:val="26"/>
            <w:szCs w:val="26"/>
          </w:rPr>
          <w:t>1 января 2019 года</w:t>
        </w:r>
      </w:smartTag>
      <w:r w:rsidRPr="00626F78">
        <w:rPr>
          <w:rFonts w:ascii="Times New Roman" w:hAnsi="Times New Roman" w:cs="Times New Roman"/>
          <w:bCs/>
          <w:sz w:val="26"/>
          <w:szCs w:val="26"/>
        </w:rPr>
        <w:t>).</w:t>
      </w:r>
    </w:p>
    <w:p w:rsidR="00644F34" w:rsidRPr="00626F78" w:rsidRDefault="00644F34" w:rsidP="00714B4D">
      <w:pPr>
        <w:spacing w:after="0" w:line="240" w:lineRule="auto"/>
        <w:ind w:firstLine="567"/>
        <w:jc w:val="both"/>
        <w:rPr>
          <w:rFonts w:ascii="Times New Roman" w:hAnsi="Times New Roman" w:cs="Times New Roman"/>
          <w:sz w:val="26"/>
          <w:szCs w:val="26"/>
        </w:rPr>
      </w:pPr>
    </w:p>
    <w:p w:rsidR="00627159" w:rsidRPr="00626F78" w:rsidRDefault="00627159" w:rsidP="00714B4D">
      <w:pPr>
        <w:spacing w:after="0" w:line="240" w:lineRule="auto"/>
        <w:jc w:val="both"/>
        <w:rPr>
          <w:rFonts w:ascii="Times New Roman" w:hAnsi="Times New Roman" w:cs="Times New Roman"/>
          <w:sz w:val="26"/>
          <w:szCs w:val="26"/>
        </w:rPr>
        <w:sectPr w:rsidR="00627159" w:rsidRPr="00626F78" w:rsidSect="00DA60F4">
          <w:pgSz w:w="11906" w:h="16838"/>
          <w:pgMar w:top="1134" w:right="567" w:bottom="1134" w:left="1134" w:header="425" w:footer="108" w:gutter="0"/>
          <w:cols w:space="708"/>
          <w:docGrid w:linePitch="360"/>
        </w:sectPr>
      </w:pPr>
    </w:p>
    <w:p w:rsidR="00627159" w:rsidRPr="00626F78" w:rsidRDefault="00627159" w:rsidP="00F7771A">
      <w:pPr>
        <w:pStyle w:val="1"/>
        <w:numPr>
          <w:ilvl w:val="0"/>
          <w:numId w:val="3"/>
        </w:numPr>
        <w:spacing w:before="0" w:line="240" w:lineRule="auto"/>
        <w:ind w:left="0" w:firstLine="0"/>
        <w:jc w:val="center"/>
        <w:rPr>
          <w:rFonts w:ascii="Times New Roman" w:hAnsi="Times New Roman" w:cs="Times New Roman"/>
          <w:color w:val="auto"/>
          <w:sz w:val="26"/>
          <w:szCs w:val="26"/>
        </w:rPr>
      </w:pPr>
      <w:bookmarkStart w:id="8" w:name="_Toc45289061"/>
      <w:r w:rsidRPr="00626F78">
        <w:rPr>
          <w:rFonts w:ascii="Times New Roman" w:hAnsi="Times New Roman" w:cs="Times New Roman"/>
          <w:color w:val="auto"/>
          <w:sz w:val="26"/>
          <w:szCs w:val="26"/>
        </w:rPr>
        <w:lastRenderedPageBreak/>
        <w:t>АНАЛИЗ</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СОВРЕМЕННОГО</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ИСПОЛЬЗОВАНИЯ</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ТЕРРИТОРИИ</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ГОРОДСКОГО</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ОКРУГА,</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ПРОБЛЕМ</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И</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НАПРАВЛЕНИЙ</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КОМПЛЕКСНОГО</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РАЗВИТИЯ</w:t>
      </w:r>
      <w:bookmarkEnd w:id="8"/>
    </w:p>
    <w:p w:rsidR="00627159" w:rsidRPr="00626F78" w:rsidRDefault="00627159" w:rsidP="00714B4D">
      <w:pPr>
        <w:spacing w:after="0" w:line="240" w:lineRule="auto"/>
        <w:jc w:val="both"/>
        <w:rPr>
          <w:rFonts w:ascii="Times New Roman" w:hAnsi="Times New Roman" w:cs="Times New Roman"/>
          <w:sz w:val="26"/>
          <w:szCs w:val="26"/>
        </w:rPr>
      </w:pPr>
    </w:p>
    <w:p w:rsidR="00627159" w:rsidRPr="00626F78" w:rsidRDefault="00627159"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Комплексный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анализ</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состояния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проблем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направлений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комплексного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развития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выполнен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целью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потенциала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дальнейшего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развития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выявления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проблемных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планировочных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ситуаций,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требующих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разрешения.</w:t>
      </w:r>
      <w:r w:rsidR="007A2F4F" w:rsidRPr="00626F78">
        <w:rPr>
          <w:rFonts w:ascii="Times New Roman" w:hAnsi="Times New Roman" w:cs="Times New Roman"/>
          <w:sz w:val="26"/>
          <w:szCs w:val="26"/>
        </w:rPr>
        <w:t xml:space="preserve"> </w:t>
      </w:r>
    </w:p>
    <w:p w:rsidR="00627159" w:rsidRPr="00626F78" w:rsidRDefault="00627159" w:rsidP="00714B4D">
      <w:pPr>
        <w:spacing w:after="0" w:line="240" w:lineRule="auto"/>
        <w:jc w:val="both"/>
        <w:rPr>
          <w:rFonts w:ascii="Times New Roman" w:hAnsi="Times New Roman" w:cs="Times New Roman"/>
          <w:sz w:val="26"/>
          <w:szCs w:val="26"/>
        </w:rPr>
      </w:pPr>
    </w:p>
    <w:p w:rsidR="00A4610D" w:rsidRPr="00626F78" w:rsidRDefault="00A4610D" w:rsidP="00F7771A">
      <w:pPr>
        <w:pStyle w:val="20"/>
        <w:numPr>
          <w:ilvl w:val="1"/>
          <w:numId w:val="3"/>
        </w:numPr>
        <w:spacing w:before="0" w:line="240" w:lineRule="auto"/>
        <w:ind w:left="0" w:firstLine="0"/>
        <w:jc w:val="center"/>
        <w:rPr>
          <w:rFonts w:ascii="Times New Roman" w:hAnsi="Times New Roman" w:cs="Times New Roman"/>
          <w:bCs w:val="0"/>
          <w:color w:val="auto"/>
        </w:rPr>
      </w:pPr>
      <w:bookmarkStart w:id="9" w:name="_Toc45289062"/>
      <w:r w:rsidRPr="00626F78">
        <w:rPr>
          <w:rFonts w:ascii="Times New Roman" w:hAnsi="Times New Roman" w:cs="Times New Roman"/>
          <w:bCs w:val="0"/>
          <w:color w:val="auto"/>
        </w:rPr>
        <w:t>Общ</w:t>
      </w:r>
      <w:r w:rsidR="00E36B64" w:rsidRPr="00626F78">
        <w:rPr>
          <w:rFonts w:ascii="Times New Roman" w:hAnsi="Times New Roman" w:cs="Times New Roman"/>
          <w:bCs w:val="0"/>
          <w:color w:val="auto"/>
        </w:rPr>
        <w:t>ие</w:t>
      </w:r>
      <w:r w:rsidR="007A2F4F" w:rsidRPr="00626F78">
        <w:rPr>
          <w:rFonts w:ascii="Times New Roman" w:hAnsi="Times New Roman" w:cs="Times New Roman"/>
          <w:bCs w:val="0"/>
          <w:color w:val="auto"/>
        </w:rPr>
        <w:t xml:space="preserve"> </w:t>
      </w:r>
      <w:r w:rsidR="00E36B64" w:rsidRPr="00626F78">
        <w:rPr>
          <w:rFonts w:ascii="Times New Roman" w:hAnsi="Times New Roman" w:cs="Times New Roman"/>
          <w:bCs w:val="0"/>
          <w:color w:val="auto"/>
        </w:rPr>
        <w:t>сведения</w:t>
      </w:r>
      <w:bookmarkEnd w:id="9"/>
    </w:p>
    <w:p w:rsidR="002C084D" w:rsidRPr="00626F78" w:rsidRDefault="002C084D" w:rsidP="00714B4D">
      <w:pPr>
        <w:spacing w:after="0" w:line="240" w:lineRule="auto"/>
        <w:jc w:val="center"/>
        <w:rPr>
          <w:rFonts w:ascii="Times New Roman" w:hAnsi="Times New Roman" w:cs="Times New Roman"/>
          <w:sz w:val="26"/>
          <w:szCs w:val="26"/>
        </w:rPr>
      </w:pPr>
    </w:p>
    <w:p w:rsidR="00E60C2B" w:rsidRPr="00626F78" w:rsidRDefault="000C6F87"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pPr>
      <w:bookmarkStart w:id="10" w:name="_Toc45289063"/>
      <w:r w:rsidRPr="00626F78">
        <w:rPr>
          <w:rFonts w:ascii="Times New Roman" w:hAnsi="Times New Roman" w:cs="Times New Roman"/>
          <w:b/>
          <w:sz w:val="26"/>
          <w:szCs w:val="26"/>
        </w:rPr>
        <w:t>Экономико-г</w:t>
      </w:r>
      <w:r w:rsidR="00C778A7" w:rsidRPr="00626F78">
        <w:rPr>
          <w:rFonts w:ascii="Times New Roman" w:hAnsi="Times New Roman" w:cs="Times New Roman"/>
          <w:b/>
          <w:sz w:val="26"/>
          <w:szCs w:val="26"/>
        </w:rPr>
        <w:t>еографическое</w:t>
      </w:r>
      <w:r w:rsidR="007A2F4F" w:rsidRPr="00626F78">
        <w:rPr>
          <w:rFonts w:ascii="Times New Roman" w:hAnsi="Times New Roman" w:cs="Times New Roman"/>
          <w:b/>
          <w:sz w:val="26"/>
          <w:szCs w:val="26"/>
        </w:rPr>
        <w:t xml:space="preserve"> </w:t>
      </w:r>
      <w:r w:rsidR="00C778A7" w:rsidRPr="00626F78">
        <w:rPr>
          <w:rFonts w:ascii="Times New Roman" w:hAnsi="Times New Roman" w:cs="Times New Roman"/>
          <w:b/>
          <w:sz w:val="26"/>
          <w:szCs w:val="26"/>
        </w:rPr>
        <w:t>положение</w:t>
      </w:r>
      <w:r w:rsidR="007A2F4F" w:rsidRPr="00626F78">
        <w:rPr>
          <w:rFonts w:ascii="Times New Roman" w:hAnsi="Times New Roman" w:cs="Times New Roman"/>
          <w:b/>
          <w:sz w:val="26"/>
          <w:szCs w:val="26"/>
        </w:rPr>
        <w:t xml:space="preserve"> </w:t>
      </w:r>
      <w:r w:rsidR="00483460" w:rsidRPr="00626F78">
        <w:rPr>
          <w:rFonts w:ascii="Times New Roman" w:hAnsi="Times New Roman" w:cs="Times New Roman"/>
          <w:b/>
          <w:sz w:val="26"/>
          <w:szCs w:val="26"/>
        </w:rPr>
        <w:t>г</w:t>
      </w:r>
      <w:r w:rsidR="006D3A66" w:rsidRPr="00626F78">
        <w:rPr>
          <w:rFonts w:ascii="Times New Roman" w:hAnsi="Times New Roman" w:cs="Times New Roman"/>
          <w:b/>
          <w:sz w:val="26"/>
          <w:szCs w:val="26"/>
        </w:rPr>
        <w:t>ородского</w:t>
      </w:r>
      <w:r w:rsidR="007A2F4F" w:rsidRPr="00626F78">
        <w:rPr>
          <w:rFonts w:ascii="Times New Roman" w:hAnsi="Times New Roman" w:cs="Times New Roman"/>
          <w:b/>
          <w:sz w:val="26"/>
          <w:szCs w:val="26"/>
        </w:rPr>
        <w:t xml:space="preserve"> </w:t>
      </w:r>
      <w:r w:rsidR="006D3A66" w:rsidRPr="00626F78">
        <w:rPr>
          <w:rFonts w:ascii="Times New Roman" w:hAnsi="Times New Roman" w:cs="Times New Roman"/>
          <w:b/>
          <w:sz w:val="26"/>
          <w:szCs w:val="26"/>
        </w:rPr>
        <w:t>округа</w:t>
      </w:r>
      <w:bookmarkEnd w:id="10"/>
    </w:p>
    <w:p w:rsidR="00105DC1" w:rsidRPr="00626F78" w:rsidRDefault="00105DC1" w:rsidP="00D673B2">
      <w:pPr>
        <w:spacing w:after="0" w:line="240" w:lineRule="auto"/>
        <w:ind w:firstLine="709"/>
        <w:jc w:val="both"/>
        <w:rPr>
          <w:rFonts w:ascii="Times New Roman" w:hAnsi="Times New Roman" w:cs="Times New Roman"/>
          <w:sz w:val="26"/>
          <w:szCs w:val="26"/>
        </w:rPr>
      </w:pPr>
    </w:p>
    <w:p w:rsidR="00D673B2" w:rsidRPr="00626F78" w:rsidRDefault="002A7523" w:rsidP="00D673B2">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М</w:t>
      </w:r>
      <w:r w:rsidR="00D673B2" w:rsidRPr="00626F78">
        <w:rPr>
          <w:rFonts w:ascii="Times New Roman" w:hAnsi="Times New Roman" w:cs="Times New Roman"/>
          <w:sz w:val="26"/>
          <w:szCs w:val="26"/>
        </w:rPr>
        <w:t>униципальное образование расположено в северо-западной части Калининградской области. Территория омывается водами Балтийского моря и Куршского залива, отделенного от моря Куршской косой.</w:t>
      </w:r>
    </w:p>
    <w:p w:rsidR="008642E8" w:rsidRDefault="008642E8" w:rsidP="008642E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На севере граничит с Литовской Республикой</w:t>
      </w:r>
      <w:r w:rsidR="00D673B2" w:rsidRPr="00626F78">
        <w:rPr>
          <w:rFonts w:ascii="Times New Roman" w:hAnsi="Times New Roman" w:cs="Times New Roman"/>
          <w:sz w:val="26"/>
          <w:szCs w:val="26"/>
        </w:rPr>
        <w:t xml:space="preserve">, на северо-западе – со Светлогорским и с Пионерским </w:t>
      </w:r>
      <w:r w:rsidR="00BF69B4">
        <w:rPr>
          <w:rFonts w:ascii="Times New Roman" w:hAnsi="Times New Roman" w:cs="Times New Roman"/>
          <w:sz w:val="26"/>
          <w:szCs w:val="26"/>
        </w:rPr>
        <w:t>городскими округами</w:t>
      </w:r>
      <w:r w:rsidR="00D673B2" w:rsidRPr="00626F78">
        <w:rPr>
          <w:rFonts w:ascii="Times New Roman" w:hAnsi="Times New Roman" w:cs="Times New Roman"/>
          <w:sz w:val="26"/>
          <w:szCs w:val="26"/>
        </w:rPr>
        <w:t xml:space="preserve">, на западе – с Балтийским </w:t>
      </w:r>
      <w:r>
        <w:rPr>
          <w:rFonts w:ascii="Times New Roman" w:hAnsi="Times New Roman" w:cs="Times New Roman"/>
          <w:sz w:val="26"/>
          <w:szCs w:val="26"/>
        </w:rPr>
        <w:t>городским округом</w:t>
      </w:r>
      <w:r w:rsidR="00D673B2" w:rsidRPr="00626F78">
        <w:rPr>
          <w:rFonts w:ascii="Times New Roman" w:hAnsi="Times New Roman" w:cs="Times New Roman"/>
          <w:sz w:val="26"/>
          <w:szCs w:val="26"/>
        </w:rPr>
        <w:t xml:space="preserve"> и Янтарным </w:t>
      </w:r>
      <w:r>
        <w:rPr>
          <w:rFonts w:ascii="Times New Roman" w:hAnsi="Times New Roman" w:cs="Times New Roman"/>
          <w:sz w:val="26"/>
          <w:szCs w:val="26"/>
        </w:rPr>
        <w:t>городским округом</w:t>
      </w:r>
      <w:r w:rsidR="00D673B2" w:rsidRPr="00626F78">
        <w:rPr>
          <w:rFonts w:ascii="Times New Roman" w:hAnsi="Times New Roman" w:cs="Times New Roman"/>
          <w:sz w:val="26"/>
          <w:szCs w:val="26"/>
        </w:rPr>
        <w:t xml:space="preserve">, на юге – со Светловским </w:t>
      </w:r>
      <w:r>
        <w:rPr>
          <w:rFonts w:ascii="Times New Roman" w:hAnsi="Times New Roman" w:cs="Times New Roman"/>
          <w:sz w:val="26"/>
          <w:szCs w:val="26"/>
        </w:rPr>
        <w:t>городским округом</w:t>
      </w:r>
      <w:r w:rsidR="00D673B2" w:rsidRPr="00626F78">
        <w:rPr>
          <w:rFonts w:ascii="Times New Roman" w:hAnsi="Times New Roman" w:cs="Times New Roman"/>
          <w:sz w:val="26"/>
          <w:szCs w:val="26"/>
        </w:rPr>
        <w:t xml:space="preserve">, на юго-востоке – с Калининградским городским округом, на востоке – с Гурьевским </w:t>
      </w:r>
      <w:r>
        <w:rPr>
          <w:rFonts w:ascii="Times New Roman" w:hAnsi="Times New Roman" w:cs="Times New Roman"/>
          <w:sz w:val="26"/>
          <w:szCs w:val="26"/>
        </w:rPr>
        <w:t>го</w:t>
      </w:r>
      <w:bookmarkStart w:id="11" w:name="_GoBack"/>
      <w:bookmarkEnd w:id="11"/>
      <w:r>
        <w:rPr>
          <w:rFonts w:ascii="Times New Roman" w:hAnsi="Times New Roman" w:cs="Times New Roman"/>
          <w:sz w:val="26"/>
          <w:szCs w:val="26"/>
        </w:rPr>
        <w:t>родским округом.</w:t>
      </w:r>
    </w:p>
    <w:p w:rsidR="00D673B2" w:rsidRPr="00626F78" w:rsidRDefault="00D673B2" w:rsidP="008642E8">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Площадь городского округа по данным администрации муниципального образования «Зеленоградский городской округ» составляет 201649 га</w:t>
      </w:r>
      <w:r w:rsidRPr="00626F78">
        <w:rPr>
          <w:rFonts w:ascii="Times New Roman" w:hAnsi="Times New Roman" w:cs="Times New Roman"/>
          <w:vertAlign w:val="superscript"/>
        </w:rPr>
        <w:footnoteReference w:id="1"/>
      </w:r>
      <w:r w:rsidRPr="00626F78">
        <w:rPr>
          <w:rFonts w:ascii="Times New Roman" w:hAnsi="Times New Roman" w:cs="Times New Roman"/>
          <w:sz w:val="26"/>
          <w:szCs w:val="26"/>
        </w:rPr>
        <w:t xml:space="preserve">. Зеленоградский городской округ занимает территорию, равную около </w:t>
      </w:r>
      <w:r w:rsidR="00E86172" w:rsidRPr="00626F78">
        <w:rPr>
          <w:rFonts w:ascii="Times New Roman" w:hAnsi="Times New Roman" w:cs="Times New Roman"/>
          <w:sz w:val="26"/>
          <w:szCs w:val="26"/>
        </w:rPr>
        <w:t>15,1</w:t>
      </w:r>
      <w:r w:rsidRPr="00626F78">
        <w:rPr>
          <w:rFonts w:ascii="Times New Roman" w:hAnsi="Times New Roman" w:cs="Times New Roman"/>
          <w:sz w:val="26"/>
          <w:szCs w:val="26"/>
        </w:rPr>
        <w:t xml:space="preserve"> % территории суши Калининградской области. Население городского округа по состоянию на 01.01.2019 года составила </w:t>
      </w:r>
      <w:r w:rsidR="00E86172" w:rsidRPr="00626F78">
        <w:rPr>
          <w:rFonts w:ascii="Times New Roman" w:hAnsi="Times New Roman" w:cs="Times New Roman"/>
          <w:sz w:val="26"/>
          <w:szCs w:val="26"/>
        </w:rPr>
        <w:t>37054</w:t>
      </w:r>
      <w:r w:rsidRPr="00626F78">
        <w:rPr>
          <w:rFonts w:ascii="Times New Roman" w:hAnsi="Times New Roman" w:cs="Times New Roman"/>
          <w:sz w:val="26"/>
          <w:szCs w:val="26"/>
        </w:rPr>
        <w:t xml:space="preserve"> человек, или приблизительно </w:t>
      </w:r>
      <w:r w:rsidR="00E86172" w:rsidRPr="00626F78">
        <w:rPr>
          <w:rFonts w:ascii="Times New Roman" w:hAnsi="Times New Roman" w:cs="Times New Roman"/>
          <w:sz w:val="26"/>
          <w:szCs w:val="26"/>
        </w:rPr>
        <w:t>3,6</w:t>
      </w:r>
      <w:r w:rsidRPr="00626F78">
        <w:rPr>
          <w:rFonts w:ascii="Times New Roman" w:hAnsi="Times New Roman" w:cs="Times New Roman"/>
          <w:sz w:val="26"/>
          <w:szCs w:val="26"/>
        </w:rPr>
        <w:t xml:space="preserve"> % всего населения Калининградской области. </w:t>
      </w:r>
    </w:p>
    <w:p w:rsidR="00D673B2" w:rsidRPr="00626F78" w:rsidRDefault="00D673B2" w:rsidP="00D673B2">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Предполагаемая экономическая специализация территории, согласно Схемы территориального планирования Калининградской области – развитие </w:t>
      </w:r>
      <w:r w:rsidR="00B745E1" w:rsidRPr="00626F78">
        <w:rPr>
          <w:rFonts w:ascii="Times New Roman" w:hAnsi="Times New Roman" w:cs="Times New Roman"/>
          <w:bCs/>
        </w:rPr>
        <w:t xml:space="preserve">- </w:t>
      </w:r>
      <w:r w:rsidR="00B745E1" w:rsidRPr="00626F78">
        <w:rPr>
          <w:rFonts w:ascii="Times New Roman" w:hAnsi="Times New Roman" w:cs="Times New Roman"/>
          <w:sz w:val="26"/>
          <w:szCs w:val="26"/>
        </w:rPr>
        <w:t>туристско-рекреационный комплекс</w:t>
      </w:r>
      <w:r w:rsidRPr="00626F78">
        <w:rPr>
          <w:rFonts w:ascii="Times New Roman" w:hAnsi="Times New Roman" w:cs="Times New Roman"/>
          <w:sz w:val="26"/>
          <w:szCs w:val="26"/>
        </w:rPr>
        <w:t>.</w:t>
      </w:r>
    </w:p>
    <w:p w:rsidR="00F772DF" w:rsidRPr="00626F78" w:rsidRDefault="00F772DF" w:rsidP="001F42BF">
      <w:pPr>
        <w:pStyle w:val="ab"/>
        <w:spacing w:after="0" w:line="240" w:lineRule="auto"/>
        <w:ind w:left="0" w:firstLine="709"/>
        <w:jc w:val="both"/>
        <w:rPr>
          <w:rFonts w:ascii="Times New Roman" w:hAnsi="Times New Roman" w:cs="Times New Roman"/>
          <w:sz w:val="26"/>
          <w:szCs w:val="26"/>
        </w:rPr>
      </w:pPr>
    </w:p>
    <w:p w:rsidR="0018176C" w:rsidRPr="00626F78" w:rsidRDefault="00451DB9" w:rsidP="00451DB9">
      <w:pPr>
        <w:pStyle w:val="ab"/>
        <w:keepNext/>
        <w:spacing w:after="0" w:line="240" w:lineRule="auto"/>
        <w:ind w:left="0"/>
        <w:jc w:val="center"/>
        <w:rPr>
          <w:rFonts w:ascii="Times New Roman" w:hAnsi="Times New Roman" w:cs="Times New Roman"/>
        </w:rPr>
      </w:pPr>
      <w:r w:rsidRPr="00626F78">
        <w:rPr>
          <w:rFonts w:ascii="Times New Roman" w:hAnsi="Times New Roman" w:cs="Times New Roman"/>
          <w:noProof/>
          <w:lang w:eastAsia="ru-RU"/>
        </w:rPr>
        <w:lastRenderedPageBreak/>
        <w:drawing>
          <wp:inline distT="0" distB="0" distL="0" distR="0">
            <wp:extent cx="4316054" cy="2697480"/>
            <wp:effectExtent l="0" t="0" r="889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_of_Zelenogradsky_District_(Kaliningrad_Oblast).svg.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3961" cy="2721172"/>
                    </a:xfrm>
                    <a:prstGeom prst="rect">
                      <a:avLst/>
                    </a:prstGeom>
                  </pic:spPr>
                </pic:pic>
              </a:graphicData>
            </a:graphic>
          </wp:inline>
        </w:drawing>
      </w:r>
    </w:p>
    <w:p w:rsidR="00A370C8" w:rsidRPr="00626F78" w:rsidRDefault="0018176C" w:rsidP="0018176C">
      <w:pPr>
        <w:pStyle w:val="affff7"/>
        <w:jc w:val="center"/>
        <w:rPr>
          <w:rFonts w:ascii="Times New Roman" w:hAnsi="Times New Roman" w:cs="Times New Roman"/>
          <w:b w:val="0"/>
          <w:color w:val="auto"/>
          <w:sz w:val="26"/>
          <w:szCs w:val="26"/>
        </w:rPr>
      </w:pPr>
      <w:r w:rsidRPr="00626F78">
        <w:rPr>
          <w:rFonts w:ascii="Times New Roman" w:hAnsi="Times New Roman" w:cs="Times New Roman"/>
          <w:b w:val="0"/>
          <w:color w:val="auto"/>
          <w:sz w:val="26"/>
          <w:szCs w:val="26"/>
        </w:rPr>
        <w:t xml:space="preserve">Рисунок </w:t>
      </w:r>
      <w:r w:rsidR="00BA06B4" w:rsidRPr="00626F78">
        <w:rPr>
          <w:rFonts w:ascii="Times New Roman" w:hAnsi="Times New Roman" w:cs="Times New Roman"/>
          <w:b w:val="0"/>
          <w:color w:val="auto"/>
          <w:sz w:val="26"/>
          <w:szCs w:val="26"/>
        </w:rPr>
        <w:fldChar w:fldCharType="begin"/>
      </w:r>
      <w:r w:rsidRPr="00626F78">
        <w:rPr>
          <w:rFonts w:ascii="Times New Roman" w:hAnsi="Times New Roman" w:cs="Times New Roman"/>
          <w:b w:val="0"/>
          <w:color w:val="auto"/>
          <w:sz w:val="26"/>
          <w:szCs w:val="26"/>
        </w:rPr>
        <w:instrText xml:space="preserve"> SEQ Рисунок \* ARABIC </w:instrText>
      </w:r>
      <w:r w:rsidR="00BA06B4" w:rsidRPr="00626F78">
        <w:rPr>
          <w:rFonts w:ascii="Times New Roman" w:hAnsi="Times New Roman" w:cs="Times New Roman"/>
          <w:b w:val="0"/>
          <w:color w:val="auto"/>
          <w:sz w:val="26"/>
          <w:szCs w:val="26"/>
        </w:rPr>
        <w:fldChar w:fldCharType="separate"/>
      </w:r>
      <w:r w:rsidR="00FC6F72" w:rsidRPr="00626F78">
        <w:rPr>
          <w:rFonts w:ascii="Times New Roman" w:hAnsi="Times New Roman" w:cs="Times New Roman"/>
          <w:b w:val="0"/>
          <w:noProof/>
          <w:color w:val="auto"/>
          <w:sz w:val="26"/>
          <w:szCs w:val="26"/>
        </w:rPr>
        <w:t>1</w:t>
      </w:r>
      <w:r w:rsidR="00BA06B4" w:rsidRPr="00626F78">
        <w:rPr>
          <w:rFonts w:ascii="Times New Roman" w:hAnsi="Times New Roman" w:cs="Times New Roman"/>
          <w:b w:val="0"/>
          <w:color w:val="auto"/>
          <w:sz w:val="26"/>
          <w:szCs w:val="26"/>
        </w:rPr>
        <w:fldChar w:fldCharType="end"/>
      </w:r>
      <w:r w:rsidRPr="00626F78">
        <w:rPr>
          <w:rFonts w:ascii="Times New Roman" w:hAnsi="Times New Roman" w:cs="Times New Roman"/>
          <w:b w:val="0"/>
          <w:color w:val="auto"/>
          <w:sz w:val="26"/>
          <w:szCs w:val="26"/>
        </w:rPr>
        <w:t>. Расположение муниципального образования «</w:t>
      </w:r>
      <w:r w:rsidR="00673900" w:rsidRPr="00626F78">
        <w:rPr>
          <w:rFonts w:ascii="Times New Roman" w:hAnsi="Times New Roman" w:cs="Times New Roman"/>
          <w:b w:val="0"/>
          <w:color w:val="auto"/>
          <w:sz w:val="26"/>
          <w:szCs w:val="26"/>
        </w:rPr>
        <w:t>Зеленоградский</w:t>
      </w:r>
      <w:r w:rsidRPr="00626F78">
        <w:rPr>
          <w:rFonts w:ascii="Times New Roman" w:hAnsi="Times New Roman" w:cs="Times New Roman"/>
          <w:b w:val="0"/>
          <w:color w:val="auto"/>
          <w:sz w:val="26"/>
          <w:szCs w:val="26"/>
        </w:rPr>
        <w:t xml:space="preserve"> городской округ» в структуре Калининградской области</w:t>
      </w:r>
    </w:p>
    <w:p w:rsidR="000C6F87" w:rsidRPr="00626F78" w:rsidRDefault="000C6F87"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pPr>
      <w:bookmarkStart w:id="12" w:name="_Toc45289064"/>
      <w:r w:rsidRPr="00626F78">
        <w:rPr>
          <w:rFonts w:ascii="Times New Roman" w:hAnsi="Times New Roman" w:cs="Times New Roman"/>
          <w:b/>
          <w:sz w:val="26"/>
          <w:szCs w:val="26"/>
        </w:rPr>
        <w:t>Административно-территориальное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устройство</w:t>
      </w:r>
      <w:bookmarkEnd w:id="12"/>
    </w:p>
    <w:p w:rsidR="004F4719" w:rsidRPr="00626F78" w:rsidRDefault="004F4719" w:rsidP="00714B4D">
      <w:pPr>
        <w:spacing w:after="0" w:line="240" w:lineRule="auto"/>
        <w:ind w:firstLine="709"/>
        <w:jc w:val="both"/>
        <w:rPr>
          <w:rFonts w:ascii="Times New Roman" w:hAnsi="Times New Roman" w:cs="Times New Roman"/>
          <w:sz w:val="26"/>
          <w:szCs w:val="26"/>
        </w:rPr>
      </w:pPr>
    </w:p>
    <w:p w:rsidR="00EF69A4" w:rsidRPr="00626F78" w:rsidRDefault="00EF69A4" w:rsidP="00EF69A4">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Границы муниципально</w:t>
      </w:r>
      <w:r w:rsidR="00044329" w:rsidRPr="00626F78">
        <w:rPr>
          <w:rFonts w:ascii="Times New Roman" w:hAnsi="Times New Roman" w:cs="Times New Roman"/>
          <w:sz w:val="26"/>
          <w:szCs w:val="26"/>
        </w:rPr>
        <w:t>го</w:t>
      </w:r>
      <w:r w:rsidRPr="00626F78">
        <w:rPr>
          <w:rFonts w:ascii="Times New Roman" w:hAnsi="Times New Roman" w:cs="Times New Roman"/>
          <w:sz w:val="26"/>
          <w:szCs w:val="26"/>
        </w:rPr>
        <w:t xml:space="preserve"> образовани</w:t>
      </w:r>
      <w:r w:rsidR="00044329" w:rsidRPr="00626F78">
        <w:rPr>
          <w:rFonts w:ascii="Times New Roman" w:hAnsi="Times New Roman" w:cs="Times New Roman"/>
          <w:sz w:val="26"/>
          <w:szCs w:val="26"/>
        </w:rPr>
        <w:t>я</w:t>
      </w:r>
      <w:r w:rsidRPr="00626F78">
        <w:rPr>
          <w:rFonts w:ascii="Times New Roman" w:hAnsi="Times New Roman" w:cs="Times New Roman"/>
          <w:sz w:val="26"/>
          <w:szCs w:val="26"/>
        </w:rPr>
        <w:t xml:space="preserve">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Калининградской установлены в соответствии с Законом Калининградской области от 10 июня 2010 года № 463 «Об административно-территориальном устройстве Калининградской области», приложение </w:t>
      </w:r>
      <w:r w:rsidR="00B745E1" w:rsidRPr="00626F78">
        <w:rPr>
          <w:rFonts w:ascii="Times New Roman" w:hAnsi="Times New Roman" w:cs="Times New Roman"/>
          <w:sz w:val="26"/>
          <w:szCs w:val="26"/>
        </w:rPr>
        <w:t>7</w:t>
      </w:r>
    </w:p>
    <w:p w:rsidR="002A7523" w:rsidRPr="00626F78" w:rsidRDefault="002A7523" w:rsidP="002A7523">
      <w:pPr>
        <w:spacing w:after="0" w:line="240" w:lineRule="auto"/>
        <w:jc w:val="center"/>
        <w:rPr>
          <w:rFonts w:ascii="Times New Roman" w:hAnsi="Times New Roman" w:cs="Times New Roman"/>
          <w:sz w:val="26"/>
          <w:szCs w:val="26"/>
        </w:rPr>
      </w:pPr>
      <w:r w:rsidRPr="00626F78">
        <w:rPr>
          <w:rFonts w:ascii="Times New Roman" w:hAnsi="Times New Roman" w:cs="Times New Roman"/>
          <w:noProof/>
          <w:sz w:val="26"/>
          <w:szCs w:val="26"/>
          <w:lang w:eastAsia="ru-RU"/>
        </w:rPr>
        <w:drawing>
          <wp:inline distT="0" distB="0" distL="0" distR="0">
            <wp:extent cx="5364480" cy="3585607"/>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9692" cy="3589090"/>
                    </a:xfrm>
                    <a:prstGeom prst="rect">
                      <a:avLst/>
                    </a:prstGeom>
                  </pic:spPr>
                </pic:pic>
              </a:graphicData>
            </a:graphic>
          </wp:inline>
        </w:drawing>
      </w:r>
    </w:p>
    <w:p w:rsidR="00C10E1F" w:rsidRPr="00626F78" w:rsidRDefault="00C10E1F" w:rsidP="007B47D7">
      <w:pPr>
        <w:pStyle w:val="ab"/>
        <w:keepNext/>
        <w:spacing w:after="0" w:line="240" w:lineRule="auto"/>
        <w:ind w:left="0"/>
        <w:rPr>
          <w:rFonts w:ascii="Times New Roman" w:hAnsi="Times New Roman" w:cs="Times New Roman"/>
        </w:rPr>
      </w:pPr>
    </w:p>
    <w:p w:rsidR="00C10E1F" w:rsidRPr="00626F78" w:rsidRDefault="00C10E1F" w:rsidP="00B27283">
      <w:pPr>
        <w:pStyle w:val="affff7"/>
        <w:spacing w:after="0"/>
        <w:jc w:val="center"/>
        <w:rPr>
          <w:rFonts w:ascii="Times New Roman" w:hAnsi="Times New Roman" w:cs="Times New Roman"/>
          <w:b w:val="0"/>
          <w:color w:val="auto"/>
          <w:sz w:val="26"/>
          <w:szCs w:val="26"/>
        </w:rPr>
      </w:pPr>
      <w:r w:rsidRPr="00626F78">
        <w:rPr>
          <w:rFonts w:ascii="Times New Roman" w:hAnsi="Times New Roman" w:cs="Times New Roman"/>
          <w:b w:val="0"/>
          <w:color w:val="auto"/>
          <w:sz w:val="26"/>
          <w:szCs w:val="26"/>
        </w:rPr>
        <w:t xml:space="preserve">Рисунок </w:t>
      </w:r>
      <w:r w:rsidR="00BA06B4" w:rsidRPr="00626F78">
        <w:rPr>
          <w:rFonts w:ascii="Times New Roman" w:hAnsi="Times New Roman" w:cs="Times New Roman"/>
          <w:b w:val="0"/>
          <w:color w:val="auto"/>
          <w:sz w:val="26"/>
          <w:szCs w:val="26"/>
        </w:rPr>
        <w:fldChar w:fldCharType="begin"/>
      </w:r>
      <w:r w:rsidRPr="00626F78">
        <w:rPr>
          <w:rFonts w:ascii="Times New Roman" w:hAnsi="Times New Roman" w:cs="Times New Roman"/>
          <w:b w:val="0"/>
          <w:color w:val="auto"/>
          <w:sz w:val="26"/>
          <w:szCs w:val="26"/>
        </w:rPr>
        <w:instrText xml:space="preserve"> SEQ Рисунок \* ARABIC </w:instrText>
      </w:r>
      <w:r w:rsidR="00BA06B4" w:rsidRPr="00626F78">
        <w:rPr>
          <w:rFonts w:ascii="Times New Roman" w:hAnsi="Times New Roman" w:cs="Times New Roman"/>
          <w:b w:val="0"/>
          <w:color w:val="auto"/>
          <w:sz w:val="26"/>
          <w:szCs w:val="26"/>
        </w:rPr>
        <w:fldChar w:fldCharType="separate"/>
      </w:r>
      <w:r w:rsidR="00FC6F72" w:rsidRPr="00626F78">
        <w:rPr>
          <w:rFonts w:ascii="Times New Roman" w:hAnsi="Times New Roman" w:cs="Times New Roman"/>
          <w:b w:val="0"/>
          <w:noProof/>
          <w:color w:val="auto"/>
          <w:sz w:val="26"/>
          <w:szCs w:val="26"/>
        </w:rPr>
        <w:t>2</w:t>
      </w:r>
      <w:r w:rsidR="00BA06B4" w:rsidRPr="00626F78">
        <w:rPr>
          <w:rFonts w:ascii="Times New Roman" w:hAnsi="Times New Roman" w:cs="Times New Roman"/>
          <w:b w:val="0"/>
          <w:color w:val="auto"/>
          <w:sz w:val="26"/>
          <w:szCs w:val="26"/>
        </w:rPr>
        <w:fldChar w:fldCharType="end"/>
      </w:r>
      <w:r w:rsidRPr="00626F78">
        <w:rPr>
          <w:rFonts w:ascii="Times New Roman" w:hAnsi="Times New Roman" w:cs="Times New Roman"/>
          <w:b w:val="0"/>
          <w:color w:val="auto"/>
          <w:sz w:val="26"/>
          <w:szCs w:val="26"/>
        </w:rPr>
        <w:t xml:space="preserve">. Картографическое описание границы </w:t>
      </w:r>
      <w:r w:rsidR="00B27283" w:rsidRPr="00626F78">
        <w:rPr>
          <w:rFonts w:ascii="Times New Roman" w:hAnsi="Times New Roman" w:cs="Times New Roman"/>
          <w:b w:val="0"/>
          <w:color w:val="auto"/>
          <w:sz w:val="26"/>
          <w:szCs w:val="26"/>
        </w:rPr>
        <w:t xml:space="preserve">муниципального образование </w:t>
      </w:r>
      <w:r w:rsidRPr="00626F78">
        <w:rPr>
          <w:rFonts w:ascii="Times New Roman" w:hAnsi="Times New Roman" w:cs="Times New Roman"/>
          <w:b w:val="0"/>
          <w:color w:val="auto"/>
          <w:sz w:val="26"/>
          <w:szCs w:val="26"/>
        </w:rPr>
        <w:t>«</w:t>
      </w:r>
      <w:r w:rsidR="00673900" w:rsidRPr="00626F78">
        <w:rPr>
          <w:rFonts w:ascii="Times New Roman" w:hAnsi="Times New Roman" w:cs="Times New Roman"/>
          <w:b w:val="0"/>
          <w:color w:val="auto"/>
          <w:sz w:val="26"/>
          <w:szCs w:val="26"/>
        </w:rPr>
        <w:t>Зеленоградский</w:t>
      </w:r>
      <w:r w:rsidRPr="00626F78">
        <w:rPr>
          <w:rFonts w:ascii="Times New Roman" w:hAnsi="Times New Roman" w:cs="Times New Roman"/>
          <w:b w:val="0"/>
          <w:color w:val="auto"/>
          <w:sz w:val="26"/>
          <w:szCs w:val="26"/>
        </w:rPr>
        <w:t xml:space="preserve"> городской округ»</w:t>
      </w:r>
    </w:p>
    <w:p w:rsidR="00B27283" w:rsidRPr="00626F78" w:rsidRDefault="00B27283" w:rsidP="00B27283">
      <w:pPr>
        <w:pStyle w:val="213"/>
        <w:ind w:firstLine="0"/>
        <w:rPr>
          <w:sz w:val="26"/>
          <w:szCs w:val="26"/>
        </w:rPr>
      </w:pPr>
    </w:p>
    <w:p w:rsidR="00383D24" w:rsidRDefault="00383D24" w:rsidP="00B27283">
      <w:pPr>
        <w:pStyle w:val="213"/>
        <w:ind w:firstLine="709"/>
        <w:rPr>
          <w:sz w:val="26"/>
          <w:szCs w:val="26"/>
        </w:rPr>
      </w:pPr>
      <w:r w:rsidRPr="00383D24">
        <w:rPr>
          <w:sz w:val="26"/>
          <w:szCs w:val="26"/>
        </w:rPr>
        <w:t>Муниципальное образование "Зеленоградский городской округ" -муниципальное образование, наделенное статусом городского округа Законом</w:t>
      </w:r>
      <w:r>
        <w:rPr>
          <w:sz w:val="26"/>
          <w:szCs w:val="26"/>
        </w:rPr>
        <w:t xml:space="preserve"> </w:t>
      </w:r>
      <w:r w:rsidRPr="00383D24">
        <w:rPr>
          <w:sz w:val="26"/>
          <w:szCs w:val="26"/>
        </w:rPr>
        <w:t xml:space="preserve">Калининградской области от </w:t>
      </w:r>
      <w:smartTag w:uri="urn:schemas-microsoft-com:office:smarttags" w:element="date">
        <w:smartTagPr>
          <w:attr w:name="Year" w:val="2015"/>
          <w:attr w:name="Day" w:val="27"/>
          <w:attr w:name="Month" w:val="4"/>
          <w:attr w:name="ls" w:val="trans"/>
        </w:smartTagPr>
        <w:r w:rsidRPr="00383D24">
          <w:rPr>
            <w:sz w:val="26"/>
            <w:szCs w:val="26"/>
          </w:rPr>
          <w:t>27 апреля 2015 года</w:t>
        </w:r>
      </w:smartTag>
      <w:r w:rsidRPr="00383D24">
        <w:rPr>
          <w:sz w:val="26"/>
          <w:szCs w:val="26"/>
        </w:rPr>
        <w:t xml:space="preserve"> No420"Об объединении поселений, входящих в состав </w:t>
      </w:r>
      <w:r w:rsidRPr="00383D24">
        <w:rPr>
          <w:sz w:val="26"/>
          <w:szCs w:val="26"/>
        </w:rPr>
        <w:lastRenderedPageBreak/>
        <w:t>муниципального образования «Зеленоградский район», и организации местного самоуправления на объединённой территории».</w:t>
      </w:r>
    </w:p>
    <w:p w:rsidR="009A3991" w:rsidRPr="00626F78" w:rsidRDefault="00383D24" w:rsidP="00B27283">
      <w:pPr>
        <w:pStyle w:val="213"/>
        <w:ind w:firstLine="709"/>
        <w:rPr>
          <w:sz w:val="26"/>
          <w:szCs w:val="26"/>
        </w:rPr>
      </w:pPr>
      <w:r w:rsidRPr="003D42A7">
        <w:rPr>
          <w:sz w:val="26"/>
          <w:szCs w:val="26"/>
        </w:rPr>
        <w:t xml:space="preserve">В состав территории </w:t>
      </w:r>
      <w:r>
        <w:rPr>
          <w:sz w:val="26"/>
          <w:szCs w:val="26"/>
        </w:rPr>
        <w:t>Зеленоградск</w:t>
      </w:r>
      <w:r w:rsidRPr="003D42A7">
        <w:rPr>
          <w:sz w:val="26"/>
          <w:szCs w:val="26"/>
        </w:rPr>
        <w:t xml:space="preserve">ого городского округа </w:t>
      </w:r>
      <w:r w:rsidR="009A3991" w:rsidRPr="00626F78">
        <w:rPr>
          <w:sz w:val="26"/>
          <w:szCs w:val="26"/>
        </w:rPr>
        <w:t>входят</w:t>
      </w:r>
      <w:r w:rsidR="00A83110" w:rsidRPr="00626F78">
        <w:rPr>
          <w:sz w:val="26"/>
          <w:szCs w:val="26"/>
        </w:rPr>
        <w:t xml:space="preserve"> 112 населенных пунктов.</w:t>
      </w:r>
    </w:p>
    <w:p w:rsidR="00B27283" w:rsidRPr="00626F78" w:rsidRDefault="00B27283" w:rsidP="00B02B0E">
      <w:pPr>
        <w:pStyle w:val="ab"/>
        <w:spacing w:after="0" w:line="240" w:lineRule="auto"/>
        <w:ind w:left="0" w:firstLine="709"/>
        <w:jc w:val="both"/>
        <w:rPr>
          <w:rFonts w:ascii="Times New Roman" w:eastAsia="Times New Roman" w:hAnsi="Times New Roman" w:cs="Times New Roman"/>
          <w:sz w:val="26"/>
          <w:szCs w:val="26"/>
          <w:lang w:eastAsia="ru-RU"/>
        </w:rPr>
      </w:pPr>
    </w:p>
    <w:p w:rsidR="003B670B" w:rsidRPr="00626F78" w:rsidRDefault="003B670B"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pPr>
      <w:bookmarkStart w:id="13" w:name="_Toc45289065"/>
      <w:r w:rsidRPr="00626F78">
        <w:rPr>
          <w:rFonts w:ascii="Times New Roman" w:hAnsi="Times New Roman" w:cs="Times New Roman"/>
          <w:b/>
          <w:sz w:val="26"/>
          <w:szCs w:val="26"/>
        </w:rPr>
        <w:t>Природно-климатические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условия</w:t>
      </w:r>
      <w:bookmarkEnd w:id="13"/>
    </w:p>
    <w:p w:rsidR="003B670B" w:rsidRPr="00626F78" w:rsidRDefault="003B670B" w:rsidP="00714B4D">
      <w:pPr>
        <w:spacing w:after="0" w:line="240" w:lineRule="auto"/>
        <w:ind w:firstLine="709"/>
        <w:jc w:val="both"/>
        <w:rPr>
          <w:rFonts w:ascii="Times New Roman" w:hAnsi="Times New Roman" w:cs="Times New Roman"/>
          <w:sz w:val="26"/>
          <w:szCs w:val="26"/>
        </w:rPr>
      </w:pPr>
    </w:p>
    <w:p w:rsidR="003B670B" w:rsidRPr="00626F78" w:rsidRDefault="003B670B" w:rsidP="00F7771A">
      <w:pPr>
        <w:pStyle w:val="40"/>
        <w:numPr>
          <w:ilvl w:val="3"/>
          <w:numId w:val="3"/>
        </w:numPr>
        <w:spacing w:before="0" w:line="240" w:lineRule="auto"/>
        <w:ind w:left="0" w:firstLine="0"/>
        <w:jc w:val="center"/>
        <w:rPr>
          <w:rFonts w:ascii="Times New Roman" w:hAnsi="Times New Roman" w:cs="Times New Roman"/>
          <w:i w:val="0"/>
          <w:color w:val="auto"/>
          <w:sz w:val="26"/>
          <w:szCs w:val="26"/>
        </w:rPr>
      </w:pPr>
      <w:bookmarkStart w:id="14" w:name="_Toc45289066"/>
      <w:r w:rsidRPr="00626F78">
        <w:rPr>
          <w:rFonts w:ascii="Times New Roman" w:hAnsi="Times New Roman" w:cs="Times New Roman"/>
          <w:i w:val="0"/>
          <w:color w:val="auto"/>
          <w:sz w:val="26"/>
          <w:szCs w:val="26"/>
        </w:rPr>
        <w:t>Климат</w:t>
      </w:r>
      <w:r w:rsidR="00C86A1F" w:rsidRPr="00626F78">
        <w:rPr>
          <w:rFonts w:ascii="Times New Roman" w:hAnsi="Times New Roman" w:cs="Times New Roman"/>
          <w:i w:val="0"/>
          <w:color w:val="auto"/>
          <w:sz w:val="26"/>
          <w:szCs w:val="26"/>
        </w:rPr>
        <w:t>ические</w:t>
      </w:r>
      <w:r w:rsidR="007A2F4F" w:rsidRPr="00626F78">
        <w:rPr>
          <w:rFonts w:ascii="Times New Roman" w:hAnsi="Times New Roman" w:cs="Times New Roman"/>
          <w:i w:val="0"/>
          <w:color w:val="auto"/>
          <w:sz w:val="26"/>
          <w:szCs w:val="26"/>
        </w:rPr>
        <w:t xml:space="preserve"> </w:t>
      </w:r>
      <w:r w:rsidR="00C86A1F" w:rsidRPr="00626F78">
        <w:rPr>
          <w:rFonts w:ascii="Times New Roman" w:hAnsi="Times New Roman" w:cs="Times New Roman"/>
          <w:i w:val="0"/>
          <w:color w:val="auto"/>
          <w:sz w:val="26"/>
          <w:szCs w:val="26"/>
        </w:rPr>
        <w:t>условия</w:t>
      </w:r>
      <w:bookmarkEnd w:id="14"/>
    </w:p>
    <w:p w:rsidR="003B670B" w:rsidRPr="00626F78" w:rsidRDefault="003B670B" w:rsidP="00EC669C">
      <w:pPr>
        <w:spacing w:after="0" w:line="240" w:lineRule="auto"/>
        <w:ind w:firstLine="709"/>
        <w:jc w:val="both"/>
        <w:rPr>
          <w:rFonts w:ascii="Times New Roman" w:hAnsi="Times New Roman" w:cs="Times New Roman"/>
          <w:sz w:val="26"/>
          <w:szCs w:val="26"/>
        </w:rPr>
      </w:pPr>
    </w:p>
    <w:p w:rsidR="00F6148A" w:rsidRPr="00626F78" w:rsidRDefault="00F6148A" w:rsidP="00EC669C">
      <w:pPr>
        <w:pStyle w:val="213"/>
        <w:ind w:firstLine="709"/>
        <w:rPr>
          <w:sz w:val="26"/>
          <w:szCs w:val="26"/>
        </w:rPr>
      </w:pPr>
      <w:r w:rsidRPr="00626F78">
        <w:rPr>
          <w:sz w:val="26"/>
          <w:szCs w:val="26"/>
        </w:rPr>
        <w:t>В</w:t>
      </w:r>
      <w:r w:rsidR="007A2F4F" w:rsidRPr="00626F78">
        <w:rPr>
          <w:sz w:val="26"/>
          <w:szCs w:val="26"/>
        </w:rPr>
        <w:t xml:space="preserve"> </w:t>
      </w:r>
      <w:r w:rsidRPr="00626F78">
        <w:rPr>
          <w:sz w:val="26"/>
          <w:szCs w:val="26"/>
        </w:rPr>
        <w:t>соответствии</w:t>
      </w:r>
      <w:r w:rsidR="007A2F4F" w:rsidRPr="00626F78">
        <w:rPr>
          <w:sz w:val="26"/>
          <w:szCs w:val="26"/>
        </w:rPr>
        <w:t xml:space="preserve"> </w:t>
      </w:r>
      <w:r w:rsidRPr="00626F78">
        <w:rPr>
          <w:sz w:val="26"/>
          <w:szCs w:val="26"/>
        </w:rPr>
        <w:t>со</w:t>
      </w:r>
      <w:r w:rsidR="007A2F4F" w:rsidRPr="00626F78">
        <w:rPr>
          <w:sz w:val="26"/>
          <w:szCs w:val="26"/>
        </w:rPr>
        <w:t xml:space="preserve"> </w:t>
      </w:r>
      <w:r w:rsidRPr="00626F78">
        <w:rPr>
          <w:sz w:val="26"/>
          <w:szCs w:val="26"/>
        </w:rPr>
        <w:t>СНиП</w:t>
      </w:r>
      <w:r w:rsidR="007A2F4F" w:rsidRPr="00626F78">
        <w:rPr>
          <w:sz w:val="26"/>
          <w:szCs w:val="26"/>
        </w:rPr>
        <w:t xml:space="preserve"> </w:t>
      </w:r>
      <w:smartTag w:uri="urn:schemas-microsoft-com:office:smarttags" w:element="date">
        <w:smartTagPr>
          <w:attr w:name="Year" w:val="99"/>
          <w:attr w:name="Day" w:val="23"/>
          <w:attr w:name="Month" w:val="01"/>
          <w:attr w:name="ls" w:val="trans"/>
        </w:smartTagPr>
        <w:r w:rsidRPr="00626F78">
          <w:rPr>
            <w:sz w:val="26"/>
            <w:szCs w:val="26"/>
          </w:rPr>
          <w:t>23-01-99</w:t>
        </w:r>
      </w:smartTag>
      <w:r w:rsidR="007A2F4F" w:rsidRPr="00626F78">
        <w:rPr>
          <w:sz w:val="26"/>
          <w:szCs w:val="26"/>
        </w:rPr>
        <w:t xml:space="preserve"> </w:t>
      </w:r>
      <w:r w:rsidR="00573721" w:rsidRPr="00626F78">
        <w:rPr>
          <w:sz w:val="26"/>
          <w:szCs w:val="26"/>
        </w:rPr>
        <w:t>«</w:t>
      </w:r>
      <w:r w:rsidRPr="00626F78">
        <w:rPr>
          <w:sz w:val="26"/>
          <w:szCs w:val="26"/>
        </w:rPr>
        <w:t>Строительная</w:t>
      </w:r>
      <w:r w:rsidR="007A2F4F" w:rsidRPr="00626F78">
        <w:rPr>
          <w:sz w:val="26"/>
          <w:szCs w:val="26"/>
        </w:rPr>
        <w:t xml:space="preserve"> </w:t>
      </w:r>
      <w:r w:rsidRPr="00626F78">
        <w:rPr>
          <w:sz w:val="26"/>
          <w:szCs w:val="26"/>
        </w:rPr>
        <w:t>климатология</w:t>
      </w:r>
      <w:r w:rsidR="00573721" w:rsidRPr="00626F78">
        <w:rPr>
          <w:sz w:val="26"/>
          <w:szCs w:val="26"/>
        </w:rPr>
        <w:t>»</w:t>
      </w:r>
      <w:r w:rsidR="007A2F4F" w:rsidRPr="00626F78">
        <w:rPr>
          <w:sz w:val="26"/>
          <w:szCs w:val="26"/>
        </w:rPr>
        <w:t xml:space="preserve"> </w:t>
      </w:r>
      <w:r w:rsidR="00673900" w:rsidRPr="00626F78">
        <w:rPr>
          <w:sz w:val="26"/>
          <w:szCs w:val="26"/>
        </w:rPr>
        <w:t>Зеленоградский</w:t>
      </w:r>
      <w:r w:rsidR="007A2F4F" w:rsidRPr="00626F78">
        <w:rPr>
          <w:sz w:val="26"/>
          <w:szCs w:val="26"/>
        </w:rPr>
        <w:t xml:space="preserve"> </w:t>
      </w:r>
      <w:r w:rsidRPr="00626F78">
        <w:rPr>
          <w:sz w:val="26"/>
          <w:szCs w:val="26"/>
        </w:rPr>
        <w:t>городской</w:t>
      </w:r>
      <w:r w:rsidR="007A2F4F" w:rsidRPr="00626F78">
        <w:rPr>
          <w:sz w:val="26"/>
          <w:szCs w:val="26"/>
        </w:rPr>
        <w:t xml:space="preserve"> </w:t>
      </w:r>
      <w:r w:rsidRPr="00626F78">
        <w:rPr>
          <w:sz w:val="26"/>
          <w:szCs w:val="26"/>
        </w:rPr>
        <w:t>округ</w:t>
      </w:r>
      <w:r w:rsidR="007A2F4F" w:rsidRPr="00626F78">
        <w:rPr>
          <w:sz w:val="26"/>
          <w:szCs w:val="26"/>
        </w:rPr>
        <w:t xml:space="preserve"> </w:t>
      </w:r>
      <w:r w:rsidRPr="00626F78">
        <w:rPr>
          <w:sz w:val="26"/>
          <w:szCs w:val="26"/>
        </w:rPr>
        <w:t>находится</w:t>
      </w:r>
      <w:r w:rsidR="007A2F4F" w:rsidRPr="00626F78">
        <w:rPr>
          <w:sz w:val="26"/>
          <w:szCs w:val="26"/>
        </w:rPr>
        <w:t xml:space="preserve"> </w:t>
      </w:r>
      <w:r w:rsidRPr="00626F78">
        <w:rPr>
          <w:sz w:val="26"/>
          <w:szCs w:val="26"/>
        </w:rPr>
        <w:t>в</w:t>
      </w:r>
      <w:r w:rsidR="007A2F4F" w:rsidRPr="00626F78">
        <w:rPr>
          <w:sz w:val="26"/>
          <w:szCs w:val="26"/>
        </w:rPr>
        <w:t xml:space="preserve"> </w:t>
      </w:r>
      <w:r w:rsidRPr="00626F78">
        <w:rPr>
          <w:sz w:val="26"/>
          <w:szCs w:val="26"/>
        </w:rPr>
        <w:t>строительно-климатической</w:t>
      </w:r>
      <w:r w:rsidR="007A2F4F" w:rsidRPr="00626F78">
        <w:rPr>
          <w:sz w:val="26"/>
          <w:szCs w:val="26"/>
        </w:rPr>
        <w:t xml:space="preserve"> </w:t>
      </w:r>
      <w:r w:rsidRPr="00626F78">
        <w:rPr>
          <w:sz w:val="26"/>
          <w:szCs w:val="26"/>
        </w:rPr>
        <w:t>зоне</w:t>
      </w:r>
      <w:r w:rsidR="007A2F4F" w:rsidRPr="00626F78">
        <w:rPr>
          <w:sz w:val="26"/>
          <w:szCs w:val="26"/>
        </w:rPr>
        <w:t xml:space="preserve"> </w:t>
      </w:r>
      <w:r w:rsidRPr="00626F78">
        <w:rPr>
          <w:sz w:val="26"/>
          <w:szCs w:val="26"/>
        </w:rPr>
        <w:t>II</w:t>
      </w:r>
      <w:r w:rsidR="007A2F4F" w:rsidRPr="00626F78">
        <w:rPr>
          <w:sz w:val="26"/>
          <w:szCs w:val="26"/>
        </w:rPr>
        <w:t xml:space="preserve"> </w:t>
      </w:r>
      <w:r w:rsidRPr="00626F78">
        <w:rPr>
          <w:sz w:val="26"/>
          <w:szCs w:val="26"/>
        </w:rPr>
        <w:t>Б.</w:t>
      </w:r>
      <w:r w:rsidR="007A2F4F" w:rsidRPr="00626F78">
        <w:rPr>
          <w:sz w:val="26"/>
          <w:szCs w:val="26"/>
        </w:rPr>
        <w:t xml:space="preserve"> </w:t>
      </w:r>
      <w:r w:rsidRPr="00626F78">
        <w:rPr>
          <w:rFonts w:eastAsiaTheme="minorEastAsia"/>
          <w:sz w:val="26"/>
          <w:szCs w:val="26"/>
        </w:rPr>
        <w:t>Глубина</w:t>
      </w:r>
      <w:r w:rsidR="007A2F4F" w:rsidRPr="00626F78">
        <w:rPr>
          <w:rFonts w:eastAsiaTheme="minorEastAsia"/>
          <w:sz w:val="26"/>
          <w:szCs w:val="26"/>
        </w:rPr>
        <w:t xml:space="preserve"> </w:t>
      </w:r>
      <w:r w:rsidRPr="00626F78">
        <w:rPr>
          <w:rFonts w:eastAsiaTheme="minorEastAsia"/>
          <w:sz w:val="26"/>
          <w:szCs w:val="26"/>
        </w:rPr>
        <w:t>сезонного</w:t>
      </w:r>
      <w:r w:rsidR="007A2F4F" w:rsidRPr="00626F78">
        <w:rPr>
          <w:rFonts w:eastAsiaTheme="minorEastAsia"/>
          <w:sz w:val="26"/>
          <w:szCs w:val="26"/>
        </w:rPr>
        <w:t xml:space="preserve"> </w:t>
      </w:r>
      <w:r w:rsidRPr="00626F78">
        <w:rPr>
          <w:rFonts w:eastAsiaTheme="minorEastAsia"/>
          <w:sz w:val="26"/>
          <w:szCs w:val="26"/>
        </w:rPr>
        <w:t>промерзания</w:t>
      </w:r>
      <w:r w:rsidR="007A2F4F" w:rsidRPr="00626F78">
        <w:rPr>
          <w:rFonts w:eastAsiaTheme="minorEastAsia"/>
          <w:sz w:val="26"/>
          <w:szCs w:val="26"/>
        </w:rPr>
        <w:t xml:space="preserve"> </w:t>
      </w:r>
      <w:r w:rsidRPr="00626F78">
        <w:rPr>
          <w:rFonts w:eastAsiaTheme="minorEastAsia"/>
          <w:sz w:val="26"/>
          <w:szCs w:val="26"/>
        </w:rPr>
        <w:t>грунта</w:t>
      </w:r>
      <w:r w:rsidR="007A2F4F" w:rsidRPr="00626F78">
        <w:rPr>
          <w:rFonts w:eastAsiaTheme="minorEastAsia"/>
          <w:sz w:val="26"/>
          <w:szCs w:val="26"/>
        </w:rPr>
        <w:t xml:space="preserve"> </w:t>
      </w:r>
      <w:r w:rsidRPr="00626F78">
        <w:rPr>
          <w:rFonts w:eastAsiaTheme="minorEastAsia"/>
          <w:sz w:val="26"/>
          <w:szCs w:val="26"/>
        </w:rPr>
        <w:t>составляет</w:t>
      </w:r>
      <w:r w:rsidR="007A2F4F" w:rsidRPr="00626F78">
        <w:rPr>
          <w:rFonts w:eastAsiaTheme="minorEastAsia"/>
          <w:sz w:val="26"/>
          <w:szCs w:val="26"/>
        </w:rPr>
        <w:t xml:space="preserve"> </w:t>
      </w:r>
      <w:r w:rsidRPr="00626F78">
        <w:rPr>
          <w:rFonts w:eastAsiaTheme="minorEastAsia"/>
          <w:sz w:val="26"/>
          <w:szCs w:val="26"/>
        </w:rPr>
        <w:t>0.8-</w:t>
      </w:r>
      <w:smartTag w:uri="urn:schemas-microsoft-com:office:smarttags" w:element="metricconverter">
        <w:smartTagPr>
          <w:attr w:name="ProductID" w:val="0.96 м"/>
        </w:smartTagPr>
        <w:r w:rsidRPr="00626F78">
          <w:rPr>
            <w:rFonts w:eastAsiaTheme="minorEastAsia"/>
            <w:sz w:val="26"/>
            <w:szCs w:val="26"/>
          </w:rPr>
          <w:t>0.96</w:t>
        </w:r>
        <w:r w:rsidR="0061584F" w:rsidRPr="00626F78">
          <w:rPr>
            <w:rFonts w:eastAsiaTheme="minorEastAsia"/>
            <w:sz w:val="26"/>
            <w:szCs w:val="26"/>
          </w:rPr>
          <w:t xml:space="preserve"> </w:t>
        </w:r>
        <w:r w:rsidRPr="00626F78">
          <w:rPr>
            <w:rFonts w:eastAsiaTheme="minorEastAsia"/>
            <w:sz w:val="26"/>
            <w:szCs w:val="26"/>
          </w:rPr>
          <w:t>м</w:t>
        </w:r>
      </w:smartTag>
      <w:r w:rsidRPr="00626F78">
        <w:rPr>
          <w:rFonts w:eastAsiaTheme="minorEastAsia"/>
          <w:sz w:val="26"/>
          <w:szCs w:val="26"/>
        </w:rPr>
        <w:t>.</w:t>
      </w:r>
      <w:r w:rsidR="007A2F4F" w:rsidRPr="00626F78">
        <w:rPr>
          <w:sz w:val="26"/>
          <w:szCs w:val="26"/>
        </w:rPr>
        <w:t xml:space="preserve"> </w:t>
      </w:r>
      <w:r w:rsidRPr="00626F78">
        <w:rPr>
          <w:sz w:val="26"/>
          <w:szCs w:val="26"/>
        </w:rPr>
        <w:t>Расчетные</w:t>
      </w:r>
      <w:r w:rsidR="007A2F4F" w:rsidRPr="00626F78">
        <w:rPr>
          <w:sz w:val="26"/>
          <w:szCs w:val="26"/>
        </w:rPr>
        <w:t xml:space="preserve"> </w:t>
      </w:r>
      <w:r w:rsidRPr="00626F78">
        <w:rPr>
          <w:sz w:val="26"/>
          <w:szCs w:val="26"/>
        </w:rPr>
        <w:t>температуры</w:t>
      </w:r>
      <w:r w:rsidR="007A2F4F" w:rsidRPr="00626F78">
        <w:rPr>
          <w:sz w:val="26"/>
          <w:szCs w:val="26"/>
        </w:rPr>
        <w:t xml:space="preserve"> </w:t>
      </w:r>
      <w:r w:rsidRPr="00626F78">
        <w:rPr>
          <w:sz w:val="26"/>
          <w:szCs w:val="26"/>
        </w:rPr>
        <w:t>для</w:t>
      </w:r>
      <w:r w:rsidR="007A2F4F" w:rsidRPr="00626F78">
        <w:rPr>
          <w:sz w:val="26"/>
          <w:szCs w:val="26"/>
        </w:rPr>
        <w:t xml:space="preserve"> </w:t>
      </w:r>
      <w:r w:rsidRPr="00626F78">
        <w:rPr>
          <w:sz w:val="26"/>
          <w:szCs w:val="26"/>
        </w:rPr>
        <w:t>проектирования</w:t>
      </w:r>
      <w:r w:rsidR="007A2F4F" w:rsidRPr="00626F78">
        <w:rPr>
          <w:sz w:val="26"/>
          <w:szCs w:val="26"/>
        </w:rPr>
        <w:t xml:space="preserve"> </w:t>
      </w:r>
      <w:r w:rsidRPr="00626F78">
        <w:rPr>
          <w:sz w:val="26"/>
          <w:szCs w:val="26"/>
        </w:rPr>
        <w:t>отопления</w:t>
      </w:r>
      <w:r w:rsidR="007A2F4F" w:rsidRPr="00626F78">
        <w:rPr>
          <w:sz w:val="26"/>
          <w:szCs w:val="26"/>
        </w:rPr>
        <w:t xml:space="preserve"> </w:t>
      </w:r>
      <w:r w:rsidRPr="00626F78">
        <w:rPr>
          <w:sz w:val="26"/>
          <w:szCs w:val="26"/>
        </w:rPr>
        <w:t>и</w:t>
      </w:r>
      <w:r w:rsidR="007A2F4F" w:rsidRPr="00626F78">
        <w:rPr>
          <w:sz w:val="26"/>
          <w:szCs w:val="26"/>
        </w:rPr>
        <w:t xml:space="preserve"> </w:t>
      </w:r>
      <w:r w:rsidRPr="00626F78">
        <w:rPr>
          <w:sz w:val="26"/>
          <w:szCs w:val="26"/>
        </w:rPr>
        <w:t>вентиляции</w:t>
      </w:r>
      <w:r w:rsidR="007A2F4F" w:rsidRPr="00626F78">
        <w:rPr>
          <w:sz w:val="26"/>
          <w:szCs w:val="26"/>
        </w:rPr>
        <w:t xml:space="preserve"> </w:t>
      </w:r>
      <w:r w:rsidRPr="00626F78">
        <w:rPr>
          <w:sz w:val="26"/>
          <w:szCs w:val="26"/>
        </w:rPr>
        <w:t>соответственно</w:t>
      </w:r>
      <w:r w:rsidR="007A2F4F" w:rsidRPr="00626F78">
        <w:rPr>
          <w:sz w:val="26"/>
          <w:szCs w:val="26"/>
        </w:rPr>
        <w:t xml:space="preserve"> </w:t>
      </w:r>
      <w:r w:rsidRPr="00626F78">
        <w:rPr>
          <w:sz w:val="26"/>
          <w:szCs w:val="26"/>
        </w:rPr>
        <w:t>составляют</w:t>
      </w:r>
      <w:r w:rsidR="007A2F4F" w:rsidRPr="00626F78">
        <w:rPr>
          <w:sz w:val="26"/>
          <w:szCs w:val="26"/>
        </w:rPr>
        <w:t xml:space="preserve"> </w:t>
      </w:r>
      <w:r w:rsidRPr="00626F78">
        <w:rPr>
          <w:sz w:val="26"/>
          <w:szCs w:val="26"/>
        </w:rPr>
        <w:t>-18°С</w:t>
      </w:r>
      <w:r w:rsidR="007A2F4F" w:rsidRPr="00626F78">
        <w:rPr>
          <w:sz w:val="26"/>
          <w:szCs w:val="26"/>
        </w:rPr>
        <w:t xml:space="preserve"> </w:t>
      </w:r>
      <w:r w:rsidRPr="00626F78">
        <w:rPr>
          <w:sz w:val="26"/>
          <w:szCs w:val="26"/>
        </w:rPr>
        <w:t>и</w:t>
      </w:r>
      <w:r w:rsidR="007A2F4F" w:rsidRPr="00626F78">
        <w:rPr>
          <w:sz w:val="26"/>
          <w:szCs w:val="26"/>
        </w:rPr>
        <w:t xml:space="preserve"> </w:t>
      </w:r>
      <w:r w:rsidRPr="00626F78">
        <w:rPr>
          <w:sz w:val="26"/>
          <w:szCs w:val="26"/>
        </w:rPr>
        <w:t>-</w:t>
      </w:r>
      <w:r w:rsidR="007A2F4F" w:rsidRPr="00626F78">
        <w:rPr>
          <w:sz w:val="26"/>
          <w:szCs w:val="26"/>
        </w:rPr>
        <w:t xml:space="preserve"> </w:t>
      </w:r>
      <w:r w:rsidRPr="00626F78">
        <w:rPr>
          <w:sz w:val="26"/>
          <w:szCs w:val="26"/>
        </w:rPr>
        <w:t>6°С.</w:t>
      </w:r>
      <w:r w:rsidR="007A2F4F" w:rsidRPr="00626F78">
        <w:rPr>
          <w:sz w:val="26"/>
          <w:szCs w:val="26"/>
        </w:rPr>
        <w:t xml:space="preserve"> </w:t>
      </w:r>
      <w:r w:rsidRPr="00626F78">
        <w:rPr>
          <w:sz w:val="26"/>
          <w:szCs w:val="26"/>
        </w:rPr>
        <w:t>Продолжительность</w:t>
      </w:r>
      <w:r w:rsidR="007A2F4F" w:rsidRPr="00626F78">
        <w:rPr>
          <w:sz w:val="26"/>
          <w:szCs w:val="26"/>
        </w:rPr>
        <w:t xml:space="preserve"> </w:t>
      </w:r>
      <w:r w:rsidRPr="00626F78">
        <w:rPr>
          <w:sz w:val="26"/>
          <w:szCs w:val="26"/>
        </w:rPr>
        <w:t>отопительного</w:t>
      </w:r>
      <w:r w:rsidR="007A2F4F" w:rsidRPr="00626F78">
        <w:rPr>
          <w:sz w:val="26"/>
          <w:szCs w:val="26"/>
        </w:rPr>
        <w:t xml:space="preserve"> </w:t>
      </w:r>
      <w:r w:rsidRPr="00626F78">
        <w:rPr>
          <w:sz w:val="26"/>
          <w:szCs w:val="26"/>
        </w:rPr>
        <w:t>периода</w:t>
      </w:r>
      <w:r w:rsidR="007A2F4F" w:rsidRPr="00626F78">
        <w:rPr>
          <w:sz w:val="26"/>
          <w:szCs w:val="26"/>
        </w:rPr>
        <w:t xml:space="preserve"> </w:t>
      </w:r>
      <w:r w:rsidRPr="00626F78">
        <w:rPr>
          <w:sz w:val="26"/>
          <w:szCs w:val="26"/>
        </w:rPr>
        <w:t>в</w:t>
      </w:r>
      <w:r w:rsidR="007A2F4F" w:rsidRPr="00626F78">
        <w:rPr>
          <w:sz w:val="26"/>
          <w:szCs w:val="26"/>
        </w:rPr>
        <w:t xml:space="preserve"> </w:t>
      </w:r>
      <w:r w:rsidRPr="00626F78">
        <w:rPr>
          <w:sz w:val="26"/>
          <w:szCs w:val="26"/>
        </w:rPr>
        <w:t>среднем</w:t>
      </w:r>
      <w:r w:rsidR="007A2F4F" w:rsidRPr="00626F78">
        <w:rPr>
          <w:sz w:val="26"/>
          <w:szCs w:val="26"/>
        </w:rPr>
        <w:t xml:space="preserve"> </w:t>
      </w:r>
      <w:r w:rsidRPr="00626F78">
        <w:rPr>
          <w:sz w:val="26"/>
          <w:szCs w:val="26"/>
        </w:rPr>
        <w:t>составляет</w:t>
      </w:r>
      <w:r w:rsidR="007A2F4F" w:rsidRPr="00626F78">
        <w:rPr>
          <w:sz w:val="26"/>
          <w:szCs w:val="26"/>
        </w:rPr>
        <w:t xml:space="preserve"> </w:t>
      </w:r>
      <w:r w:rsidRPr="00626F78">
        <w:rPr>
          <w:sz w:val="26"/>
          <w:szCs w:val="26"/>
        </w:rPr>
        <w:t>195</w:t>
      </w:r>
      <w:r w:rsidR="007A2F4F" w:rsidRPr="00626F78">
        <w:rPr>
          <w:sz w:val="26"/>
          <w:szCs w:val="26"/>
        </w:rPr>
        <w:t xml:space="preserve"> </w:t>
      </w:r>
      <w:r w:rsidRPr="00626F78">
        <w:rPr>
          <w:sz w:val="26"/>
          <w:szCs w:val="26"/>
        </w:rPr>
        <w:t>дней.</w:t>
      </w:r>
      <w:r w:rsidR="007A2F4F" w:rsidRPr="00626F78">
        <w:rPr>
          <w:sz w:val="26"/>
          <w:szCs w:val="26"/>
        </w:rPr>
        <w:t xml:space="preserve"> </w:t>
      </w:r>
    </w:p>
    <w:p w:rsidR="00EC669C" w:rsidRPr="00626F78" w:rsidRDefault="00EC669C" w:rsidP="00EC669C">
      <w:pPr>
        <w:pStyle w:val="213"/>
        <w:ind w:firstLine="709"/>
        <w:rPr>
          <w:sz w:val="26"/>
          <w:szCs w:val="26"/>
        </w:rPr>
      </w:pPr>
      <w:r w:rsidRPr="00626F78">
        <w:rPr>
          <w:sz w:val="26"/>
          <w:szCs w:val="26"/>
        </w:rPr>
        <w:t>На формирование климата данной территории исключительное влияние оказывают морские воздушные массы, поступающие с Атлантического океана. В связи с вторжением этих масс зимой наблюдаются частые оттепели</w:t>
      </w:r>
    </w:p>
    <w:p w:rsidR="00F6148A" w:rsidRPr="00626F78" w:rsidRDefault="00EC669C" w:rsidP="00EC669C">
      <w:pPr>
        <w:pStyle w:val="213"/>
        <w:ind w:firstLine="709"/>
        <w:rPr>
          <w:sz w:val="26"/>
          <w:szCs w:val="26"/>
        </w:rPr>
      </w:pPr>
      <w:r w:rsidRPr="00626F78">
        <w:rPr>
          <w:sz w:val="26"/>
          <w:szCs w:val="26"/>
        </w:rPr>
        <w:t xml:space="preserve">Средняя температура наиболее холодного месяца (января) –2,3º, а наиболее теплого (июля) +17º. Среднегодовая температура +7º. Сумма активных температур выше +10º – 2100 – 2200º. Безморозный период 185 – 190 дней, самый длительный в области. Сумма среднегодовых осадков 750 – </w:t>
      </w:r>
      <w:smartTag w:uri="urn:schemas-microsoft-com:office:smarttags" w:element="metricconverter">
        <w:smartTagPr>
          <w:attr w:name="ProductID" w:val="800 мм"/>
        </w:smartTagPr>
        <w:r w:rsidRPr="00626F78">
          <w:rPr>
            <w:sz w:val="26"/>
            <w:szCs w:val="26"/>
          </w:rPr>
          <w:t>800 мм</w:t>
        </w:r>
      </w:smartTag>
      <w:r w:rsidRPr="00626F78">
        <w:rPr>
          <w:sz w:val="26"/>
          <w:szCs w:val="26"/>
        </w:rPr>
        <w:t xml:space="preserve">, большая часть из которых выпадает в теплое время </w:t>
      </w:r>
    </w:p>
    <w:p w:rsidR="00EC669C" w:rsidRPr="00626F78" w:rsidRDefault="00EC669C" w:rsidP="00EC669C">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xml:space="preserve">Территория округа относится к зоне избыточного увлажнения. Атмосферные осадки, особенно зимой, тесно связаны с циклонической деятельностью. за год количество осадков достигает </w:t>
      </w:r>
      <w:smartTag w:uri="urn:schemas-microsoft-com:office:smarttags" w:element="metricconverter">
        <w:smartTagPr>
          <w:attr w:name="ProductID" w:val="900 мм"/>
        </w:smartTagPr>
        <w:r w:rsidRPr="00626F78">
          <w:rPr>
            <w:rFonts w:ascii="Times New Roman" w:eastAsia="Times New Roman" w:hAnsi="Times New Roman" w:cs="Times New Roman"/>
            <w:sz w:val="26"/>
            <w:szCs w:val="26"/>
            <w:lang w:eastAsia="ru-RU"/>
          </w:rPr>
          <w:t>900 мм</w:t>
        </w:r>
      </w:smartTag>
      <w:r w:rsidRPr="00626F78">
        <w:rPr>
          <w:rFonts w:ascii="Times New Roman" w:eastAsia="Times New Roman" w:hAnsi="Times New Roman" w:cs="Times New Roman"/>
          <w:sz w:val="26"/>
          <w:szCs w:val="26"/>
          <w:lang w:eastAsia="ru-RU"/>
        </w:rPr>
        <w:t>. На побережье с апреля по октябрь, с месячным максимумом в июле – августе, а в узкой прибрежной зоне с двумя максимумами – в августе и октябре. В области примерно 33-41% годовых осадков выпадает за холодный период, на большей части территории наблюдается в январе-феврале, на побережье - в марте. Изменчивость осадков по годам велика. В наиболее влажный год количество осадков может вдвое превышать сумму осадков засушливого года. Более изменчивы месячные и сезонной суммы осадков, они могут колебаться от 5 до 300% среднемноголетних значений.</w:t>
      </w:r>
    </w:p>
    <w:p w:rsidR="00626F78" w:rsidRPr="00626F78" w:rsidRDefault="00626F78" w:rsidP="00626F78">
      <w:pPr>
        <w:spacing w:after="0" w:line="240" w:lineRule="auto"/>
        <w:ind w:firstLine="709"/>
        <w:jc w:val="both"/>
        <w:rPr>
          <w:rFonts w:ascii="Times New Roman" w:hAnsi="Times New Roman" w:cs="Times New Roman"/>
          <w:sz w:val="26"/>
          <w:szCs w:val="26"/>
        </w:rPr>
      </w:pPr>
    </w:p>
    <w:p w:rsidR="00626F78" w:rsidRPr="00626F78" w:rsidRDefault="00626F78" w:rsidP="00626F78">
      <w:pPr>
        <w:pStyle w:val="40"/>
        <w:numPr>
          <w:ilvl w:val="3"/>
          <w:numId w:val="3"/>
        </w:numPr>
        <w:spacing w:before="0" w:line="240" w:lineRule="auto"/>
        <w:ind w:left="0" w:firstLine="0"/>
        <w:jc w:val="center"/>
        <w:rPr>
          <w:rFonts w:ascii="Times New Roman" w:hAnsi="Times New Roman" w:cs="Times New Roman"/>
          <w:i w:val="0"/>
          <w:color w:val="auto"/>
          <w:sz w:val="26"/>
          <w:szCs w:val="26"/>
        </w:rPr>
      </w:pPr>
      <w:bookmarkStart w:id="15" w:name="_Toc36373052"/>
      <w:bookmarkStart w:id="16" w:name="_Toc45289067"/>
      <w:r w:rsidRPr="00626F78">
        <w:rPr>
          <w:rFonts w:ascii="Times New Roman" w:hAnsi="Times New Roman" w:cs="Times New Roman"/>
          <w:i w:val="0"/>
          <w:color w:val="auto"/>
          <w:sz w:val="26"/>
          <w:szCs w:val="26"/>
        </w:rPr>
        <w:t>Рельеф и геоморфология</w:t>
      </w:r>
      <w:bookmarkEnd w:id="15"/>
      <w:bookmarkEnd w:id="16"/>
    </w:p>
    <w:p w:rsidR="00626F78" w:rsidRPr="00626F78" w:rsidRDefault="00626F78" w:rsidP="00626F78">
      <w:pPr>
        <w:spacing w:after="0" w:line="240" w:lineRule="auto"/>
        <w:ind w:firstLine="709"/>
        <w:jc w:val="both"/>
        <w:rPr>
          <w:rFonts w:ascii="Times New Roman" w:hAnsi="Times New Roman" w:cs="Times New Roman"/>
          <w:sz w:val="26"/>
          <w:szCs w:val="26"/>
        </w:rPr>
      </w:pPr>
    </w:p>
    <w:p w:rsidR="00626F78" w:rsidRPr="00626F78" w:rsidRDefault="00626F78" w:rsidP="00626F78">
      <w:pPr>
        <w:pStyle w:val="1f2"/>
        <w:shd w:val="clear" w:color="auto" w:fill="auto"/>
        <w:spacing w:line="240" w:lineRule="auto"/>
        <w:ind w:firstLine="709"/>
        <w:jc w:val="both"/>
        <w:rPr>
          <w:sz w:val="26"/>
          <w:szCs w:val="26"/>
        </w:rPr>
      </w:pPr>
      <w:r w:rsidRPr="00626F78">
        <w:rPr>
          <w:sz w:val="26"/>
          <w:szCs w:val="26"/>
          <w:lang w:eastAsia="ru-RU" w:bidi="ru-RU"/>
        </w:rPr>
        <w:t>Преобладающая форма рельефа - слабоволнистая, местами плоская и всхолмленная равнина с общим наклоном в сторону Балтийского моря и Калининградского залива. В центральной части района значительные территории, представляющие собой живописные холмы, местами переходят в невысокие гряды.</w:t>
      </w:r>
    </w:p>
    <w:p w:rsidR="00626F78" w:rsidRPr="00626F78" w:rsidRDefault="00626F78" w:rsidP="00626F78">
      <w:pPr>
        <w:pStyle w:val="1f2"/>
        <w:shd w:val="clear" w:color="auto" w:fill="auto"/>
        <w:spacing w:line="240" w:lineRule="auto"/>
        <w:ind w:firstLine="709"/>
        <w:jc w:val="both"/>
        <w:rPr>
          <w:sz w:val="26"/>
          <w:szCs w:val="26"/>
        </w:rPr>
      </w:pPr>
      <w:r w:rsidRPr="00626F78">
        <w:rPr>
          <w:sz w:val="26"/>
          <w:szCs w:val="26"/>
          <w:lang w:eastAsia="ru-RU" w:bidi="ru-RU"/>
        </w:rPr>
        <w:t>Берег балтийского моря - крутой. Вдоль всего побережья - песчаные пляжи.</w:t>
      </w:r>
    </w:p>
    <w:p w:rsidR="00626F78" w:rsidRPr="00626F78" w:rsidRDefault="00626F78" w:rsidP="00626F78">
      <w:pPr>
        <w:pStyle w:val="1f2"/>
        <w:shd w:val="clear" w:color="auto" w:fill="auto"/>
        <w:spacing w:line="240" w:lineRule="auto"/>
        <w:ind w:firstLine="709"/>
        <w:jc w:val="both"/>
        <w:rPr>
          <w:sz w:val="26"/>
          <w:szCs w:val="26"/>
        </w:rPr>
      </w:pPr>
      <w:r w:rsidRPr="00626F78">
        <w:rPr>
          <w:sz w:val="26"/>
          <w:szCs w:val="26"/>
          <w:lang w:eastAsia="ru-RU" w:bidi="ru-RU"/>
        </w:rPr>
        <w:t>На Куршской косе широко развит уникальный дюнный рельеф.</w:t>
      </w:r>
    </w:p>
    <w:p w:rsidR="00626F78" w:rsidRPr="00626F78" w:rsidRDefault="00626F78" w:rsidP="00626F78">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Рассматриваемая территория располагается в юго-восточной части Балтийской синеклизы - глубокого прогиба в пределах Русской платформы. Природный морфологический облик территории сложился в результате деятельности Валдайского оледенения и представляет собой закономерное чередование обширных равнинных и низменных пространств с отдельными холмисто-грядовыми возвышенностями.</w:t>
      </w:r>
    </w:p>
    <w:p w:rsidR="00626F78" w:rsidRPr="00626F78" w:rsidRDefault="00626F78" w:rsidP="00626F78">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Рельеф центральной и северной части городского округа занимает обширная Полесская низменность, южную – Самбийская возвышенность. </w:t>
      </w:r>
    </w:p>
    <w:p w:rsidR="00626F78" w:rsidRPr="00626F78" w:rsidRDefault="00626F78" w:rsidP="00626F78">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Большую часть территории Зеленоградского городского округа занимают ландшафты, характерные для Самбийской возвышенности. К Самбийской возвышенности </w:t>
      </w:r>
      <w:r w:rsidRPr="00626F78">
        <w:rPr>
          <w:rFonts w:ascii="Times New Roman" w:hAnsi="Times New Roman" w:cs="Times New Roman"/>
          <w:sz w:val="26"/>
          <w:szCs w:val="26"/>
        </w:rPr>
        <w:lastRenderedPageBreak/>
        <w:t xml:space="preserve">приурочены ландшафты холмисто- моренных озёрных возвышенных равнин. Особо выделяются морские берега на севере и западе Самбийского полуострова – разрушаемые обвально-осыпные, оползневые высокие и закреплённые низкие. Морским аккумулятивным образованием является Куршская коса, отделяющая одноименный залив от Балтийского моря. Коса протянулась на </w:t>
      </w:r>
      <w:smartTag w:uri="urn:schemas-microsoft-com:office:smarttags" w:element="metricconverter">
        <w:smartTagPr>
          <w:attr w:name="ProductID" w:val="98 км"/>
        </w:smartTagPr>
        <w:r w:rsidRPr="00626F78">
          <w:rPr>
            <w:rFonts w:ascii="Times New Roman" w:hAnsi="Times New Roman" w:cs="Times New Roman"/>
            <w:sz w:val="26"/>
            <w:szCs w:val="26"/>
          </w:rPr>
          <w:t>98 км</w:t>
        </w:r>
      </w:smartTag>
      <w:r w:rsidRPr="00626F78">
        <w:rPr>
          <w:rFonts w:ascii="Times New Roman" w:hAnsi="Times New Roman" w:cs="Times New Roman"/>
          <w:sz w:val="26"/>
          <w:szCs w:val="26"/>
        </w:rPr>
        <w:t xml:space="preserve"> в северо-восточном направлении от Самбийского полуострова. Ее рельеф сформирован эоловыми процессами. Ширина косы небольшая и в среднем не превышает 2 – </w:t>
      </w:r>
      <w:smartTag w:uri="urn:schemas-microsoft-com:office:smarttags" w:element="metricconverter">
        <w:smartTagPr>
          <w:attr w:name="ProductID" w:val="4 км"/>
        </w:smartTagPr>
        <w:r w:rsidRPr="00626F78">
          <w:rPr>
            <w:rFonts w:ascii="Times New Roman" w:hAnsi="Times New Roman" w:cs="Times New Roman"/>
            <w:sz w:val="26"/>
            <w:szCs w:val="26"/>
          </w:rPr>
          <w:t>4 км</w:t>
        </w:r>
      </w:smartTag>
      <w:r w:rsidRPr="00626F78">
        <w:rPr>
          <w:rFonts w:ascii="Times New Roman" w:hAnsi="Times New Roman" w:cs="Times New Roman"/>
          <w:sz w:val="26"/>
          <w:szCs w:val="26"/>
        </w:rPr>
        <w:t>. На рассматриваемой территории много озер и прудов. Большинство крупных озер ледникового происхождения.</w:t>
      </w:r>
    </w:p>
    <w:p w:rsidR="00626F78" w:rsidRPr="00626F78" w:rsidRDefault="00626F78" w:rsidP="00626F78">
      <w:pPr>
        <w:pStyle w:val="afc"/>
        <w:spacing w:after="0"/>
        <w:ind w:firstLine="709"/>
        <w:jc w:val="both"/>
        <w:rPr>
          <w:sz w:val="26"/>
          <w:szCs w:val="26"/>
        </w:rPr>
      </w:pPr>
      <w:r w:rsidRPr="00626F78">
        <w:rPr>
          <w:sz w:val="26"/>
          <w:szCs w:val="26"/>
        </w:rPr>
        <w:t xml:space="preserve">По морфогенетическим и возрастным признакам на территории городского округа выделяются три основные группы форм рельефа: эрозионно-аккумулятивная, аккумулятивная и абразионная. </w:t>
      </w:r>
    </w:p>
    <w:p w:rsidR="00626F78" w:rsidRPr="00626F78" w:rsidRDefault="00626F78" w:rsidP="00626F78">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В геоморфологическом отношении наиболее широкое распространение имеет аккумулятивный рельеф, среди которого преобладают ледниковые, морские и аллювиально-морские, эоловые формы (рис. 2). Для большей части территории характерен холмистый рельеф основной морены и холмистый рельеф конечной морены. Вдоль рек сформировался эрозионно-аккумулятивный рельеф пойменной долины. </w:t>
      </w:r>
    </w:p>
    <w:p w:rsidR="00626F78" w:rsidRPr="00626F78" w:rsidRDefault="00626F78" w:rsidP="00626F78">
      <w:pPr>
        <w:autoSpaceDE w:val="0"/>
        <w:autoSpaceDN w:val="0"/>
        <w:adjustRightInd w:val="0"/>
        <w:spacing w:after="0" w:line="240" w:lineRule="auto"/>
        <w:ind w:firstLine="709"/>
        <w:jc w:val="both"/>
        <w:rPr>
          <w:rFonts w:ascii="Times New Roman" w:hAnsi="Times New Roman" w:cs="Times New Roman"/>
          <w:sz w:val="26"/>
          <w:szCs w:val="26"/>
        </w:rPr>
      </w:pPr>
    </w:p>
    <w:p w:rsidR="00626F78" w:rsidRPr="00626F78" w:rsidRDefault="00626F78" w:rsidP="00626F78">
      <w:pPr>
        <w:keepNext/>
        <w:autoSpaceDE w:val="0"/>
        <w:autoSpaceDN w:val="0"/>
        <w:adjustRightInd w:val="0"/>
        <w:spacing w:after="0" w:line="240" w:lineRule="auto"/>
        <w:ind w:firstLine="709"/>
        <w:jc w:val="center"/>
        <w:rPr>
          <w:rFonts w:ascii="Times New Roman" w:hAnsi="Times New Roman" w:cs="Times New Roman"/>
        </w:rPr>
      </w:pPr>
      <w:r w:rsidRPr="00626F78">
        <w:rPr>
          <w:rFonts w:ascii="Times New Roman" w:hAnsi="Times New Roman" w:cs="Times New Roman"/>
          <w:noProof/>
          <w:sz w:val="26"/>
          <w:szCs w:val="26"/>
          <w:lang w:eastAsia="ru-RU"/>
        </w:rPr>
        <w:lastRenderedPageBreak/>
        <w:drawing>
          <wp:inline distT="0" distB="0" distL="0" distR="0">
            <wp:extent cx="4304257" cy="346710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еоморф.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1944" cy="3489402"/>
                    </a:xfrm>
                    <a:prstGeom prst="rect">
                      <a:avLst/>
                    </a:prstGeom>
                  </pic:spPr>
                </pic:pic>
              </a:graphicData>
            </a:graphic>
          </wp:inline>
        </w:drawing>
      </w:r>
    </w:p>
    <w:p w:rsidR="00626F78" w:rsidRPr="00626F78" w:rsidRDefault="00626F78" w:rsidP="00626F78">
      <w:pPr>
        <w:pStyle w:val="affff7"/>
        <w:keepNext/>
        <w:jc w:val="center"/>
        <w:rPr>
          <w:rFonts w:ascii="Times New Roman" w:hAnsi="Times New Roman" w:cs="Times New Roman"/>
          <w:color w:val="auto"/>
        </w:rPr>
      </w:pPr>
      <w:r w:rsidRPr="00626F78">
        <w:rPr>
          <w:rFonts w:ascii="Times New Roman" w:hAnsi="Times New Roman" w:cs="Times New Roman"/>
          <w:noProof/>
          <w:color w:val="auto"/>
          <w:sz w:val="26"/>
          <w:szCs w:val="26"/>
          <w:lang w:eastAsia="ru-RU"/>
        </w:rPr>
        <w:drawing>
          <wp:inline distT="0" distB="0" distL="0" distR="0">
            <wp:extent cx="5342890" cy="21952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259"/>
                    <a:stretch/>
                  </pic:blipFill>
                  <pic:spPr bwMode="auto">
                    <a:xfrm>
                      <a:off x="0" y="0"/>
                      <a:ext cx="5347169" cy="21970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6F78" w:rsidRPr="00626F78" w:rsidRDefault="00626F78" w:rsidP="00626F78">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 xml:space="preserve">Рисунок </w:t>
      </w:r>
      <w:r w:rsidR="00BA06B4" w:rsidRPr="00626F78">
        <w:rPr>
          <w:rFonts w:ascii="Times New Roman" w:hAnsi="Times New Roman" w:cs="Times New Roman"/>
          <w:sz w:val="26"/>
          <w:szCs w:val="26"/>
        </w:rPr>
        <w:fldChar w:fldCharType="begin"/>
      </w:r>
      <w:r w:rsidRPr="00626F78">
        <w:rPr>
          <w:rFonts w:ascii="Times New Roman" w:hAnsi="Times New Roman" w:cs="Times New Roman"/>
          <w:sz w:val="26"/>
          <w:szCs w:val="26"/>
        </w:rPr>
        <w:instrText xml:space="preserve"> SEQ Рисунок \* ARABIC </w:instrText>
      </w:r>
      <w:r w:rsidR="00BA06B4" w:rsidRPr="00626F78">
        <w:rPr>
          <w:rFonts w:ascii="Times New Roman" w:hAnsi="Times New Roman" w:cs="Times New Roman"/>
          <w:sz w:val="26"/>
          <w:szCs w:val="26"/>
        </w:rPr>
        <w:fldChar w:fldCharType="separate"/>
      </w:r>
      <w:r w:rsidRPr="00626F78">
        <w:rPr>
          <w:rFonts w:ascii="Times New Roman" w:hAnsi="Times New Roman" w:cs="Times New Roman"/>
          <w:noProof/>
          <w:sz w:val="26"/>
          <w:szCs w:val="26"/>
        </w:rPr>
        <w:t>3</w:t>
      </w:r>
      <w:r w:rsidR="00BA06B4" w:rsidRPr="00626F78">
        <w:rPr>
          <w:rFonts w:ascii="Times New Roman" w:hAnsi="Times New Roman" w:cs="Times New Roman"/>
          <w:sz w:val="26"/>
          <w:szCs w:val="26"/>
        </w:rPr>
        <w:fldChar w:fldCharType="end"/>
      </w:r>
      <w:r w:rsidRPr="00626F78">
        <w:rPr>
          <w:rFonts w:ascii="Times New Roman" w:hAnsi="Times New Roman" w:cs="Times New Roman"/>
          <w:sz w:val="26"/>
          <w:szCs w:val="26"/>
        </w:rPr>
        <w:t>. Схема геоморфологического строения территории муниципального образования «Зеленоградский городской округ» (выкопировка из Геоморфологической карты)</w:t>
      </w:r>
      <w:r w:rsidRPr="00626F78">
        <w:rPr>
          <w:rStyle w:val="afb"/>
          <w:rFonts w:ascii="Times New Roman" w:hAnsi="Times New Roman" w:cs="Times New Roman"/>
          <w:sz w:val="26"/>
          <w:szCs w:val="26"/>
        </w:rPr>
        <w:footnoteReference w:id="2"/>
      </w:r>
    </w:p>
    <w:p w:rsidR="00626F78" w:rsidRPr="00626F78" w:rsidRDefault="00626F78" w:rsidP="00626F78">
      <w:pPr>
        <w:spacing w:after="0" w:line="240" w:lineRule="auto"/>
        <w:ind w:firstLine="709"/>
        <w:jc w:val="both"/>
        <w:rPr>
          <w:rFonts w:ascii="Times New Roman" w:hAnsi="Times New Roman" w:cs="Times New Roman"/>
          <w:sz w:val="26"/>
          <w:szCs w:val="26"/>
        </w:rPr>
      </w:pPr>
    </w:p>
    <w:p w:rsidR="00626F78" w:rsidRPr="00626F78" w:rsidRDefault="00626F78" w:rsidP="00626F78">
      <w:pPr>
        <w:pStyle w:val="40"/>
        <w:numPr>
          <w:ilvl w:val="3"/>
          <w:numId w:val="3"/>
        </w:numPr>
        <w:spacing w:before="0" w:line="240" w:lineRule="auto"/>
        <w:ind w:left="0" w:firstLine="0"/>
        <w:jc w:val="center"/>
        <w:rPr>
          <w:rFonts w:ascii="Times New Roman" w:hAnsi="Times New Roman" w:cs="Times New Roman"/>
          <w:i w:val="0"/>
          <w:color w:val="auto"/>
          <w:sz w:val="26"/>
          <w:szCs w:val="26"/>
        </w:rPr>
      </w:pPr>
      <w:bookmarkStart w:id="17" w:name="_Toc36673230"/>
      <w:bookmarkStart w:id="18" w:name="_Toc45289068"/>
      <w:r w:rsidRPr="00626F78">
        <w:rPr>
          <w:rFonts w:ascii="Times New Roman" w:hAnsi="Times New Roman" w:cs="Times New Roman"/>
          <w:i w:val="0"/>
          <w:color w:val="auto"/>
          <w:sz w:val="26"/>
          <w:szCs w:val="26"/>
        </w:rPr>
        <w:t>Тектоническое и геологическое строение</w:t>
      </w:r>
      <w:bookmarkEnd w:id="17"/>
      <w:bookmarkEnd w:id="18"/>
    </w:p>
    <w:p w:rsidR="00626F78" w:rsidRPr="00626F78" w:rsidRDefault="00626F78" w:rsidP="00626F78">
      <w:pPr>
        <w:widowControl w:val="0"/>
        <w:spacing w:after="0" w:line="240" w:lineRule="auto"/>
        <w:ind w:firstLine="709"/>
        <w:jc w:val="both"/>
        <w:rPr>
          <w:rFonts w:ascii="Times New Roman" w:hAnsi="Times New Roman" w:cs="Times New Roman"/>
          <w:sz w:val="26"/>
          <w:szCs w:val="26"/>
        </w:rPr>
      </w:pPr>
    </w:p>
    <w:p w:rsidR="00626F78" w:rsidRPr="00626F78" w:rsidRDefault="00626F78" w:rsidP="00626F78">
      <w:pPr>
        <w:widowControl w:val="0"/>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В структурном плане территория муниципального образования «Зеленоградский городской округ» принадлежит к западной части Русской платформы, располагается в пределах юго-восточной части Балтийской синеклизы и более молодой, Польско-Литовской впадины. </w:t>
      </w:r>
    </w:p>
    <w:p w:rsidR="00626F78" w:rsidRPr="00626F78" w:rsidRDefault="00626F78" w:rsidP="00626F78">
      <w:pPr>
        <w:shd w:val="clear" w:color="auto" w:fill="FFFFFF"/>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В строении Балтийской синеклизы участвуют осадочные отложения палеозоя, мезозоя и кайнозоя, которые повсеместно перекрыты ледниковыми образованиями, в основном среднего и позднего плейстоцена </w:t>
      </w:r>
    </w:p>
    <w:p w:rsidR="00626F78" w:rsidRPr="00626F78" w:rsidRDefault="00626F78" w:rsidP="00626F78">
      <w:pPr>
        <w:shd w:val="clear" w:color="auto" w:fill="FFFFFF"/>
        <w:spacing w:after="0" w:line="240" w:lineRule="auto"/>
        <w:ind w:firstLine="709"/>
        <w:jc w:val="center"/>
        <w:rPr>
          <w:rFonts w:ascii="Times New Roman" w:hAnsi="Times New Roman" w:cs="Times New Roman"/>
          <w:sz w:val="28"/>
          <w:szCs w:val="28"/>
        </w:rPr>
      </w:pPr>
    </w:p>
    <w:p w:rsidR="00626F78" w:rsidRPr="00626F78" w:rsidRDefault="00626F78" w:rsidP="00626F78">
      <w:pPr>
        <w:shd w:val="clear" w:color="auto" w:fill="FFFFFF"/>
        <w:spacing w:after="0" w:line="240" w:lineRule="auto"/>
        <w:ind w:firstLine="709"/>
        <w:jc w:val="center"/>
        <w:rPr>
          <w:rFonts w:ascii="Times New Roman" w:hAnsi="Times New Roman" w:cs="Times New Roman"/>
          <w:sz w:val="28"/>
          <w:szCs w:val="28"/>
        </w:rPr>
      </w:pPr>
      <w:r w:rsidRPr="00626F78">
        <w:rPr>
          <w:rFonts w:ascii="Times New Roman" w:hAnsi="Times New Roman" w:cs="Times New Roman"/>
          <w:noProof/>
          <w:sz w:val="28"/>
          <w:szCs w:val="28"/>
          <w:lang w:eastAsia="ru-RU"/>
        </w:rPr>
        <w:lastRenderedPageBreak/>
        <w:drawing>
          <wp:inline distT="0" distB="0" distL="0" distR="0">
            <wp:extent cx="4572000" cy="27965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еология.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796540"/>
                    </a:xfrm>
                    <a:prstGeom prst="rect">
                      <a:avLst/>
                    </a:prstGeom>
                  </pic:spPr>
                </pic:pic>
              </a:graphicData>
            </a:graphic>
          </wp:inline>
        </w:drawing>
      </w:r>
    </w:p>
    <w:p w:rsidR="00626F78" w:rsidRPr="00626F78" w:rsidRDefault="00626F78" w:rsidP="00626F78">
      <w:pPr>
        <w:keepNext/>
        <w:shd w:val="clear" w:color="auto" w:fill="FFFFFF"/>
        <w:spacing w:after="0" w:line="240" w:lineRule="auto"/>
        <w:ind w:firstLine="709"/>
        <w:jc w:val="center"/>
        <w:rPr>
          <w:rFonts w:ascii="Times New Roman" w:hAnsi="Times New Roman" w:cs="Times New Roman"/>
          <w:noProof/>
          <w:sz w:val="28"/>
          <w:szCs w:val="28"/>
          <w:lang w:eastAsia="ru-RU"/>
        </w:rPr>
      </w:pPr>
    </w:p>
    <w:p w:rsidR="00626F78" w:rsidRPr="00626F78" w:rsidRDefault="00626F78" w:rsidP="00626F78">
      <w:pPr>
        <w:keepNext/>
        <w:shd w:val="clear" w:color="auto" w:fill="FFFFFF"/>
        <w:spacing w:after="0" w:line="240" w:lineRule="auto"/>
        <w:ind w:firstLine="709"/>
        <w:jc w:val="center"/>
        <w:rPr>
          <w:rFonts w:ascii="Times New Roman" w:hAnsi="Times New Roman" w:cs="Times New Roman"/>
        </w:rPr>
      </w:pPr>
      <w:r w:rsidRPr="00626F78">
        <w:rPr>
          <w:rFonts w:ascii="Times New Roman" w:hAnsi="Times New Roman" w:cs="Times New Roman"/>
          <w:noProof/>
          <w:sz w:val="28"/>
          <w:szCs w:val="28"/>
          <w:lang w:eastAsia="ru-RU"/>
        </w:rPr>
        <w:drawing>
          <wp:inline distT="0" distB="0" distL="0" distR="0">
            <wp:extent cx="2667000" cy="1356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тложения.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238"/>
                    <a:stretch/>
                  </pic:blipFill>
                  <pic:spPr bwMode="auto">
                    <a:xfrm>
                      <a:off x="0" y="0"/>
                      <a:ext cx="2667000" cy="1356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6F78" w:rsidRPr="00626F78" w:rsidRDefault="00626F78" w:rsidP="00626F78">
      <w:pPr>
        <w:pStyle w:val="affff7"/>
        <w:jc w:val="center"/>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t xml:space="preserve">Рисунок </w:t>
      </w:r>
      <w:r w:rsidR="00BA06B4" w:rsidRPr="00626F78">
        <w:rPr>
          <w:rFonts w:ascii="Times New Roman" w:hAnsi="Times New Roman" w:cs="Times New Roman"/>
          <w:b w:val="0"/>
          <w:bCs w:val="0"/>
          <w:color w:val="auto"/>
          <w:sz w:val="26"/>
          <w:szCs w:val="26"/>
        </w:rPr>
        <w:fldChar w:fldCharType="begin"/>
      </w:r>
      <w:r w:rsidRPr="00626F78">
        <w:rPr>
          <w:rFonts w:ascii="Times New Roman" w:hAnsi="Times New Roman" w:cs="Times New Roman"/>
          <w:b w:val="0"/>
          <w:bCs w:val="0"/>
          <w:color w:val="auto"/>
          <w:sz w:val="26"/>
          <w:szCs w:val="26"/>
        </w:rPr>
        <w:instrText xml:space="preserve"> SEQ Рисунок \* ARABIC </w:instrText>
      </w:r>
      <w:r w:rsidR="00BA06B4" w:rsidRPr="00626F78">
        <w:rPr>
          <w:rFonts w:ascii="Times New Roman" w:hAnsi="Times New Roman" w:cs="Times New Roman"/>
          <w:b w:val="0"/>
          <w:bCs w:val="0"/>
          <w:color w:val="auto"/>
          <w:sz w:val="26"/>
          <w:szCs w:val="26"/>
        </w:rPr>
        <w:fldChar w:fldCharType="separate"/>
      </w:r>
      <w:r w:rsidRPr="00626F78">
        <w:rPr>
          <w:rFonts w:ascii="Times New Roman" w:hAnsi="Times New Roman" w:cs="Times New Roman"/>
          <w:b w:val="0"/>
          <w:bCs w:val="0"/>
          <w:noProof/>
          <w:color w:val="auto"/>
          <w:sz w:val="26"/>
          <w:szCs w:val="26"/>
        </w:rPr>
        <w:t>4</w:t>
      </w:r>
      <w:r w:rsidR="00BA06B4" w:rsidRPr="00626F78">
        <w:rPr>
          <w:rFonts w:ascii="Times New Roman" w:hAnsi="Times New Roman" w:cs="Times New Roman"/>
          <w:b w:val="0"/>
          <w:bCs w:val="0"/>
          <w:color w:val="auto"/>
          <w:sz w:val="26"/>
          <w:szCs w:val="26"/>
        </w:rPr>
        <w:fldChar w:fldCharType="end"/>
      </w:r>
      <w:r w:rsidRPr="00626F78">
        <w:rPr>
          <w:rFonts w:ascii="Times New Roman" w:hAnsi="Times New Roman" w:cs="Times New Roman"/>
          <w:b w:val="0"/>
          <w:bCs w:val="0"/>
          <w:color w:val="auto"/>
          <w:sz w:val="26"/>
          <w:szCs w:val="26"/>
        </w:rPr>
        <w:t>. Схема геологического строения территории муниципального образования «Зеленоградский городской округ» (выкопировка из Геологической карты)</w:t>
      </w:r>
      <w:r w:rsidRPr="00626F78">
        <w:rPr>
          <w:rFonts w:ascii="Times New Roman" w:hAnsi="Times New Roman" w:cs="Times New Roman"/>
          <w:b w:val="0"/>
          <w:bCs w:val="0"/>
          <w:color w:val="auto"/>
          <w:sz w:val="26"/>
          <w:szCs w:val="26"/>
          <w:vertAlign w:val="superscript"/>
        </w:rPr>
        <w:footnoteReference w:id="3"/>
      </w:r>
    </w:p>
    <w:p w:rsidR="00626F78" w:rsidRPr="00626F78" w:rsidRDefault="00626F78" w:rsidP="00626F78">
      <w:pPr>
        <w:pStyle w:val="Style69"/>
        <w:widowControl/>
        <w:spacing w:line="240" w:lineRule="auto"/>
        <w:ind w:firstLine="709"/>
        <w:rPr>
          <w:rStyle w:val="af5"/>
          <w:rFonts w:ascii="Times New Roman" w:eastAsia="Arial Unicode MS" w:hAnsi="Times New Roman"/>
          <w:sz w:val="26"/>
          <w:szCs w:val="26"/>
        </w:rPr>
      </w:pPr>
      <w:r w:rsidRPr="00626F78">
        <w:rPr>
          <w:rStyle w:val="af5"/>
          <w:rFonts w:ascii="Times New Roman" w:eastAsia="Arial Unicode MS" w:hAnsi="Times New Roman"/>
          <w:i/>
          <w:sz w:val="26"/>
          <w:szCs w:val="26"/>
        </w:rPr>
        <w:t>Палеогеновые отложения</w:t>
      </w:r>
      <w:r w:rsidRPr="00626F78">
        <w:rPr>
          <w:rStyle w:val="af5"/>
          <w:rFonts w:ascii="Times New Roman" w:eastAsia="Arial Unicode MS" w:hAnsi="Times New Roman"/>
          <w:sz w:val="26"/>
          <w:szCs w:val="26"/>
        </w:rPr>
        <w:t xml:space="preserve"> имеют повсеместное распространение. Представлены они нижним и средним отделами. в составе нижнепалеогеновых (палеоценовых) образований преобладают алевролиты, глины, меньшее значение имеют пески. Мощность отложений не превышает </w:t>
      </w:r>
      <w:smartTag w:uri="urn:schemas-microsoft-com:office:smarttags" w:element="metricconverter">
        <w:smartTagPr>
          <w:attr w:name="ProductID" w:val="40 м"/>
        </w:smartTagPr>
        <w:r w:rsidRPr="00626F78">
          <w:rPr>
            <w:rStyle w:val="af5"/>
            <w:rFonts w:ascii="Times New Roman" w:eastAsia="Arial Unicode MS" w:hAnsi="Times New Roman"/>
            <w:sz w:val="26"/>
            <w:szCs w:val="26"/>
          </w:rPr>
          <w:t>40 м</w:t>
        </w:r>
      </w:smartTag>
      <w:r w:rsidRPr="00626F78">
        <w:rPr>
          <w:rStyle w:val="af5"/>
          <w:rFonts w:ascii="Times New Roman" w:eastAsia="Arial Unicode MS" w:hAnsi="Times New Roman"/>
          <w:sz w:val="26"/>
          <w:szCs w:val="26"/>
        </w:rPr>
        <w:t xml:space="preserve">. Глубина залегания от 57 до </w:t>
      </w:r>
      <w:smartTag w:uri="urn:schemas-microsoft-com:office:smarttags" w:element="metricconverter">
        <w:smartTagPr>
          <w:attr w:name="ProductID" w:val="95 м"/>
        </w:smartTagPr>
        <w:r w:rsidRPr="00626F78">
          <w:rPr>
            <w:rStyle w:val="af5"/>
            <w:rFonts w:ascii="Times New Roman" w:eastAsia="Arial Unicode MS" w:hAnsi="Times New Roman"/>
            <w:sz w:val="26"/>
            <w:szCs w:val="26"/>
          </w:rPr>
          <w:t>95 м</w:t>
        </w:r>
      </w:smartTag>
      <w:r w:rsidRPr="00626F78">
        <w:rPr>
          <w:rStyle w:val="af5"/>
          <w:rFonts w:ascii="Times New Roman" w:eastAsia="Arial Unicode MS" w:hAnsi="Times New Roman"/>
          <w:sz w:val="26"/>
          <w:szCs w:val="26"/>
        </w:rPr>
        <w:t>.</w:t>
      </w:r>
    </w:p>
    <w:p w:rsidR="00626F78" w:rsidRPr="00626F78" w:rsidRDefault="00626F78" w:rsidP="00626F78">
      <w:pPr>
        <w:pStyle w:val="Style69"/>
        <w:widowControl/>
        <w:spacing w:line="240" w:lineRule="auto"/>
        <w:ind w:firstLine="709"/>
        <w:rPr>
          <w:rStyle w:val="af5"/>
          <w:rFonts w:ascii="Times New Roman" w:eastAsia="Arial Unicode MS" w:hAnsi="Times New Roman"/>
          <w:sz w:val="26"/>
          <w:szCs w:val="26"/>
        </w:rPr>
      </w:pPr>
      <w:r w:rsidRPr="00626F78">
        <w:rPr>
          <w:rStyle w:val="af5"/>
          <w:rFonts w:ascii="Times New Roman" w:eastAsia="Arial Unicode MS" w:hAnsi="Times New Roman"/>
          <w:sz w:val="26"/>
          <w:szCs w:val="26"/>
        </w:rPr>
        <w:t>Среднепалеогеновые (эоценовые) отложения представлены переслаиванием песков, глин, алевролитов, реже песчаников и конгломератов.</w:t>
      </w:r>
    </w:p>
    <w:p w:rsidR="00626F78" w:rsidRPr="00626F78" w:rsidRDefault="00626F78" w:rsidP="00626F78">
      <w:pPr>
        <w:pStyle w:val="Style69"/>
        <w:widowControl/>
        <w:spacing w:line="240" w:lineRule="auto"/>
        <w:ind w:firstLine="709"/>
        <w:rPr>
          <w:rStyle w:val="af5"/>
          <w:rFonts w:ascii="Times New Roman" w:eastAsia="Arial Unicode MS" w:hAnsi="Times New Roman"/>
          <w:sz w:val="26"/>
          <w:szCs w:val="26"/>
        </w:rPr>
      </w:pPr>
      <w:r w:rsidRPr="00626F78">
        <w:rPr>
          <w:rStyle w:val="af5"/>
          <w:rFonts w:ascii="Times New Roman" w:eastAsia="Arial Unicode MS" w:hAnsi="Times New Roman"/>
          <w:sz w:val="26"/>
          <w:szCs w:val="26"/>
        </w:rPr>
        <w:t xml:space="preserve">Для отложений характерна резкая изменчивость литологического состава и мощности. Глубина залегания отложений изменяется от 10 до </w:t>
      </w:r>
      <w:smartTag w:uri="urn:schemas-microsoft-com:office:smarttags" w:element="metricconverter">
        <w:smartTagPr>
          <w:attr w:name="ProductID" w:val="40 м"/>
        </w:smartTagPr>
        <w:r w:rsidRPr="00626F78">
          <w:rPr>
            <w:rStyle w:val="af5"/>
            <w:rFonts w:ascii="Times New Roman" w:eastAsia="Arial Unicode MS" w:hAnsi="Times New Roman"/>
            <w:sz w:val="26"/>
            <w:szCs w:val="26"/>
          </w:rPr>
          <w:t>40 м</w:t>
        </w:r>
      </w:smartTag>
      <w:r w:rsidRPr="00626F78">
        <w:rPr>
          <w:rStyle w:val="af5"/>
          <w:rFonts w:ascii="Times New Roman" w:eastAsia="Arial Unicode MS" w:hAnsi="Times New Roman"/>
          <w:sz w:val="26"/>
          <w:szCs w:val="26"/>
        </w:rPr>
        <w:t xml:space="preserve">, мощность от нескольких метров до </w:t>
      </w:r>
      <w:smartTag w:uri="urn:schemas-microsoft-com:office:smarttags" w:element="metricconverter">
        <w:smartTagPr>
          <w:attr w:name="ProductID" w:val="47 м"/>
        </w:smartTagPr>
        <w:r w:rsidRPr="00626F78">
          <w:rPr>
            <w:rStyle w:val="af5"/>
            <w:rFonts w:ascii="Times New Roman" w:eastAsia="Arial Unicode MS" w:hAnsi="Times New Roman"/>
            <w:sz w:val="26"/>
            <w:szCs w:val="26"/>
          </w:rPr>
          <w:t>47 м</w:t>
        </w:r>
      </w:smartTag>
      <w:r w:rsidRPr="00626F78">
        <w:rPr>
          <w:rStyle w:val="af5"/>
          <w:rFonts w:ascii="Times New Roman" w:eastAsia="Arial Unicode MS" w:hAnsi="Times New Roman"/>
          <w:sz w:val="26"/>
          <w:szCs w:val="26"/>
        </w:rPr>
        <w:t>. Вдоль Балтийского моря отложения выходят на дневную поверхность.</w:t>
      </w:r>
    </w:p>
    <w:p w:rsidR="00626F78" w:rsidRPr="00626F78" w:rsidRDefault="00626F78" w:rsidP="00626F78">
      <w:pPr>
        <w:pStyle w:val="Style69"/>
        <w:widowControl/>
        <w:spacing w:line="240" w:lineRule="auto"/>
        <w:ind w:firstLine="709"/>
        <w:rPr>
          <w:rStyle w:val="af5"/>
          <w:rFonts w:ascii="Times New Roman" w:eastAsia="Arial Unicode MS" w:hAnsi="Times New Roman"/>
          <w:sz w:val="26"/>
          <w:szCs w:val="26"/>
        </w:rPr>
      </w:pPr>
      <w:r w:rsidRPr="00626F78">
        <w:rPr>
          <w:rStyle w:val="af5"/>
          <w:rFonts w:ascii="Times New Roman" w:eastAsia="Arial Unicode MS" w:hAnsi="Times New Roman"/>
          <w:i/>
          <w:sz w:val="26"/>
          <w:szCs w:val="26"/>
        </w:rPr>
        <w:t>Неогеновые отложения</w:t>
      </w:r>
      <w:r w:rsidRPr="00626F78">
        <w:rPr>
          <w:rStyle w:val="af5"/>
          <w:rFonts w:ascii="Times New Roman" w:eastAsia="Arial Unicode MS" w:hAnsi="Times New Roman"/>
          <w:sz w:val="26"/>
          <w:szCs w:val="26"/>
          <w:u w:val="single"/>
        </w:rPr>
        <w:t xml:space="preserve"> </w:t>
      </w:r>
      <w:r w:rsidRPr="00626F78">
        <w:rPr>
          <w:rStyle w:val="af5"/>
          <w:rFonts w:ascii="Times New Roman" w:eastAsia="Arial Unicode MS" w:hAnsi="Times New Roman"/>
          <w:sz w:val="26"/>
          <w:szCs w:val="26"/>
        </w:rPr>
        <w:t>развиты на отдельных участках на глубине от 2 до 45м. Представлены они песками, глинами с маломощными (1-3,5м) прослоями бурого угля. Отложения имеют линзовидное залегание, часто выклиниваются и замещают друг друга. Мощность неогеновых отложений от 10 до 35м. В обрывистых берегах морского побережья и в районе оз. Тихого отложения выходят на поверхность.</w:t>
      </w:r>
    </w:p>
    <w:p w:rsidR="00626F78" w:rsidRPr="00626F78" w:rsidRDefault="00626F78" w:rsidP="00626F78">
      <w:pPr>
        <w:shd w:val="clear" w:color="auto" w:fill="FFFFFF"/>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i/>
          <w:sz w:val="28"/>
          <w:szCs w:val="28"/>
        </w:rPr>
        <w:t>Меловая система</w:t>
      </w:r>
      <w:r w:rsidRPr="00626F78">
        <w:rPr>
          <w:rFonts w:ascii="Times New Roman" w:hAnsi="Times New Roman" w:cs="Times New Roman"/>
          <w:sz w:val="28"/>
          <w:szCs w:val="28"/>
        </w:rPr>
        <w:t xml:space="preserve"> представлена верхним отделом. В верхнем отделе выделены чкаловская, побединская, высоковская, дубровская, демидовская, лозняковская, калиновская и воронцовская свиты, слагающие терригенно-карбонатную формацию (песчаники, мергели, мел). Мощность верхнего мела изменяется от 40 до </w:t>
      </w:r>
      <w:smartTag w:uri="urn:schemas-microsoft-com:office:smarttags" w:element="metricconverter">
        <w:smartTagPr>
          <w:attr w:name="ProductID" w:val="80 м"/>
        </w:smartTagPr>
        <w:r w:rsidRPr="00626F78">
          <w:rPr>
            <w:rFonts w:ascii="Times New Roman" w:hAnsi="Times New Roman" w:cs="Times New Roman"/>
            <w:sz w:val="28"/>
            <w:szCs w:val="28"/>
          </w:rPr>
          <w:t>80 м</w:t>
        </w:r>
      </w:smartTag>
      <w:r w:rsidRPr="00626F78">
        <w:rPr>
          <w:rFonts w:ascii="Times New Roman" w:hAnsi="Times New Roman" w:cs="Times New Roman"/>
          <w:sz w:val="28"/>
          <w:szCs w:val="28"/>
        </w:rPr>
        <w:t>.</w:t>
      </w:r>
    </w:p>
    <w:p w:rsidR="00626F78" w:rsidRPr="00626F78" w:rsidRDefault="00626F78" w:rsidP="00626F78">
      <w:pPr>
        <w:shd w:val="clear" w:color="auto" w:fill="FFFFFF"/>
        <w:spacing w:after="0" w:line="240" w:lineRule="auto"/>
        <w:ind w:firstLine="709"/>
        <w:jc w:val="both"/>
        <w:rPr>
          <w:rFonts w:ascii="Times New Roman" w:hAnsi="Times New Roman" w:cs="Times New Roman"/>
          <w:i/>
          <w:sz w:val="28"/>
          <w:szCs w:val="28"/>
        </w:rPr>
      </w:pPr>
      <w:r w:rsidRPr="00626F78">
        <w:rPr>
          <w:rFonts w:ascii="Times New Roman" w:hAnsi="Times New Roman" w:cs="Times New Roman"/>
          <w:i/>
          <w:sz w:val="28"/>
          <w:szCs w:val="28"/>
        </w:rPr>
        <w:lastRenderedPageBreak/>
        <w:t>Четвертичная система</w:t>
      </w:r>
    </w:p>
    <w:p w:rsidR="00626F78" w:rsidRPr="00626F78" w:rsidRDefault="00626F78" w:rsidP="00626F78">
      <w:pPr>
        <w:shd w:val="clear" w:color="auto" w:fill="FFFFFF"/>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Среди четвертичных образований выделяются верхние плейстоценовые и голоценовые. В неоплейстоцене выделено три звена: нижнее, среднее и верхнее.</w:t>
      </w:r>
    </w:p>
    <w:p w:rsidR="00626F78" w:rsidRPr="00626F78" w:rsidRDefault="00626F78" w:rsidP="00626F78">
      <w:pPr>
        <w:shd w:val="clear" w:color="auto" w:fill="FFFFFF"/>
        <w:spacing w:after="0" w:line="240" w:lineRule="auto"/>
        <w:ind w:firstLine="709"/>
        <w:jc w:val="both"/>
        <w:rPr>
          <w:rFonts w:ascii="Times New Roman" w:hAnsi="Times New Roman" w:cs="Times New Roman"/>
          <w:noProof/>
          <w:sz w:val="28"/>
          <w:szCs w:val="28"/>
          <w:lang w:eastAsia="ru-RU"/>
        </w:rPr>
      </w:pPr>
      <w:r w:rsidRPr="00626F78">
        <w:rPr>
          <w:rFonts w:ascii="Times New Roman" w:hAnsi="Times New Roman" w:cs="Times New Roman"/>
          <w:sz w:val="28"/>
          <w:szCs w:val="28"/>
        </w:rPr>
        <w:t>Отложения верхнего плейстоцена представлены гляциальными породами. Отложения голоцена (современные) сложены различными по генезису породами: аллювиальными, эоловыми, озерными и болотными (биогенными). Мощность четвертичных отложений в палеоврезах может достигать 40-100м, а обычно же колеблется в пределах 50-90м.</w:t>
      </w:r>
    </w:p>
    <w:p w:rsidR="00626F78" w:rsidRPr="00626F78" w:rsidRDefault="00626F78" w:rsidP="00626F78">
      <w:pPr>
        <w:spacing w:after="0" w:line="240" w:lineRule="auto"/>
        <w:jc w:val="center"/>
        <w:rPr>
          <w:rFonts w:ascii="Times New Roman" w:hAnsi="Times New Roman" w:cs="Times New Roman"/>
          <w:noProof/>
          <w:sz w:val="28"/>
          <w:szCs w:val="28"/>
          <w:lang w:eastAsia="ru-RU"/>
        </w:rPr>
      </w:pPr>
      <w:r w:rsidRPr="00626F78">
        <w:rPr>
          <w:rFonts w:ascii="Times New Roman" w:hAnsi="Times New Roman" w:cs="Times New Roman"/>
          <w:noProof/>
          <w:sz w:val="28"/>
          <w:szCs w:val="28"/>
          <w:lang w:eastAsia="ru-RU"/>
        </w:rPr>
        <w:drawing>
          <wp:inline distT="0" distB="0" distL="0" distR="0">
            <wp:extent cx="3718560" cy="24853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четвертичные.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1529" cy="2500684"/>
                    </a:xfrm>
                    <a:prstGeom prst="rect">
                      <a:avLst/>
                    </a:prstGeom>
                  </pic:spPr>
                </pic:pic>
              </a:graphicData>
            </a:graphic>
          </wp:inline>
        </w:drawing>
      </w:r>
    </w:p>
    <w:p w:rsidR="00626F78" w:rsidRPr="00626F78" w:rsidRDefault="00626F78" w:rsidP="00626F78">
      <w:pPr>
        <w:keepNext/>
        <w:spacing w:after="0" w:line="240" w:lineRule="auto"/>
        <w:jc w:val="center"/>
        <w:rPr>
          <w:rFonts w:ascii="Times New Roman" w:hAnsi="Times New Roman" w:cs="Times New Roman"/>
        </w:rPr>
      </w:pPr>
      <w:r w:rsidRPr="00626F78">
        <w:rPr>
          <w:rFonts w:ascii="Times New Roman" w:hAnsi="Times New Roman" w:cs="Times New Roman"/>
          <w:noProof/>
          <w:sz w:val="28"/>
          <w:szCs w:val="28"/>
          <w:lang w:eastAsia="ru-RU"/>
        </w:rPr>
        <w:drawing>
          <wp:inline distT="0" distB="0" distL="0" distR="0">
            <wp:extent cx="3710940" cy="1563859"/>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усл четв.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6876" cy="1595860"/>
                    </a:xfrm>
                    <a:prstGeom prst="rect">
                      <a:avLst/>
                    </a:prstGeom>
                  </pic:spPr>
                </pic:pic>
              </a:graphicData>
            </a:graphic>
          </wp:inline>
        </w:drawing>
      </w:r>
    </w:p>
    <w:p w:rsidR="00626F78" w:rsidRPr="00626F78" w:rsidRDefault="00626F78" w:rsidP="00626F78">
      <w:pPr>
        <w:pStyle w:val="affff7"/>
        <w:jc w:val="center"/>
        <w:rPr>
          <w:rFonts w:ascii="Times New Roman" w:hAnsi="Times New Roman" w:cs="Times New Roman"/>
          <w:b w:val="0"/>
          <w:bCs w:val="0"/>
          <w:color w:val="auto"/>
          <w:sz w:val="28"/>
          <w:szCs w:val="28"/>
        </w:rPr>
      </w:pPr>
      <w:r w:rsidRPr="00626F78">
        <w:rPr>
          <w:rFonts w:ascii="Times New Roman" w:hAnsi="Times New Roman" w:cs="Times New Roman"/>
          <w:b w:val="0"/>
          <w:bCs w:val="0"/>
          <w:color w:val="auto"/>
          <w:sz w:val="28"/>
          <w:szCs w:val="28"/>
        </w:rPr>
        <w:t xml:space="preserve">Рисунок </w:t>
      </w:r>
      <w:r w:rsidR="00BA06B4" w:rsidRPr="00626F78">
        <w:rPr>
          <w:rFonts w:ascii="Times New Roman" w:hAnsi="Times New Roman" w:cs="Times New Roman"/>
          <w:b w:val="0"/>
          <w:bCs w:val="0"/>
          <w:color w:val="auto"/>
          <w:sz w:val="28"/>
          <w:szCs w:val="28"/>
        </w:rPr>
        <w:fldChar w:fldCharType="begin"/>
      </w:r>
      <w:r w:rsidRPr="00626F78">
        <w:rPr>
          <w:rFonts w:ascii="Times New Roman" w:hAnsi="Times New Roman" w:cs="Times New Roman"/>
          <w:b w:val="0"/>
          <w:bCs w:val="0"/>
          <w:color w:val="auto"/>
          <w:sz w:val="28"/>
          <w:szCs w:val="28"/>
        </w:rPr>
        <w:instrText xml:space="preserve"> SEQ Рисунок \* ARABIC </w:instrText>
      </w:r>
      <w:r w:rsidR="00BA06B4" w:rsidRPr="00626F78">
        <w:rPr>
          <w:rFonts w:ascii="Times New Roman" w:hAnsi="Times New Roman" w:cs="Times New Roman"/>
          <w:b w:val="0"/>
          <w:bCs w:val="0"/>
          <w:color w:val="auto"/>
          <w:sz w:val="28"/>
          <w:szCs w:val="28"/>
        </w:rPr>
        <w:fldChar w:fldCharType="separate"/>
      </w:r>
      <w:r w:rsidRPr="00626F78">
        <w:rPr>
          <w:rFonts w:ascii="Times New Roman" w:hAnsi="Times New Roman" w:cs="Times New Roman"/>
          <w:b w:val="0"/>
          <w:bCs w:val="0"/>
          <w:color w:val="auto"/>
          <w:sz w:val="28"/>
          <w:szCs w:val="28"/>
        </w:rPr>
        <w:t>5</w:t>
      </w:r>
      <w:r w:rsidR="00BA06B4" w:rsidRPr="00626F78">
        <w:rPr>
          <w:rFonts w:ascii="Times New Roman" w:hAnsi="Times New Roman" w:cs="Times New Roman"/>
          <w:b w:val="0"/>
          <w:bCs w:val="0"/>
          <w:color w:val="auto"/>
          <w:sz w:val="28"/>
          <w:szCs w:val="28"/>
        </w:rPr>
        <w:fldChar w:fldCharType="end"/>
      </w:r>
      <w:r w:rsidRPr="00626F78">
        <w:rPr>
          <w:rFonts w:ascii="Times New Roman" w:hAnsi="Times New Roman" w:cs="Times New Roman"/>
          <w:b w:val="0"/>
          <w:bCs w:val="0"/>
          <w:color w:val="auto"/>
          <w:sz w:val="28"/>
          <w:szCs w:val="28"/>
        </w:rPr>
        <w:t>. Схема четвертичных отложений на территории муниципального образования «Зеленоградский городской округ» (выкопировка из Карты четвертичных отложений)</w:t>
      </w:r>
      <w:r w:rsidRPr="00626F78">
        <w:rPr>
          <w:rFonts w:ascii="Times New Roman" w:hAnsi="Times New Roman" w:cs="Times New Roman"/>
          <w:b w:val="0"/>
          <w:bCs w:val="0"/>
          <w:color w:val="auto"/>
        </w:rPr>
        <w:footnoteReference w:id="4"/>
      </w:r>
    </w:p>
    <w:p w:rsidR="00626F78" w:rsidRPr="00626F78" w:rsidRDefault="00626F78" w:rsidP="00626F78">
      <w:pPr>
        <w:widowControl w:val="0"/>
        <w:tabs>
          <w:tab w:val="left" w:pos="993"/>
        </w:tabs>
        <w:autoSpaceDE w:val="0"/>
        <w:autoSpaceDN w:val="0"/>
        <w:adjustRightInd w:val="0"/>
        <w:spacing w:after="0" w:line="240" w:lineRule="auto"/>
        <w:ind w:firstLine="709"/>
        <w:jc w:val="both"/>
        <w:rPr>
          <w:rFonts w:ascii="Times New Roman" w:hAnsi="Times New Roman" w:cs="Times New Roman"/>
          <w:sz w:val="26"/>
          <w:szCs w:val="26"/>
        </w:rPr>
      </w:pPr>
    </w:p>
    <w:p w:rsidR="00626F78" w:rsidRPr="00626F78" w:rsidRDefault="00626F78" w:rsidP="00626F78">
      <w:pPr>
        <w:pStyle w:val="ab"/>
        <w:widowControl w:val="0"/>
        <w:numPr>
          <w:ilvl w:val="3"/>
          <w:numId w:val="3"/>
        </w:numPr>
        <w:autoSpaceDE w:val="0"/>
        <w:autoSpaceDN w:val="0"/>
        <w:adjustRightInd w:val="0"/>
        <w:spacing w:after="0" w:line="240" w:lineRule="auto"/>
        <w:ind w:left="0" w:firstLine="0"/>
        <w:jc w:val="center"/>
        <w:outlineLvl w:val="3"/>
        <w:rPr>
          <w:rFonts w:ascii="Times New Roman" w:hAnsi="Times New Roman" w:cs="Times New Roman"/>
          <w:b/>
          <w:sz w:val="26"/>
          <w:szCs w:val="26"/>
        </w:rPr>
      </w:pPr>
      <w:bookmarkStart w:id="19" w:name="_Toc286505799"/>
      <w:bookmarkStart w:id="20" w:name="_Toc36673231"/>
      <w:bookmarkStart w:id="21" w:name="_Toc45289069"/>
      <w:r w:rsidRPr="00626F78">
        <w:rPr>
          <w:rFonts w:ascii="Times New Roman" w:hAnsi="Times New Roman" w:cs="Times New Roman"/>
          <w:b/>
          <w:sz w:val="26"/>
          <w:szCs w:val="26"/>
        </w:rPr>
        <w:t>Гидрогеологические условия</w:t>
      </w:r>
      <w:bookmarkEnd w:id="19"/>
      <w:bookmarkEnd w:id="20"/>
      <w:bookmarkEnd w:id="21"/>
    </w:p>
    <w:p w:rsidR="00626F78" w:rsidRPr="00626F78" w:rsidRDefault="00626F78" w:rsidP="00626F78">
      <w:pPr>
        <w:spacing w:after="0" w:line="240" w:lineRule="auto"/>
        <w:ind w:firstLine="709"/>
        <w:jc w:val="both"/>
        <w:rPr>
          <w:rFonts w:ascii="Times New Roman" w:hAnsi="Times New Roman" w:cs="Times New Roman"/>
          <w:sz w:val="26"/>
          <w:szCs w:val="26"/>
        </w:rPr>
      </w:pP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Территория Калининградской области расположена в пределах Балтийско-Польского артезианского бассейна. Большая мощность осадочного чехла, преобладание в разрезе мощных и выдержанных водоупоров (глины и мергели силура и триаса), широкое распространение верхнепермских соленосных отложений, низинный характер рельефа создают благоприятные условия для формирования сильно минерализованных вод и рассолов. В связи с этим здесь невелика мощность зоны пресных вод, представленной водоносными комплексами мезо-кайнозойских отложений: четвертичных, палеогеновых и верхнемеловых. </w:t>
      </w:r>
      <w:r w:rsidRPr="00626F78">
        <w:rPr>
          <w:rFonts w:ascii="Times New Roman" w:hAnsi="Times New Roman" w:cs="Times New Roman"/>
          <w:sz w:val="28"/>
          <w:szCs w:val="28"/>
        </w:rPr>
        <w:lastRenderedPageBreak/>
        <w:t>Граница зоны пресных вод на большей части территории составляет в среднем 100-</w:t>
      </w:r>
      <w:smartTag w:uri="urn:schemas-microsoft-com:office:smarttags" w:element="metricconverter">
        <w:smartTagPr>
          <w:attr w:name="ProductID" w:val="150 м"/>
        </w:smartTagPr>
        <w:r w:rsidRPr="00626F78">
          <w:rPr>
            <w:rFonts w:ascii="Times New Roman" w:hAnsi="Times New Roman" w:cs="Times New Roman"/>
            <w:sz w:val="28"/>
            <w:szCs w:val="28"/>
          </w:rPr>
          <w:t>150 м</w:t>
        </w:r>
      </w:smartTag>
      <w:r w:rsidRPr="00626F78">
        <w:rPr>
          <w:rFonts w:ascii="Times New Roman" w:hAnsi="Times New Roman" w:cs="Times New Roman"/>
          <w:sz w:val="28"/>
          <w:szCs w:val="28"/>
        </w:rPr>
        <w:t xml:space="preserve"> (от 30 до </w:t>
      </w:r>
      <w:smartTag w:uri="urn:schemas-microsoft-com:office:smarttags" w:element="metricconverter">
        <w:smartTagPr>
          <w:attr w:name="ProductID" w:val="300 м"/>
        </w:smartTagPr>
        <w:r w:rsidRPr="00626F78">
          <w:rPr>
            <w:rFonts w:ascii="Times New Roman" w:hAnsi="Times New Roman" w:cs="Times New Roman"/>
            <w:sz w:val="28"/>
            <w:szCs w:val="28"/>
          </w:rPr>
          <w:t>300 м</w:t>
        </w:r>
      </w:smartTag>
      <w:r w:rsidRPr="00626F78">
        <w:rPr>
          <w:rFonts w:ascii="Times New Roman" w:hAnsi="Times New Roman" w:cs="Times New Roman"/>
          <w:sz w:val="28"/>
          <w:szCs w:val="28"/>
        </w:rPr>
        <w:t xml:space="preserve">) и проводится по нижней части верхнемелового водоносного горизонта. Разгрузка артезианских вод палеозойских водоносных комплексов происходит в Балтийское море, а мезо-кайнозойских, кроме того, в долинах и дельтах рек Немана, Преголи, Шешупе. Химический состав зоны пресных вод в основном гидрокарбонатный магниевокальциевый, реже кальциево-магниевый и кальциево-натриевый с минерализацией 0,3- 0,8 г/л. Отмечается повышенное содержание железа: в среднем 0,4 – 1,5 г/л, на отдельных участках до 4,0 г/л. </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Четвертичный водоносный комплекс представлен пестрым литологическим составом (моренные суглинки и супеси, глины, разнозернистые пески, песчано-гравийные отложения). Мощность отложений колеблется в пределах от 10 до </w:t>
      </w:r>
      <w:smartTag w:uri="urn:schemas-microsoft-com:office:smarttags" w:element="metricconverter">
        <w:smartTagPr>
          <w:attr w:name="ProductID" w:val="300 м"/>
        </w:smartTagPr>
        <w:r w:rsidRPr="00626F78">
          <w:rPr>
            <w:rFonts w:ascii="Times New Roman" w:hAnsi="Times New Roman" w:cs="Times New Roman"/>
            <w:sz w:val="28"/>
            <w:szCs w:val="28"/>
          </w:rPr>
          <w:t>300 м</w:t>
        </w:r>
      </w:smartTag>
      <w:r w:rsidRPr="00626F78">
        <w:rPr>
          <w:rFonts w:ascii="Times New Roman" w:hAnsi="Times New Roman" w:cs="Times New Roman"/>
          <w:sz w:val="28"/>
          <w:szCs w:val="28"/>
        </w:rPr>
        <w:t>. Подземные воды первых от поверхности водоносных горизонтов, как правило, безнапорные, а воды межморенных отложений – напорные. Водообильность очень изменчива. Удельный дебит скважин изменяется от 0,01-3,5 л/с до 6,6 л/с.</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Палеогеновый водоносный комплекс приурочен к песчано-глинистым отложениям верхнего эоцена и нижнего палеоцена, которые широко развиты в южной и западной частях территории. Глубина залегания кровли колеблется от 12 до </w:t>
      </w:r>
      <w:smartTag w:uri="urn:schemas-microsoft-com:office:smarttags" w:element="metricconverter">
        <w:smartTagPr>
          <w:attr w:name="ProductID" w:val="95 м"/>
        </w:smartTagPr>
        <w:r w:rsidRPr="00626F78">
          <w:rPr>
            <w:rFonts w:ascii="Times New Roman" w:hAnsi="Times New Roman" w:cs="Times New Roman"/>
            <w:sz w:val="28"/>
            <w:szCs w:val="28"/>
          </w:rPr>
          <w:t>95 м</w:t>
        </w:r>
      </w:smartTag>
      <w:r w:rsidRPr="00626F78">
        <w:rPr>
          <w:rFonts w:ascii="Times New Roman" w:hAnsi="Times New Roman" w:cs="Times New Roman"/>
          <w:sz w:val="28"/>
          <w:szCs w:val="28"/>
        </w:rPr>
        <w:t xml:space="preserve">. Воды комплекса слабонапорные, напор увеличивается с погружением водоносного горизонта: от </w:t>
      </w:r>
      <w:smartTag w:uri="urn:schemas-microsoft-com:office:smarttags" w:element="time">
        <w:smartTagPr>
          <w:attr w:name="Minute" w:val="30"/>
          <w:attr w:name="Hour" w:val="15"/>
        </w:smartTagPr>
        <w:r w:rsidRPr="00626F78">
          <w:rPr>
            <w:rFonts w:ascii="Times New Roman" w:hAnsi="Times New Roman" w:cs="Times New Roman"/>
            <w:sz w:val="28"/>
            <w:szCs w:val="28"/>
          </w:rPr>
          <w:t>15-30</w:t>
        </w:r>
      </w:smartTag>
      <w:r w:rsidRPr="00626F78">
        <w:rPr>
          <w:rFonts w:ascii="Times New Roman" w:hAnsi="Times New Roman" w:cs="Times New Roman"/>
          <w:sz w:val="28"/>
          <w:szCs w:val="28"/>
        </w:rPr>
        <w:t xml:space="preserve"> до 32 50-</w:t>
      </w:r>
      <w:smartTag w:uri="urn:schemas-microsoft-com:office:smarttags" w:element="metricconverter">
        <w:smartTagPr>
          <w:attr w:name="ProductID" w:val="60 м"/>
        </w:smartTagPr>
        <w:r w:rsidRPr="00626F78">
          <w:rPr>
            <w:rFonts w:ascii="Times New Roman" w:hAnsi="Times New Roman" w:cs="Times New Roman"/>
            <w:sz w:val="28"/>
            <w:szCs w:val="28"/>
          </w:rPr>
          <w:t>60 м</w:t>
        </w:r>
      </w:smartTag>
      <w:r w:rsidRPr="00626F78">
        <w:rPr>
          <w:rFonts w:ascii="Times New Roman" w:hAnsi="Times New Roman" w:cs="Times New Roman"/>
          <w:sz w:val="28"/>
          <w:szCs w:val="28"/>
        </w:rPr>
        <w:t>. Водоносность отложений в среднем незначительная. Удельный дебит разведочных скважин составляет от 0,05 до 2 л/с.</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Верхнемеловой водоносный комплекс распространен почти повсеместно. Глубина залегания его кровли: от </w:t>
      </w:r>
      <w:smartTag w:uri="urn:schemas-microsoft-com:office:smarttags" w:element="metricconverter">
        <w:smartTagPr>
          <w:attr w:name="ProductID" w:val="30 м"/>
        </w:smartTagPr>
        <w:r w:rsidRPr="00626F78">
          <w:rPr>
            <w:rFonts w:ascii="Times New Roman" w:hAnsi="Times New Roman" w:cs="Times New Roman"/>
            <w:sz w:val="28"/>
            <w:szCs w:val="28"/>
          </w:rPr>
          <w:t>30 м</w:t>
        </w:r>
      </w:smartTag>
      <w:r w:rsidRPr="00626F78">
        <w:rPr>
          <w:rFonts w:ascii="Times New Roman" w:hAnsi="Times New Roman" w:cs="Times New Roman"/>
          <w:sz w:val="28"/>
          <w:szCs w:val="28"/>
        </w:rPr>
        <w:t xml:space="preserve"> на северо-востоке до 130-</w:t>
      </w:r>
      <w:smartTag w:uri="urn:schemas-microsoft-com:office:smarttags" w:element="metricconverter">
        <w:smartTagPr>
          <w:attr w:name="ProductID" w:val="300 м"/>
        </w:smartTagPr>
        <w:r w:rsidRPr="00626F78">
          <w:rPr>
            <w:rFonts w:ascii="Times New Roman" w:hAnsi="Times New Roman" w:cs="Times New Roman"/>
            <w:sz w:val="28"/>
            <w:szCs w:val="28"/>
          </w:rPr>
          <w:t>300 м</w:t>
        </w:r>
      </w:smartTag>
      <w:r w:rsidRPr="00626F78">
        <w:rPr>
          <w:rFonts w:ascii="Times New Roman" w:hAnsi="Times New Roman" w:cs="Times New Roman"/>
          <w:sz w:val="28"/>
          <w:szCs w:val="28"/>
        </w:rPr>
        <w:t xml:space="preserve"> на юге. Воды горизонта напорные. Напор увеличивается с погружением водоносного горизонта: от </w:t>
      </w:r>
      <w:smartTag w:uri="urn:schemas-microsoft-com:office:smarttags" w:element="time">
        <w:smartTagPr>
          <w:attr w:name="Minute" w:val="40"/>
          <w:attr w:name="Hour" w:val="5"/>
        </w:smartTagPr>
        <w:r w:rsidRPr="00626F78">
          <w:rPr>
            <w:rFonts w:ascii="Times New Roman" w:hAnsi="Times New Roman" w:cs="Times New Roman"/>
            <w:sz w:val="28"/>
            <w:szCs w:val="28"/>
          </w:rPr>
          <w:t>5-</w:t>
        </w:r>
        <w:smartTag w:uri="urn:schemas-microsoft-com:office:smarttags" w:element="metricconverter">
          <w:smartTagPr>
            <w:attr w:name="ProductID" w:val="40 м"/>
          </w:smartTagPr>
          <w:r w:rsidRPr="00626F78">
            <w:rPr>
              <w:rFonts w:ascii="Times New Roman" w:hAnsi="Times New Roman" w:cs="Times New Roman"/>
              <w:sz w:val="28"/>
              <w:szCs w:val="28"/>
            </w:rPr>
            <w:t>40</w:t>
          </w:r>
        </w:smartTag>
      </w:smartTag>
      <w:r w:rsidRPr="00626F78">
        <w:rPr>
          <w:rFonts w:ascii="Times New Roman" w:hAnsi="Times New Roman" w:cs="Times New Roman"/>
          <w:sz w:val="28"/>
          <w:szCs w:val="28"/>
        </w:rPr>
        <w:t xml:space="preserve"> м</w:t>
      </w:r>
      <w:r w:rsidRPr="00626F78">
        <w:rPr>
          <w:rFonts w:ascii="Times New Roman" w:hAnsi="Times New Roman" w:cs="Times New Roman"/>
          <w:sz w:val="28"/>
          <w:szCs w:val="28"/>
        </w:rPr>
        <w:t xml:space="preserve"> в северо-восточной части до 90-</w:t>
      </w:r>
      <w:smartTag w:uri="urn:schemas-microsoft-com:office:smarttags" w:element="metricconverter">
        <w:smartTagPr>
          <w:attr w:name="ProductID" w:val="100 м"/>
        </w:smartTagPr>
        <w:r w:rsidRPr="00626F78">
          <w:rPr>
            <w:rFonts w:ascii="Times New Roman" w:hAnsi="Times New Roman" w:cs="Times New Roman"/>
            <w:sz w:val="28"/>
            <w:szCs w:val="28"/>
          </w:rPr>
          <w:t>100 м</w:t>
        </w:r>
      </w:smartTag>
      <w:r w:rsidRPr="00626F78">
        <w:rPr>
          <w:rFonts w:ascii="Times New Roman" w:hAnsi="Times New Roman" w:cs="Times New Roman"/>
          <w:sz w:val="28"/>
          <w:szCs w:val="28"/>
        </w:rPr>
        <w:t xml:space="preserve"> – в юго-западной. Водообильность горизонта весьма изменчива. Наиболее водообильной является верхняя часть водовмещающих отложений.</w:t>
      </w:r>
    </w:p>
    <w:p w:rsidR="00626F78" w:rsidRPr="00626F78" w:rsidRDefault="00626F78" w:rsidP="00626F78">
      <w:pPr>
        <w:spacing w:after="0" w:line="240" w:lineRule="auto"/>
        <w:ind w:firstLine="709"/>
        <w:jc w:val="both"/>
        <w:rPr>
          <w:rFonts w:ascii="Times New Roman" w:hAnsi="Times New Roman" w:cs="Times New Roman"/>
          <w:sz w:val="28"/>
          <w:szCs w:val="28"/>
        </w:rPr>
      </w:pPr>
    </w:p>
    <w:p w:rsidR="00626F78" w:rsidRPr="00626F78" w:rsidRDefault="00626F78" w:rsidP="00626F78">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22" w:name="_Toc279828689"/>
      <w:bookmarkStart w:id="23" w:name="_Toc36673232"/>
      <w:bookmarkStart w:id="24" w:name="_Toc45289070"/>
      <w:r w:rsidRPr="00626F78">
        <w:rPr>
          <w:rFonts w:ascii="Times New Roman" w:hAnsi="Times New Roman" w:cs="Times New Roman"/>
          <w:b/>
          <w:sz w:val="26"/>
          <w:szCs w:val="26"/>
        </w:rPr>
        <w:t>Гидрографическая характеристика</w:t>
      </w:r>
      <w:bookmarkEnd w:id="22"/>
      <w:bookmarkEnd w:id="23"/>
      <w:bookmarkEnd w:id="24"/>
    </w:p>
    <w:p w:rsidR="00626F78" w:rsidRPr="00626F78" w:rsidRDefault="00626F78" w:rsidP="00626F78">
      <w:pPr>
        <w:spacing w:after="0" w:line="240" w:lineRule="auto"/>
        <w:ind w:firstLine="709"/>
        <w:jc w:val="both"/>
        <w:rPr>
          <w:rFonts w:ascii="Times New Roman" w:hAnsi="Times New Roman" w:cs="Times New Roman"/>
          <w:sz w:val="26"/>
          <w:szCs w:val="26"/>
        </w:rPr>
      </w:pPr>
    </w:p>
    <w:p w:rsidR="00626F78" w:rsidRPr="00626F78" w:rsidRDefault="00626F78" w:rsidP="00626F78">
      <w:pPr>
        <w:spacing w:after="0" w:line="240" w:lineRule="auto"/>
        <w:ind w:firstLine="709"/>
        <w:jc w:val="both"/>
        <w:rPr>
          <w:rFonts w:ascii="Times New Roman" w:hAnsi="Times New Roman" w:cs="Times New Roman"/>
          <w:sz w:val="28"/>
          <w:szCs w:val="28"/>
        </w:rPr>
      </w:pPr>
      <w:bookmarkStart w:id="25" w:name="_Toc36673233"/>
      <w:r w:rsidRPr="00626F78">
        <w:rPr>
          <w:rFonts w:ascii="Times New Roman" w:hAnsi="Times New Roman" w:cs="Times New Roman"/>
          <w:sz w:val="28"/>
          <w:szCs w:val="28"/>
        </w:rPr>
        <w:t>Гидрографическая сеть на рассматриваемой территории представлена:</w:t>
      </w:r>
    </w:p>
    <w:p w:rsidR="00626F78" w:rsidRPr="00626F78" w:rsidRDefault="00626F78" w:rsidP="00626F78">
      <w:pPr>
        <w:pStyle w:val="ab"/>
        <w:numPr>
          <w:ilvl w:val="0"/>
          <w:numId w:val="72"/>
        </w:numPr>
        <w:spacing w:after="0" w:line="240" w:lineRule="auto"/>
        <w:ind w:left="0" w:firstLine="709"/>
        <w:jc w:val="both"/>
        <w:rPr>
          <w:rFonts w:ascii="Times New Roman" w:hAnsi="Times New Roman" w:cs="Times New Roman"/>
          <w:sz w:val="28"/>
          <w:szCs w:val="28"/>
        </w:rPr>
      </w:pPr>
      <w:r w:rsidRPr="00626F78">
        <w:rPr>
          <w:rFonts w:ascii="Times New Roman" w:hAnsi="Times New Roman" w:cs="Times New Roman"/>
          <w:sz w:val="28"/>
          <w:szCs w:val="28"/>
        </w:rPr>
        <w:t>реками Нельма, Забава, Спокойная, Алейка, Граевка, Славная, Зеленоградка, Мучная, Куровка, Лобовка, Медвежья, Мотыль, Безымянная, Крайняя, Калиновка, Чистая, Светлогорка,Приморская, Тростянка, Полевая;</w:t>
      </w:r>
    </w:p>
    <w:p w:rsidR="00626F78" w:rsidRPr="00626F78" w:rsidRDefault="00626F78" w:rsidP="00626F78">
      <w:pPr>
        <w:pStyle w:val="ab"/>
        <w:numPr>
          <w:ilvl w:val="0"/>
          <w:numId w:val="72"/>
        </w:numPr>
        <w:spacing w:after="0" w:line="240" w:lineRule="auto"/>
        <w:ind w:left="0" w:firstLine="709"/>
        <w:jc w:val="both"/>
        <w:rPr>
          <w:rFonts w:ascii="Times New Roman" w:hAnsi="Times New Roman" w:cs="Times New Roman"/>
          <w:sz w:val="28"/>
          <w:szCs w:val="28"/>
        </w:rPr>
      </w:pPr>
      <w:r w:rsidRPr="00626F78">
        <w:rPr>
          <w:rFonts w:ascii="Times New Roman" w:hAnsi="Times New Roman" w:cs="Times New Roman"/>
          <w:sz w:val="28"/>
          <w:szCs w:val="28"/>
        </w:rPr>
        <w:t>закрытой мелиоративной осушительной сетью, представленной дренажем, состоящим из гончарных труб;</w:t>
      </w:r>
    </w:p>
    <w:p w:rsidR="00626F78" w:rsidRPr="00626F78" w:rsidRDefault="00626F78" w:rsidP="00626F78">
      <w:pPr>
        <w:pStyle w:val="ab"/>
        <w:numPr>
          <w:ilvl w:val="0"/>
          <w:numId w:val="72"/>
        </w:numPr>
        <w:spacing w:after="0" w:line="240" w:lineRule="auto"/>
        <w:ind w:left="0" w:firstLine="709"/>
        <w:jc w:val="both"/>
        <w:rPr>
          <w:rFonts w:ascii="Times New Roman" w:hAnsi="Times New Roman" w:cs="Times New Roman"/>
          <w:sz w:val="28"/>
          <w:szCs w:val="28"/>
        </w:rPr>
      </w:pPr>
      <w:r w:rsidRPr="00626F78">
        <w:rPr>
          <w:rFonts w:ascii="Times New Roman" w:hAnsi="Times New Roman" w:cs="Times New Roman"/>
          <w:sz w:val="28"/>
          <w:szCs w:val="28"/>
        </w:rPr>
        <w:t>открытой системой мелиоративных каналов;</w:t>
      </w:r>
    </w:p>
    <w:p w:rsidR="00626F78" w:rsidRPr="00626F78" w:rsidRDefault="00626F78" w:rsidP="00626F78">
      <w:pPr>
        <w:pStyle w:val="ab"/>
        <w:numPr>
          <w:ilvl w:val="0"/>
          <w:numId w:val="72"/>
        </w:numPr>
        <w:spacing w:after="0" w:line="240" w:lineRule="auto"/>
        <w:ind w:left="0" w:firstLine="709"/>
        <w:jc w:val="both"/>
        <w:rPr>
          <w:rFonts w:ascii="Times New Roman" w:hAnsi="Times New Roman" w:cs="Times New Roman"/>
          <w:sz w:val="28"/>
          <w:szCs w:val="28"/>
        </w:rPr>
      </w:pPr>
      <w:r w:rsidRPr="00626F78">
        <w:rPr>
          <w:rFonts w:ascii="Times New Roman" w:hAnsi="Times New Roman" w:cs="Times New Roman"/>
          <w:sz w:val="28"/>
          <w:szCs w:val="28"/>
        </w:rPr>
        <w:t>прудами и озерами – озеро Камышовое в пос.Озёрово, пруд Пугачевский (наибольший по площади) в пос.Романово, пруды в пос.Родники, пос.Васильково, пос.Мельниково, водохранилища в пос. Васильково и пос. Романово-Геройское;</w:t>
      </w:r>
    </w:p>
    <w:p w:rsidR="00626F78" w:rsidRPr="00626F78" w:rsidRDefault="00626F78" w:rsidP="00626F78">
      <w:pPr>
        <w:pStyle w:val="ab"/>
        <w:numPr>
          <w:ilvl w:val="0"/>
          <w:numId w:val="72"/>
        </w:numPr>
        <w:spacing w:after="0" w:line="240" w:lineRule="auto"/>
        <w:ind w:left="0" w:firstLine="709"/>
        <w:jc w:val="both"/>
        <w:rPr>
          <w:rFonts w:ascii="Times New Roman" w:hAnsi="Times New Roman" w:cs="Times New Roman"/>
          <w:sz w:val="28"/>
          <w:szCs w:val="28"/>
        </w:rPr>
      </w:pPr>
      <w:r w:rsidRPr="00626F78">
        <w:rPr>
          <w:rFonts w:ascii="Times New Roman" w:hAnsi="Times New Roman" w:cs="Times New Roman"/>
          <w:sz w:val="28"/>
          <w:szCs w:val="28"/>
        </w:rPr>
        <w:t>питьевыми водоохранными озёрами - Узкое (восточнее пос.Звягинцево) и Красота (южнее пос.Вершинино);</w:t>
      </w:r>
    </w:p>
    <w:p w:rsidR="00626F78" w:rsidRPr="00626F78" w:rsidRDefault="00626F78" w:rsidP="00626F78">
      <w:pPr>
        <w:pStyle w:val="ab"/>
        <w:numPr>
          <w:ilvl w:val="0"/>
          <w:numId w:val="72"/>
        </w:numPr>
        <w:spacing w:after="0" w:line="240" w:lineRule="auto"/>
        <w:ind w:left="0" w:firstLine="709"/>
        <w:jc w:val="both"/>
        <w:rPr>
          <w:rFonts w:ascii="Times New Roman" w:hAnsi="Times New Roman" w:cs="Times New Roman"/>
          <w:sz w:val="28"/>
          <w:szCs w:val="28"/>
        </w:rPr>
      </w:pPr>
      <w:r w:rsidRPr="00626F78">
        <w:rPr>
          <w:rFonts w:ascii="Times New Roman" w:hAnsi="Times New Roman" w:cs="Times New Roman"/>
          <w:sz w:val="28"/>
          <w:szCs w:val="28"/>
        </w:rPr>
        <w:t>питьевым каналом Красота, соединяющим и питающим водохранилище Узкое с водохранилищем Красота</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lastRenderedPageBreak/>
        <w:t>Вышеперечисленные пруды и озера расположены на водотоках рек Алейки, Забавы, Зеленоградки и Славной, имеют с ними гидравлическую связь и представляют собой единые водные системы:</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 река Аллейка и пруд в пос.Родники; </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река Забава и пруд Пугачевский;</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река Зеленоградка и озеро Камышовое;</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река Славная и пруд в пос. Мельниково;</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реки Медвежья, Безымянная, озера в пос. Васильково.</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Южная граница проектируемой территории граничит с питьевыми водохранилищами Заливное и Дорожное.</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Кроме того, на рассматриваемой территории находятся питающие водохранилища ручьи.</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Все вышеуказанные водохранилища, питьевой канал Красота и питающие водохранилища ручьи являются водоисточниками хозяйственно-питьевого водопровода города Калининграда и имеют зону санитарной охраны, состоящую из 3-х поясов.</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Согласно санитарным правилам и нормам (СанПиН 2.1.4.1110-02) «Зоны санитарной охраны источников водоснабжения и водопроводов питьевого назначения» ширина I-го пояса санитарной охраны строго режима для водохранилищ – не менее </w:t>
      </w:r>
      <w:smartTag w:uri="urn:schemas-microsoft-com:office:smarttags" w:element="metricconverter">
        <w:smartTagPr>
          <w:attr w:name="ProductID" w:val="100 м"/>
        </w:smartTagPr>
        <w:r w:rsidRPr="00626F78">
          <w:rPr>
            <w:rFonts w:ascii="Times New Roman" w:hAnsi="Times New Roman" w:cs="Times New Roman"/>
            <w:sz w:val="28"/>
            <w:szCs w:val="28"/>
          </w:rPr>
          <w:t>100 м</w:t>
        </w:r>
      </w:smartTag>
      <w:r w:rsidRPr="00626F78">
        <w:rPr>
          <w:rFonts w:ascii="Times New Roman" w:hAnsi="Times New Roman" w:cs="Times New Roman"/>
          <w:sz w:val="28"/>
          <w:szCs w:val="28"/>
        </w:rPr>
        <w:t xml:space="preserve"> во всех направлениях по акватории водозабора и по прилегающему к водозабору берегу от линии уреза воды, полоса санитарной охраны питьевых каналов, питающих водохранилище – </w:t>
      </w:r>
      <w:smartTag w:uri="urn:schemas-microsoft-com:office:smarttags" w:element="metricconverter">
        <w:smartTagPr>
          <w:attr w:name="ProductID" w:val="50 м"/>
        </w:smartTagPr>
        <w:r w:rsidRPr="00626F78">
          <w:rPr>
            <w:rFonts w:ascii="Times New Roman" w:hAnsi="Times New Roman" w:cs="Times New Roman"/>
            <w:sz w:val="28"/>
            <w:szCs w:val="28"/>
          </w:rPr>
          <w:t>50 м</w:t>
        </w:r>
      </w:smartTag>
      <w:r w:rsidRPr="00626F78">
        <w:rPr>
          <w:rFonts w:ascii="Times New Roman" w:hAnsi="Times New Roman" w:cs="Times New Roman"/>
          <w:sz w:val="28"/>
          <w:szCs w:val="28"/>
        </w:rPr>
        <w:t xml:space="preserve"> от линии уреза воды.</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В первом поясе зоны санитарной охраны строгого режима запрещается: нахождение посторонних лиц, все виды строительства, сброс сточных и поверхностных вод, купание, водопой и выпас скота, стирка белья, рыбная ловля, прокладка трубопроводов различного назначения.</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Боковые границы II и III поясов зон санитарной охраны водотоков (реки, каналы) и водоемов (водохранилища, озера) должны проходить по линии водоразделов в пределах 3 – </w:t>
      </w:r>
      <w:smartTag w:uri="urn:schemas-microsoft-com:office:smarttags" w:element="metricconverter">
        <w:smartTagPr>
          <w:attr w:name="ProductID" w:val="5 км"/>
        </w:smartTagPr>
        <w:r w:rsidRPr="00626F78">
          <w:rPr>
            <w:rFonts w:ascii="Times New Roman" w:hAnsi="Times New Roman" w:cs="Times New Roman"/>
            <w:sz w:val="28"/>
            <w:szCs w:val="28"/>
          </w:rPr>
          <w:t>5 км</w:t>
        </w:r>
      </w:smartTag>
      <w:r w:rsidRPr="00626F78">
        <w:rPr>
          <w:rFonts w:ascii="Times New Roman" w:hAnsi="Times New Roman" w:cs="Times New Roman"/>
          <w:sz w:val="28"/>
          <w:szCs w:val="28"/>
        </w:rPr>
        <w:t>, включая притоки.</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Во втором и третьем поясе зоны санитарной охраны запрещается: отведение сточных вод в зоне водосбора источника водоснабжения, расположение стойбищ и выпаса скота, а также всякое другое 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626F78">
          <w:rPr>
            <w:rFonts w:ascii="Times New Roman" w:hAnsi="Times New Roman" w:cs="Times New Roman"/>
            <w:sz w:val="28"/>
            <w:szCs w:val="28"/>
          </w:rPr>
          <w:t>500 м</w:t>
        </w:r>
      </w:smartTag>
      <w:r w:rsidRPr="00626F78">
        <w:rPr>
          <w:rFonts w:ascii="Times New Roman" w:hAnsi="Times New Roman" w:cs="Times New Roman"/>
          <w:sz w:val="28"/>
          <w:szCs w:val="28"/>
        </w:rPr>
        <w:t>, которое может привести к ухудшению качества или уменьшению количества воды источника водопитания и т.д.</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Исходя из вышеизложенного, размещение объектов строительства возможно только за пределами I-го пояса зоны санитарной охраны строгого режима водохранилищ Узкое и Красота, а также Заливное, Дорожное и Великое, а также каналов и рек питающих их, а во II-м и III-м поясах при определенных условиях.</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Река Нельма является одной из чистых рек в области. В пойме встречаются заболоченные участки с целебными илами (грязями), которые используются санаторием города Светлогорска для лечения. Здесь водятся и нерестятся ценные породы рыб. Устье реки Нельмы (бухта Приморская) используется для остановки птиц во время сезонных миграций. </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lastRenderedPageBreak/>
        <w:t xml:space="preserve">Большую часть водосборной площади реки Тростянки составляет площадь ее правобережного притока реки Зеленоградки, впадающей в р.Тростянку в </w:t>
      </w:r>
      <w:smartTag w:uri="urn:schemas-microsoft-com:office:smarttags" w:element="metricconverter">
        <w:smartTagPr>
          <w:attr w:name="ProductID" w:val="0,5 км"/>
        </w:smartTagPr>
        <w:r w:rsidRPr="00626F78">
          <w:rPr>
            <w:rFonts w:ascii="Times New Roman" w:hAnsi="Times New Roman" w:cs="Times New Roman"/>
            <w:sz w:val="28"/>
            <w:szCs w:val="28"/>
          </w:rPr>
          <w:t>0,5 км</w:t>
        </w:r>
      </w:smartTag>
      <w:r w:rsidRPr="00626F78">
        <w:rPr>
          <w:rFonts w:ascii="Times New Roman" w:hAnsi="Times New Roman" w:cs="Times New Roman"/>
          <w:sz w:val="28"/>
          <w:szCs w:val="28"/>
        </w:rPr>
        <w:t xml:space="preserve"> от устья (ниже города Зеленоградска). Длина реки Тростянки </w:t>
      </w:r>
      <w:smartTag w:uri="urn:schemas-microsoft-com:office:smarttags" w:element="metricconverter">
        <w:smartTagPr>
          <w:attr w:name="ProductID" w:val="9 км"/>
        </w:smartTagPr>
        <w:r w:rsidRPr="00626F78">
          <w:rPr>
            <w:rFonts w:ascii="Times New Roman" w:hAnsi="Times New Roman" w:cs="Times New Roman"/>
            <w:sz w:val="28"/>
            <w:szCs w:val="28"/>
          </w:rPr>
          <w:t>9 км</w:t>
        </w:r>
      </w:smartTag>
      <w:r w:rsidRPr="00626F78">
        <w:rPr>
          <w:rFonts w:ascii="Times New Roman" w:hAnsi="Times New Roman" w:cs="Times New Roman"/>
          <w:sz w:val="28"/>
          <w:szCs w:val="28"/>
        </w:rPr>
        <w:t>, площадь водосбора 123 км2.</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В целом бассейн реки Тростянки низменный, заболоченный, пересечен густой сетью осушительных каналов. В гидрологическом отношении река не изучена.</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В понижениях и западинах образовались многочисленные мелкие болота. В понижениях и лощинах грунтовые воды встречаются на глубине 50 – </w:t>
      </w:r>
      <w:smartTag w:uri="urn:schemas-microsoft-com:office:smarttags" w:element="metricconverter">
        <w:smartTagPr>
          <w:attr w:name="ProductID" w:val="90 см"/>
        </w:smartTagPr>
        <w:r w:rsidRPr="00626F78">
          <w:rPr>
            <w:rFonts w:ascii="Times New Roman" w:hAnsi="Times New Roman" w:cs="Times New Roman"/>
            <w:sz w:val="28"/>
            <w:szCs w:val="28"/>
          </w:rPr>
          <w:t>90 см</w:t>
        </w:r>
      </w:smartTag>
      <w:r w:rsidRPr="00626F78">
        <w:rPr>
          <w:rFonts w:ascii="Times New Roman" w:hAnsi="Times New Roman" w:cs="Times New Roman"/>
          <w:sz w:val="28"/>
          <w:szCs w:val="28"/>
        </w:rPr>
        <w:t>.</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Балтийское море</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Балтийское море принадлежит к бассейну Атлантического океана, а по классификации морей - к средиземным внутриматериковым шельфовым морям. Узкими и мелководными проливами - Эресунну, Большой и Малый Бельт - оно соединяется с Северным морем, а затем с Атлантикой. Площадь моря - 386 тыс. км2. Оно сравнительно неглубокое (преобладают глубины от 40 до </w:t>
      </w:r>
      <w:smartTag w:uri="urn:schemas-microsoft-com:office:smarttags" w:element="metricconverter">
        <w:smartTagPr>
          <w:attr w:name="ProductID" w:val="100 м"/>
        </w:smartTagPr>
        <w:r w:rsidRPr="00626F78">
          <w:rPr>
            <w:rFonts w:ascii="Times New Roman" w:hAnsi="Times New Roman" w:cs="Times New Roman"/>
            <w:sz w:val="28"/>
            <w:szCs w:val="28"/>
          </w:rPr>
          <w:t>100 м</w:t>
        </w:r>
      </w:smartTag>
      <w:r w:rsidRPr="00626F78">
        <w:rPr>
          <w:rFonts w:ascii="Times New Roman" w:hAnsi="Times New Roman" w:cs="Times New Roman"/>
          <w:sz w:val="28"/>
          <w:szCs w:val="28"/>
        </w:rPr>
        <w:t xml:space="preserve">), а наибольшая глубина (Ландсортская впадина) составляет </w:t>
      </w:r>
      <w:smartTag w:uri="urn:schemas-microsoft-com:office:smarttags" w:element="metricconverter">
        <w:smartTagPr>
          <w:attr w:name="ProductID" w:val="459 метров"/>
        </w:smartTagPr>
        <w:r w:rsidRPr="00626F78">
          <w:rPr>
            <w:rFonts w:ascii="Times New Roman" w:hAnsi="Times New Roman" w:cs="Times New Roman"/>
            <w:sz w:val="28"/>
            <w:szCs w:val="28"/>
          </w:rPr>
          <w:t>459 метров</w:t>
        </w:r>
      </w:smartTag>
      <w:r w:rsidRPr="00626F78">
        <w:rPr>
          <w:rFonts w:ascii="Times New Roman" w:hAnsi="Times New Roman" w:cs="Times New Roman"/>
          <w:sz w:val="28"/>
          <w:szCs w:val="28"/>
        </w:rPr>
        <w:t>.</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Береговая линия Балтийского моря изрезана заливами. В их число входят Куршский и Калининградский (Вислинский) заливы - мелководные лагуны, отделенные от моря узкими косами. С морем их соединяют проливы шириной всего 300 - </w:t>
      </w:r>
      <w:smartTag w:uri="urn:schemas-microsoft-com:office:smarttags" w:element="metricconverter">
        <w:smartTagPr>
          <w:attr w:name="ProductID" w:val="400 метров"/>
        </w:smartTagPr>
        <w:r w:rsidRPr="00626F78">
          <w:rPr>
            <w:rFonts w:ascii="Times New Roman" w:hAnsi="Times New Roman" w:cs="Times New Roman"/>
            <w:sz w:val="28"/>
            <w:szCs w:val="28"/>
          </w:rPr>
          <w:t>400 метров</w:t>
        </w:r>
      </w:smartTag>
      <w:r w:rsidRPr="00626F78">
        <w:rPr>
          <w:rFonts w:ascii="Times New Roman" w:hAnsi="Times New Roman" w:cs="Times New Roman"/>
          <w:sz w:val="28"/>
          <w:szCs w:val="28"/>
        </w:rPr>
        <w:t>.</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Формирование общей циркуляции вод Балтийского моря обусловлено главным образом водообменном с Северным морем и поступлением речного стока. Система циркуляции вод в юго-восточной части Балтийского моря в общих чертах имеет циклонический характер (потоки направлены против часовой стрелки); особенности этой циркуляции во многих зависят от атмосферных процессов, морфометрии бассейна и стратификации вод.</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Поле температуры воды в Балтийском море формируется главным образом под влиянием теплообмена между морем и атмосферой. В зимний период в открытой части наблюдается сравнительно однородное распределение температуры воды в поверхностном слое - около 1-2°С. Перестройка поля температуры воды в этом слое от зимнего характера распределения к летнему происходит в весенний сезон. В этот период поле температуры воды характеризуется наличием в прибрежной зоне полосы водных масс, прогретых до 6-8 °С, в то время как в открытой части моря температура поверхностных вод составляет в среднем 4-6°С. В летний период температура поверхности воды по всей акватории юго-восточной Балтики достигает наивысших значений в годовом цикле и составляет в среднем 16-18°С.</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Поле солености воды в Балтийском море формируется в основном под влиянием пресного стока и подтока в глубинных и придонных слоях соленых североморских вод. На пространственное распространение солености оказывает влияние рельеф дна, ветровое перемешивание и течения, а в зимний период - процессы ледообразования, ледотаяния и конвекции. В зимний период соленость поверхностных вод по всей акватории юго-восточной части Балтийского моря достигает высоких значений - 7,6-7,8 %о.</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В пределах пос. Заостровье берег крутой, практически отвесный, окаймлен песчаным пляжем шириной от 10 до 30м.</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lastRenderedPageBreak/>
        <w:t>Продолжительность периода со среднемесячной температурой воды 17° более составляет около 40 дней.</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В мягкие зимы в Балтийском море лед не образуется или появляется у берега на несколько дней. В умеренные зимы вдоль побережья появляется полоса неподвижного льда шириной 0,5 - </w:t>
      </w:r>
      <w:smartTag w:uri="urn:schemas-microsoft-com:office:smarttags" w:element="metricconverter">
        <w:smartTagPr>
          <w:attr w:name="ProductID" w:val="1,0 км"/>
        </w:smartTagPr>
        <w:r w:rsidRPr="00626F78">
          <w:rPr>
            <w:rFonts w:ascii="Times New Roman" w:hAnsi="Times New Roman" w:cs="Times New Roman"/>
            <w:sz w:val="28"/>
            <w:szCs w:val="28"/>
          </w:rPr>
          <w:t>1,0 км</w:t>
        </w:r>
      </w:smartTag>
      <w:r w:rsidRPr="00626F78">
        <w:rPr>
          <w:rFonts w:ascii="Times New Roman" w:hAnsi="Times New Roman" w:cs="Times New Roman"/>
          <w:sz w:val="28"/>
          <w:szCs w:val="28"/>
        </w:rPr>
        <w:t>. за которой наблюдается дрейфующий лед. При устойчивых длительных морозах припай может распространяться в открытое море, но установление открытого ледяного покрова происходит довольно редко.</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Куршский залив — мелководная лагуна, соединенная с морем узким Клайпедским проливом. Береговая линия умеренно извилистая и представлена преимущественно пляжем, за исключением пониженных заболоченных участков. Глубины вдоль берега небольшие. Среднегодовая температура воды +5°С. В теплый период около +20°С, а в отдельные годы достигает +25 — +27°С. Залив является полупресноводным. Зимой устанавливается ледяной покров, толщина льда 65-</w:t>
      </w:r>
      <w:smartTag w:uri="urn:schemas-microsoft-com:office:smarttags" w:element="metricconverter">
        <w:smartTagPr>
          <w:attr w:name="ProductID" w:val="67 см"/>
        </w:smartTagPr>
        <w:r w:rsidRPr="00626F78">
          <w:rPr>
            <w:rFonts w:ascii="Times New Roman" w:hAnsi="Times New Roman" w:cs="Times New Roman"/>
            <w:sz w:val="28"/>
            <w:szCs w:val="28"/>
          </w:rPr>
          <w:t>67 см</w:t>
        </w:r>
      </w:smartTag>
      <w:r w:rsidRPr="00626F78">
        <w:rPr>
          <w:rFonts w:ascii="Times New Roman" w:hAnsi="Times New Roman" w:cs="Times New Roman"/>
          <w:sz w:val="28"/>
          <w:szCs w:val="28"/>
        </w:rPr>
        <w:t>.</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 xml:space="preserve">Большую часть водосборной площади реки Тростянки составляет площадь ее правобережного притока реки Зеленоградки, впадающей в р.Тростянку в </w:t>
      </w:r>
      <w:smartTag w:uri="urn:schemas-microsoft-com:office:smarttags" w:element="metricconverter">
        <w:smartTagPr>
          <w:attr w:name="ProductID" w:val="0,5 км"/>
        </w:smartTagPr>
        <w:r w:rsidRPr="00626F78">
          <w:rPr>
            <w:rFonts w:ascii="Times New Roman" w:hAnsi="Times New Roman" w:cs="Times New Roman"/>
            <w:sz w:val="28"/>
            <w:szCs w:val="28"/>
          </w:rPr>
          <w:t>0,5 км</w:t>
        </w:r>
      </w:smartTag>
      <w:r w:rsidRPr="00626F78">
        <w:rPr>
          <w:rFonts w:ascii="Times New Roman" w:hAnsi="Times New Roman" w:cs="Times New Roman"/>
          <w:sz w:val="28"/>
          <w:szCs w:val="28"/>
        </w:rPr>
        <w:t xml:space="preserve"> от устья (ниже города Зеленоградска). Длина реки Тростянки </w:t>
      </w:r>
      <w:smartTag w:uri="urn:schemas-microsoft-com:office:smarttags" w:element="metricconverter">
        <w:smartTagPr>
          <w:attr w:name="ProductID" w:val="9 км"/>
        </w:smartTagPr>
        <w:r w:rsidRPr="00626F78">
          <w:rPr>
            <w:rFonts w:ascii="Times New Roman" w:hAnsi="Times New Roman" w:cs="Times New Roman"/>
            <w:sz w:val="28"/>
            <w:szCs w:val="28"/>
          </w:rPr>
          <w:t>9 км</w:t>
        </w:r>
      </w:smartTag>
      <w:r w:rsidRPr="00626F78">
        <w:rPr>
          <w:rFonts w:ascii="Times New Roman" w:hAnsi="Times New Roman" w:cs="Times New Roman"/>
          <w:sz w:val="28"/>
          <w:szCs w:val="28"/>
        </w:rPr>
        <w:t>, площадь водосбора 123 км</w:t>
      </w:r>
      <w:r w:rsidRPr="00626F78">
        <w:rPr>
          <w:rFonts w:ascii="Times New Roman" w:hAnsi="Times New Roman" w:cs="Times New Roman"/>
          <w:sz w:val="28"/>
          <w:szCs w:val="28"/>
          <w:vertAlign w:val="superscript"/>
        </w:rPr>
        <w:t>2</w:t>
      </w:r>
      <w:r w:rsidRPr="00626F78">
        <w:rPr>
          <w:rFonts w:ascii="Times New Roman" w:hAnsi="Times New Roman" w:cs="Times New Roman"/>
          <w:sz w:val="28"/>
          <w:szCs w:val="28"/>
        </w:rPr>
        <w:t>.</w:t>
      </w:r>
    </w:p>
    <w:p w:rsidR="00626F78" w:rsidRPr="00626F78" w:rsidRDefault="00626F78" w:rsidP="00626F78">
      <w:pPr>
        <w:spacing w:after="0" w:line="240" w:lineRule="auto"/>
        <w:ind w:firstLine="709"/>
        <w:jc w:val="both"/>
        <w:rPr>
          <w:rFonts w:ascii="Times New Roman" w:hAnsi="Times New Roman" w:cs="Times New Roman"/>
          <w:sz w:val="28"/>
          <w:szCs w:val="28"/>
        </w:rPr>
      </w:pPr>
      <w:r w:rsidRPr="00626F78">
        <w:rPr>
          <w:rFonts w:ascii="Times New Roman" w:hAnsi="Times New Roman" w:cs="Times New Roman"/>
          <w:sz w:val="28"/>
          <w:szCs w:val="28"/>
        </w:rPr>
        <w:t>В целом бассейн реки Тростянки низменный, заболоченный, пересечен густой сетью осушительных каналов. В гидрологическом отношении река не изучена.</w:t>
      </w:r>
    </w:p>
    <w:p w:rsidR="00626F78" w:rsidRPr="00626F78" w:rsidRDefault="00626F78" w:rsidP="00626F78">
      <w:pPr>
        <w:spacing w:after="0" w:line="240" w:lineRule="auto"/>
        <w:ind w:firstLine="709"/>
        <w:jc w:val="both"/>
        <w:rPr>
          <w:rFonts w:ascii="Times New Roman" w:hAnsi="Times New Roman" w:cs="Times New Roman"/>
          <w:sz w:val="28"/>
          <w:szCs w:val="28"/>
        </w:rPr>
      </w:pPr>
    </w:p>
    <w:p w:rsidR="00626F78" w:rsidRPr="00626F78" w:rsidRDefault="00626F78" w:rsidP="00626F78">
      <w:pPr>
        <w:pStyle w:val="ab"/>
        <w:numPr>
          <w:ilvl w:val="1"/>
          <w:numId w:val="3"/>
        </w:numPr>
        <w:spacing w:after="0" w:line="240" w:lineRule="auto"/>
        <w:ind w:left="0" w:firstLine="0"/>
        <w:jc w:val="center"/>
        <w:outlineLvl w:val="1"/>
        <w:rPr>
          <w:rFonts w:ascii="Times New Roman" w:hAnsi="Times New Roman" w:cs="Times New Roman"/>
          <w:b/>
          <w:sz w:val="26"/>
          <w:szCs w:val="26"/>
        </w:rPr>
      </w:pPr>
      <w:bookmarkStart w:id="26" w:name="_Toc45289071"/>
      <w:r w:rsidRPr="00626F78">
        <w:rPr>
          <w:rFonts w:ascii="Times New Roman" w:hAnsi="Times New Roman" w:cs="Times New Roman"/>
          <w:b/>
          <w:sz w:val="26"/>
          <w:szCs w:val="26"/>
        </w:rPr>
        <w:t>Оценка потенциала развития территории</w:t>
      </w:r>
      <w:bookmarkEnd w:id="25"/>
      <w:bookmarkEnd w:id="26"/>
    </w:p>
    <w:p w:rsidR="00626F78" w:rsidRPr="00626F78" w:rsidRDefault="00626F78" w:rsidP="00626F78">
      <w:pPr>
        <w:spacing w:after="0" w:line="240" w:lineRule="auto"/>
        <w:jc w:val="center"/>
        <w:rPr>
          <w:rFonts w:ascii="Times New Roman" w:hAnsi="Times New Roman" w:cs="Times New Roman"/>
          <w:sz w:val="26"/>
          <w:szCs w:val="26"/>
        </w:rPr>
      </w:pPr>
    </w:p>
    <w:p w:rsidR="00626F78" w:rsidRPr="00626F78" w:rsidRDefault="00626F78" w:rsidP="00626F78">
      <w:pPr>
        <w:pStyle w:val="ab"/>
        <w:numPr>
          <w:ilvl w:val="2"/>
          <w:numId w:val="6"/>
        </w:numPr>
        <w:spacing w:after="0" w:line="240" w:lineRule="auto"/>
        <w:ind w:left="0" w:firstLine="0"/>
        <w:jc w:val="center"/>
        <w:outlineLvl w:val="2"/>
        <w:rPr>
          <w:rFonts w:ascii="Times New Roman" w:hAnsi="Times New Roman" w:cs="Times New Roman"/>
          <w:b/>
          <w:sz w:val="26"/>
          <w:szCs w:val="26"/>
        </w:rPr>
      </w:pPr>
      <w:bookmarkStart w:id="27" w:name="_Toc36673234"/>
      <w:bookmarkStart w:id="28" w:name="_Toc45289072"/>
      <w:r w:rsidRPr="00626F78">
        <w:rPr>
          <w:rFonts w:ascii="Times New Roman" w:hAnsi="Times New Roman" w:cs="Times New Roman"/>
          <w:b/>
          <w:sz w:val="26"/>
          <w:szCs w:val="26"/>
        </w:rPr>
        <w:t>Природно-ресурсный потенциал</w:t>
      </w:r>
      <w:bookmarkEnd w:id="27"/>
      <w:bookmarkEnd w:id="28"/>
    </w:p>
    <w:p w:rsidR="00626F78" w:rsidRPr="00626F78" w:rsidRDefault="00626F78" w:rsidP="00626F78">
      <w:pPr>
        <w:spacing w:after="0" w:line="240" w:lineRule="auto"/>
        <w:ind w:firstLine="709"/>
        <w:jc w:val="both"/>
        <w:rPr>
          <w:rFonts w:ascii="Times New Roman" w:hAnsi="Times New Roman" w:cs="Times New Roman"/>
          <w:sz w:val="26"/>
          <w:szCs w:val="26"/>
        </w:rPr>
      </w:pPr>
    </w:p>
    <w:p w:rsidR="00626F78" w:rsidRPr="00626F78" w:rsidRDefault="00626F78" w:rsidP="00626F78">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29" w:name="_Toc36673235"/>
      <w:bookmarkStart w:id="30" w:name="_Toc45289073"/>
      <w:r w:rsidRPr="00626F78">
        <w:rPr>
          <w:rFonts w:ascii="Times New Roman" w:hAnsi="Times New Roman" w:cs="Times New Roman"/>
          <w:b/>
          <w:sz w:val="26"/>
          <w:szCs w:val="26"/>
        </w:rPr>
        <w:t>Структура почвенного покрова</w:t>
      </w:r>
      <w:bookmarkEnd w:id="29"/>
      <w:bookmarkEnd w:id="30"/>
    </w:p>
    <w:p w:rsidR="00626F78" w:rsidRPr="00626F78" w:rsidRDefault="00626F78" w:rsidP="00626F78">
      <w:pPr>
        <w:spacing w:after="0" w:line="240" w:lineRule="auto"/>
        <w:ind w:firstLine="567"/>
        <w:jc w:val="both"/>
        <w:rPr>
          <w:rFonts w:ascii="Times New Roman" w:hAnsi="Times New Roman" w:cs="Times New Roman"/>
          <w:i/>
          <w:sz w:val="26"/>
          <w:szCs w:val="26"/>
        </w:rPr>
      </w:pPr>
    </w:p>
    <w:p w:rsidR="00626F78" w:rsidRPr="00626F78" w:rsidRDefault="00626F78" w:rsidP="00626F78">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Территория области входит в Прибалтийскую провинцию дерновоподзолистых слабогумусированных и болотно-подзолистых почв Западной буроземно-лесной области.</w:t>
      </w:r>
    </w:p>
    <w:p w:rsidR="00626F78" w:rsidRPr="00626F78" w:rsidRDefault="00626F78" w:rsidP="00626F78">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Согласно почвенному районированию на территории МО «Зеленоградский городской округ» распространены дерново-подзолистые, бурые лесные кислые оподзоленные (буроземы кислые оподзоленные), буро-таежные иллювиально-гумусовые (буроземы грубогумусовые иллювиально-гумусовые), подзолы иллювиально-железистые (подзолы иллювиально-малогумусные) почвы.</w:t>
      </w:r>
    </w:p>
    <w:p w:rsidR="00626F78" w:rsidRPr="00626F78" w:rsidRDefault="00626F78" w:rsidP="00626F78">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Подзолистые почвы области имеют относительно небольшие запасы питательных веществ из-за относительно бедного содержанием гумуса. Дерновые почвы отличаются хорошей комковатостью и в целом обладают лучшими физикохимическими свойствами. Среди всех типов почв они наиболее окультурены и плодородны. Аллювиальные и аллювиально-болотные почвы образуются в долинах крупнейших рек области. Их периодически заливают талые воды, которые приносят с собой речные наносы. Поэтому пойменные почвы довольно богаты питательными веществами и плодородны. В естественных условиях на них располагаются пойменные луга.</w:t>
      </w:r>
    </w:p>
    <w:p w:rsidR="00626F78" w:rsidRPr="00626F78" w:rsidRDefault="00626F78" w:rsidP="00626F78">
      <w:pPr>
        <w:keepNext/>
        <w:autoSpaceDE w:val="0"/>
        <w:autoSpaceDN w:val="0"/>
        <w:adjustRightInd w:val="0"/>
        <w:spacing w:after="0" w:line="240" w:lineRule="auto"/>
        <w:ind w:firstLine="709"/>
        <w:jc w:val="both"/>
        <w:rPr>
          <w:rFonts w:ascii="Times New Roman" w:hAnsi="Times New Roman" w:cs="Times New Roman"/>
        </w:rPr>
      </w:pPr>
      <w:r w:rsidRPr="00626F78">
        <w:rPr>
          <w:rFonts w:ascii="Times New Roman" w:hAnsi="Times New Roman" w:cs="Times New Roman"/>
          <w:noProof/>
          <w:sz w:val="26"/>
          <w:szCs w:val="26"/>
          <w:lang w:eastAsia="ru-RU"/>
        </w:rPr>
        <w:lastRenderedPageBreak/>
        <w:drawing>
          <wp:inline distT="0" distB="0" distL="0" distR="0">
            <wp:extent cx="2800350" cy="2657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очвы.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1628"/>
                    <a:stretch/>
                  </pic:blipFill>
                  <pic:spPr bwMode="auto">
                    <a:xfrm>
                      <a:off x="0" y="0"/>
                      <a:ext cx="2808597" cy="26651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26F78">
        <w:rPr>
          <w:rFonts w:ascii="Times New Roman" w:hAnsi="Times New Roman" w:cs="Times New Roman"/>
          <w:noProof/>
          <w:sz w:val="26"/>
          <w:szCs w:val="26"/>
          <w:lang w:eastAsia="ru-RU"/>
        </w:rPr>
        <w:drawing>
          <wp:inline distT="0" distB="0" distL="0" distR="0">
            <wp:extent cx="2342515" cy="2669729"/>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очв усл.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9663" cy="2689272"/>
                    </a:xfrm>
                    <a:prstGeom prst="rect">
                      <a:avLst/>
                    </a:prstGeom>
                  </pic:spPr>
                </pic:pic>
              </a:graphicData>
            </a:graphic>
          </wp:inline>
        </w:drawing>
      </w:r>
    </w:p>
    <w:p w:rsidR="00626F78" w:rsidRPr="00626F78" w:rsidRDefault="00626F78" w:rsidP="00626F78">
      <w:pPr>
        <w:pStyle w:val="affff7"/>
        <w:jc w:val="center"/>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t xml:space="preserve">Рисунок </w:t>
      </w:r>
      <w:r w:rsidR="00BA06B4" w:rsidRPr="00626F78">
        <w:rPr>
          <w:rFonts w:ascii="Times New Roman" w:hAnsi="Times New Roman" w:cs="Times New Roman"/>
          <w:b w:val="0"/>
          <w:bCs w:val="0"/>
          <w:color w:val="auto"/>
          <w:sz w:val="26"/>
          <w:szCs w:val="26"/>
        </w:rPr>
        <w:fldChar w:fldCharType="begin"/>
      </w:r>
      <w:r w:rsidRPr="00626F78">
        <w:rPr>
          <w:rFonts w:ascii="Times New Roman" w:hAnsi="Times New Roman" w:cs="Times New Roman"/>
          <w:b w:val="0"/>
          <w:bCs w:val="0"/>
          <w:color w:val="auto"/>
          <w:sz w:val="26"/>
          <w:szCs w:val="26"/>
        </w:rPr>
        <w:instrText xml:space="preserve"> SEQ Рисунок \* ARABIC </w:instrText>
      </w:r>
      <w:r w:rsidR="00BA06B4" w:rsidRPr="00626F78">
        <w:rPr>
          <w:rFonts w:ascii="Times New Roman" w:hAnsi="Times New Roman" w:cs="Times New Roman"/>
          <w:b w:val="0"/>
          <w:bCs w:val="0"/>
          <w:color w:val="auto"/>
          <w:sz w:val="26"/>
          <w:szCs w:val="26"/>
        </w:rPr>
        <w:fldChar w:fldCharType="separate"/>
      </w:r>
      <w:r w:rsidRPr="00626F78">
        <w:rPr>
          <w:rFonts w:ascii="Times New Roman" w:hAnsi="Times New Roman" w:cs="Times New Roman"/>
          <w:b w:val="0"/>
          <w:bCs w:val="0"/>
          <w:color w:val="auto"/>
          <w:sz w:val="26"/>
          <w:szCs w:val="26"/>
        </w:rPr>
        <w:t>6</w:t>
      </w:r>
      <w:r w:rsidR="00BA06B4" w:rsidRPr="00626F78">
        <w:rPr>
          <w:rFonts w:ascii="Times New Roman" w:hAnsi="Times New Roman" w:cs="Times New Roman"/>
          <w:b w:val="0"/>
          <w:bCs w:val="0"/>
          <w:color w:val="auto"/>
          <w:sz w:val="26"/>
          <w:szCs w:val="26"/>
        </w:rPr>
        <w:fldChar w:fldCharType="end"/>
      </w:r>
      <w:r w:rsidRPr="00626F78">
        <w:rPr>
          <w:rFonts w:ascii="Times New Roman" w:hAnsi="Times New Roman" w:cs="Times New Roman"/>
          <w:b w:val="0"/>
          <w:bCs w:val="0"/>
          <w:color w:val="auto"/>
          <w:sz w:val="26"/>
          <w:szCs w:val="26"/>
        </w:rPr>
        <w:t>.</w:t>
      </w:r>
      <w:r w:rsidRPr="00626F78">
        <w:rPr>
          <w:rFonts w:ascii="Times New Roman" w:hAnsi="Times New Roman" w:cs="Times New Roman"/>
          <w:color w:val="auto"/>
          <w:sz w:val="26"/>
          <w:szCs w:val="26"/>
        </w:rPr>
        <w:t xml:space="preserve"> </w:t>
      </w:r>
      <w:r w:rsidRPr="00626F78">
        <w:rPr>
          <w:rFonts w:ascii="Times New Roman" w:hAnsi="Times New Roman" w:cs="Times New Roman"/>
          <w:b w:val="0"/>
          <w:bCs w:val="0"/>
          <w:color w:val="auto"/>
          <w:sz w:val="26"/>
          <w:szCs w:val="26"/>
        </w:rPr>
        <w:t>Схема почвенного районирования на территории муниципального образования «Зеленоградский городской округ»</w:t>
      </w:r>
      <w:r w:rsidRPr="00626F78">
        <w:rPr>
          <w:rFonts w:ascii="Times New Roman" w:hAnsi="Times New Roman" w:cs="Times New Roman"/>
          <w:b w:val="0"/>
          <w:bCs w:val="0"/>
          <w:color w:val="auto"/>
          <w:sz w:val="26"/>
          <w:szCs w:val="26"/>
          <w:vertAlign w:val="superscript"/>
        </w:rPr>
        <w:footnoteReference w:id="5"/>
      </w:r>
    </w:p>
    <w:p w:rsidR="00836420" w:rsidRPr="00626F78" w:rsidRDefault="00836420" w:rsidP="00714B4D">
      <w:pPr>
        <w:spacing w:after="0" w:line="240" w:lineRule="auto"/>
        <w:ind w:firstLine="709"/>
        <w:jc w:val="both"/>
        <w:rPr>
          <w:rFonts w:ascii="Times New Roman" w:hAnsi="Times New Roman" w:cs="Times New Roman"/>
          <w:i/>
          <w:sz w:val="26"/>
          <w:szCs w:val="26"/>
          <w:highlight w:val="yellow"/>
        </w:rPr>
      </w:pPr>
    </w:p>
    <w:p w:rsidR="004F5101" w:rsidRPr="00626F78" w:rsidRDefault="004F5101" w:rsidP="00F7771A">
      <w:pPr>
        <w:pStyle w:val="ab"/>
        <w:numPr>
          <w:ilvl w:val="3"/>
          <w:numId w:val="3"/>
        </w:numPr>
        <w:shd w:val="clear" w:color="auto" w:fill="FFFFFF"/>
        <w:spacing w:after="0" w:line="240" w:lineRule="auto"/>
        <w:ind w:left="0" w:firstLine="0"/>
        <w:jc w:val="center"/>
        <w:outlineLvl w:val="3"/>
        <w:rPr>
          <w:rFonts w:ascii="Times New Roman" w:hAnsi="Times New Roman" w:cs="Times New Roman"/>
          <w:b/>
          <w:sz w:val="26"/>
          <w:szCs w:val="26"/>
        </w:rPr>
      </w:pPr>
      <w:bookmarkStart w:id="31" w:name="_Toc45289074"/>
      <w:r w:rsidRPr="00626F78">
        <w:rPr>
          <w:rFonts w:ascii="Times New Roman" w:hAnsi="Times New Roman" w:cs="Times New Roman"/>
          <w:b/>
          <w:sz w:val="26"/>
          <w:szCs w:val="26"/>
        </w:rPr>
        <w:t>Структура</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растительного</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покрова</w:t>
      </w:r>
      <w:bookmarkEnd w:id="31"/>
    </w:p>
    <w:p w:rsidR="00CB67E8" w:rsidRPr="00626F78" w:rsidRDefault="00CB67E8" w:rsidP="00714B4D">
      <w:pPr>
        <w:spacing w:after="0" w:line="240" w:lineRule="auto"/>
        <w:ind w:firstLine="709"/>
        <w:jc w:val="both"/>
        <w:rPr>
          <w:rFonts w:ascii="Times New Roman" w:hAnsi="Times New Roman" w:cs="Times New Roman"/>
          <w:sz w:val="26"/>
          <w:szCs w:val="26"/>
        </w:rPr>
      </w:pPr>
    </w:p>
    <w:p w:rsidR="00B32ACE" w:rsidRPr="00626F78" w:rsidRDefault="00B32ACE" w:rsidP="00B32ACE">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Растительность на территории поселения представлена лесной, луговой и болотной формациями.</w:t>
      </w:r>
    </w:p>
    <w:p w:rsidR="00B32ACE" w:rsidRPr="00626F78" w:rsidRDefault="00B32ACE" w:rsidP="00B32ACE">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Лесные насаждения в пределах поселения имеют небольшое распространение, представлены небольшими массивами хвойно-широколиственных лесов, примыкающих к Гослесфонду. Основные лесообразующие породы здесь дуб, береза, ель, сосна. Небольшие березняки на склонах оврагов, балок, а иногда на песчаных холмах имеют, в основном, природоохранное значение и препятствуют развитию эрозионных процессов. Вдоль ручьев и каналов, по сырым понижениям встречаются ольховые заросли – индикаторы нарушения мелиоративной сети. Особенно неблагоприятно для территории зарастание ольхой русел каналов, по которым становится затруднительным сброс избыточной воды в водоприемники, что и является причиной вторичного заболачивания. В то же время правильное размещение ольхи и ивы на некотором расстоянии от каналов может служить фильтром для вод, стекающих с расположенных вблизи сельхозугодий и насыщенных, вследствие этого, удобрениями.</w:t>
      </w:r>
    </w:p>
    <w:p w:rsidR="00B32ACE" w:rsidRPr="00626F78" w:rsidRDefault="00B32ACE" w:rsidP="00B32ACE">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Важным элементом ландшафта являются многочисленные небольшие травяные, кустарниковые и черноольховые болота в межхолмных понижениях, западинах, древних ложбинах стока и речных поймах.</w:t>
      </w:r>
    </w:p>
    <w:p w:rsidR="004F5101" w:rsidRPr="00626F78" w:rsidRDefault="00B32ACE" w:rsidP="00B32ACE">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Неотъемлемой частью ландшафтного дизайна вблизи населенных пунктов являются посадки липы, березы, ели, сосны, североамериканских хвойных (псевдотсуги Мензиса и др.). Кое-где возле старых немецких домов и разрушенных хуторов сохранились сирень, чубушник (жасмин), бузина и боярышник разнообразных цветов (белого, розового, бордового).</w:t>
      </w:r>
    </w:p>
    <w:p w:rsidR="00B32ACE" w:rsidRPr="00626F78" w:rsidRDefault="00B32ACE" w:rsidP="00B32ACE">
      <w:pPr>
        <w:spacing w:after="0" w:line="240" w:lineRule="auto"/>
        <w:ind w:firstLine="709"/>
        <w:jc w:val="both"/>
        <w:rPr>
          <w:rFonts w:ascii="Times New Roman" w:hAnsi="Times New Roman" w:cs="Times New Roman"/>
          <w:sz w:val="26"/>
          <w:szCs w:val="26"/>
          <w:highlight w:val="yellow"/>
        </w:rPr>
      </w:pPr>
    </w:p>
    <w:p w:rsidR="004F5101" w:rsidRPr="00626F78" w:rsidRDefault="004F5101"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32" w:name="_Toc279828691"/>
      <w:bookmarkStart w:id="33" w:name="_Toc45289075"/>
      <w:r w:rsidRPr="00626F78">
        <w:rPr>
          <w:rFonts w:ascii="Times New Roman" w:hAnsi="Times New Roman" w:cs="Times New Roman"/>
          <w:b/>
          <w:sz w:val="26"/>
          <w:szCs w:val="26"/>
        </w:rPr>
        <w:t>Животный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мир</w:t>
      </w:r>
      <w:bookmarkEnd w:id="32"/>
      <w:bookmarkEnd w:id="33"/>
    </w:p>
    <w:p w:rsidR="004F5101" w:rsidRPr="00626F78" w:rsidRDefault="004F5101" w:rsidP="00714B4D">
      <w:pPr>
        <w:spacing w:after="0" w:line="240" w:lineRule="auto"/>
        <w:ind w:firstLine="709"/>
        <w:jc w:val="both"/>
        <w:rPr>
          <w:rFonts w:ascii="Times New Roman" w:hAnsi="Times New Roman" w:cs="Times New Roman"/>
          <w:sz w:val="26"/>
          <w:szCs w:val="26"/>
          <w:highlight w:val="yellow"/>
        </w:rPr>
      </w:pPr>
    </w:p>
    <w:p w:rsidR="000845B9" w:rsidRPr="00626F78" w:rsidRDefault="00B32ACE" w:rsidP="000845B9">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Животный мир относится к Европейско-Сибирской зоогеографической подобласти, зоне хвойно-широколиственных лесов, приморской провинции. Животные на территории </w:t>
      </w:r>
      <w:r w:rsidRPr="00626F78">
        <w:rPr>
          <w:rFonts w:ascii="Times New Roman" w:hAnsi="Times New Roman" w:cs="Times New Roman"/>
          <w:sz w:val="26"/>
          <w:szCs w:val="26"/>
        </w:rPr>
        <w:lastRenderedPageBreak/>
        <w:t>представлены копытными, хищниками, грызунами, насекомоядными, рукокрылыми. Они распространены преимущественно в лесах, где условия обитания животных наименее изменены человеком. К отряду копытных относится самый крупный из зверей области — лось, а также другие представители семейства оленей — благородный и пятнистый олени, косули и лань. Больше всего в лесах насчитывается косуль. Встречаются во многих лесах области небольшие стада кабанов. Из хищников водятся лисицы, куницы, хори, горностаи и ласки. Среди грызунов, ведущих наземный образ жизни, чаще всего встречаются крысы и мыши; ведущих полуводный образ жизни — бобр, нутрия, ондатра; ведущих древесный образ жизни — белки. Насекомоядные представлены кротами, ежами и несколькими видами землероек, рукокрылые — летучими мышами. Птицы, населяющие леса и поля, озера и болота, города и поселки области, многочисленны и разнообразны. Среди них встречаются как виды, постоянно живущие на территории, так и перелетные, а также совершающие большие и малые кочевки. Через Куршскую косу проходит путь осенних и весенних перелетов многих миллионов северных птиц. На косе в пос. Рыбачий расположена Биологическая станция Зоологического института Академии наук России, специалисты которой изучают перелет птиц.</w:t>
      </w:r>
    </w:p>
    <w:p w:rsidR="000845B9" w:rsidRPr="00626F78" w:rsidRDefault="000845B9" w:rsidP="000845B9">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В полях и на лугах живут куропатки, полевой лунь, аисты, в болотах водятся кулики, журавли, цапли. Водоемы заселены разными видами уток, гусями, чайками. Украшением многих водоемов является лебедь-шипун. </w:t>
      </w:r>
    </w:p>
    <w:p w:rsidR="00626F78" w:rsidRPr="00626F78" w:rsidRDefault="00626F78" w:rsidP="00626F78">
      <w:pPr>
        <w:spacing w:after="0" w:line="240" w:lineRule="auto"/>
        <w:jc w:val="both"/>
        <w:rPr>
          <w:rFonts w:ascii="Times New Roman" w:eastAsia="TimesNewRomanPSMT" w:hAnsi="Times New Roman" w:cs="Times New Roman"/>
          <w:sz w:val="26"/>
          <w:szCs w:val="26"/>
          <w:highlight w:val="yellow"/>
        </w:rPr>
      </w:pPr>
    </w:p>
    <w:p w:rsidR="00626F78" w:rsidRPr="00626F78" w:rsidRDefault="00626F78" w:rsidP="00626F78">
      <w:pPr>
        <w:pStyle w:val="40"/>
        <w:numPr>
          <w:ilvl w:val="3"/>
          <w:numId w:val="3"/>
        </w:numPr>
        <w:spacing w:before="0" w:line="240" w:lineRule="auto"/>
        <w:ind w:left="0" w:firstLine="0"/>
        <w:jc w:val="center"/>
        <w:rPr>
          <w:rFonts w:ascii="Times New Roman" w:eastAsia="TimesNewRomanPSMT" w:hAnsi="Times New Roman" w:cs="Times New Roman"/>
          <w:i w:val="0"/>
          <w:color w:val="auto"/>
          <w:sz w:val="26"/>
          <w:szCs w:val="26"/>
        </w:rPr>
      </w:pPr>
      <w:bookmarkStart w:id="34" w:name="_Toc36673238"/>
      <w:bookmarkStart w:id="35" w:name="_Toc45289076"/>
      <w:r w:rsidRPr="00626F78">
        <w:rPr>
          <w:rFonts w:ascii="Times New Roman" w:eastAsia="TimesNewRomanPSMT" w:hAnsi="Times New Roman" w:cs="Times New Roman"/>
          <w:i w:val="0"/>
          <w:color w:val="auto"/>
          <w:sz w:val="26"/>
          <w:szCs w:val="26"/>
        </w:rPr>
        <w:t>Ландшафт</w:t>
      </w:r>
      <w:bookmarkEnd w:id="34"/>
      <w:bookmarkEnd w:id="35"/>
    </w:p>
    <w:p w:rsidR="00626F78" w:rsidRPr="00626F78" w:rsidRDefault="00626F78" w:rsidP="00626F78">
      <w:pPr>
        <w:autoSpaceDE w:val="0"/>
        <w:autoSpaceDN w:val="0"/>
        <w:adjustRightInd w:val="0"/>
        <w:spacing w:after="0" w:line="240" w:lineRule="auto"/>
        <w:ind w:firstLine="709"/>
        <w:jc w:val="both"/>
        <w:rPr>
          <w:rFonts w:ascii="Times New Roman" w:eastAsia="TimesNewRomanPSMT" w:hAnsi="Times New Roman" w:cs="Times New Roman"/>
          <w:sz w:val="26"/>
          <w:szCs w:val="26"/>
        </w:rPr>
      </w:pPr>
    </w:p>
    <w:p w:rsidR="00626F78" w:rsidRPr="00626F78" w:rsidRDefault="00626F78" w:rsidP="00626F7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Калининградская область, несмотря на свою небольшую площадь, имеет довольно сложную ландшафтную структуру, связанную в первую очередь с генетическими особенностями литогенной основы. Ландшафты Калининградской области относятся к бореальному подтаежному (смешанно-лесному) типу равнинного класса. По гипсометрическому положению и степени расчлененности выделяются подклассы возвышенных, приподнятых и низменных ландшафтов. Преобладают в области ландшафты аккумулятивного, водно-ледникового, озерноледникового и дельтового происхождения. Представлены также ландшафты ледниково-аккумулятивного, грядово-холмисто-моренного происхождения, а также водно-эрозионного, долинного типа.</w:t>
      </w:r>
    </w:p>
    <w:p w:rsidR="00626F78" w:rsidRPr="00626F78" w:rsidRDefault="00626F78" w:rsidP="00626F7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26F78">
        <w:rPr>
          <w:rFonts w:ascii="Times New Roman" w:eastAsia="Times New Roman" w:hAnsi="Times New Roman" w:cs="Times New Roman"/>
          <w:sz w:val="26"/>
          <w:szCs w:val="26"/>
          <w:lang w:eastAsia="ru-RU"/>
        </w:rPr>
        <w:t>Литогенная основа ландшафтных комплексов области представлена четвертичными, водно-ледниковыми, озерно-ледниковыми, моренными, аллювиальными, дельтовыми, речными и морскими отложениями суглинистого, супесчаного, глинистого и песчаного гранулометрического состава. Ландшафты гидродинамического типа представлены в приморской и прибрежной частях региона. К ним относят: песчано-аккумулятивно-пляжевые, дюнные, эолово-грядовые, а также абразионно-береговые ландшафты. В южной части области имеются моренно-холмисто-грядовые ландшафты.</w:t>
      </w:r>
      <w:r w:rsidRPr="00626F78">
        <w:rPr>
          <w:rFonts w:ascii="Times New Roman" w:eastAsia="Times New Roman" w:hAnsi="Times New Roman" w:cs="Times New Roman"/>
          <w:sz w:val="24"/>
          <w:szCs w:val="24"/>
          <w:lang w:eastAsia="ru-RU"/>
        </w:rPr>
        <w:t xml:space="preserve"> </w:t>
      </w:r>
    </w:p>
    <w:p w:rsidR="00626F78" w:rsidRPr="00626F78" w:rsidRDefault="00626F78" w:rsidP="00626F7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26F78">
        <w:rPr>
          <w:rFonts w:ascii="Times New Roman" w:eastAsia="Times New Roman" w:hAnsi="Times New Roman" w:cs="Times New Roman"/>
          <w:sz w:val="26"/>
          <w:szCs w:val="26"/>
          <w:lang w:eastAsia="ru-RU"/>
        </w:rPr>
        <w:t xml:space="preserve">Ландшафты пологохолмистых моренных и плосковолнистых приледниковоозерных глинистых равнин имеют самое большое распространение на территории Калининградской области. Характерной особенностью этих ландшафтов является их слабая расчлененность и дренированность в сочетании с неоднородными участками сложных хвойно-широколиственных лесов на дерново-подзолистых почвах. Также в пределах ландшафтов встречаются массивы верховых и низинных болот. Значительная часть территории этих ландшафтов осушается для сельскохозяйственных целей – использование под пашни и пастбища. Ландшафты бугристо-волнистых песчаных равнин водно-ледникового происхождения располагаются в междуречье Шешупы и Немана. Они характеризуются дюнным рельефом с преобладанием поверхностно подзолистых почв. Представлены </w:t>
      </w:r>
      <w:r w:rsidRPr="00626F78">
        <w:rPr>
          <w:rFonts w:ascii="Times New Roman" w:eastAsia="Times New Roman" w:hAnsi="Times New Roman" w:cs="Times New Roman"/>
          <w:sz w:val="26"/>
          <w:szCs w:val="26"/>
          <w:lang w:eastAsia="ru-RU"/>
        </w:rPr>
        <w:lastRenderedPageBreak/>
        <w:t>сосновыми парковыми лесами и заболоченными еловососновыми лесами на торфяно-болотных почвах. В устьевой части р. Немана располагаются ландшафты дельтовой аллювиально-болотной низкой плоской равнины. Отличительной особенностью этих ландшафтов является их периодическое подтопление и как следствие постоянное избыточное увлажнение. В настоящее время в большей степени осушенные и используемые под пашни, культурные сенокосы и пастбища. Вдоль побережья Куршского залива - сплошь ольшаники и тростниковые заросли. На Куршской и Вислинской косах располагаются уникальные ландшафты прибрежно-морских плоских и волнисто-бугристых песчаных равнин с крупными дюнами и дюнными грядами. Своеобразие и привлекательность этим ландшафтам придают - сочетания дюнного рельефа, песчаных пляжей, парковых сосновых и сосново-березовых лесов, насаждений сосны горной. В современных долинах рек Неман, Преголя, Дейма, Лава, Прохладная и др. развиты ландшафты аллювиальных равнин.</w:t>
      </w:r>
      <w:r w:rsidRPr="00626F78">
        <w:rPr>
          <w:rFonts w:ascii="Times New Roman" w:eastAsia="Times New Roman" w:hAnsi="Times New Roman" w:cs="Times New Roman"/>
          <w:sz w:val="24"/>
          <w:szCs w:val="24"/>
          <w:lang w:eastAsia="ru-RU"/>
        </w:rPr>
        <w:t xml:space="preserve"> </w:t>
      </w:r>
    </w:p>
    <w:p w:rsidR="00626F78" w:rsidRPr="00626F78" w:rsidRDefault="00626F78" w:rsidP="00626F78">
      <w:pPr>
        <w:pStyle w:val="Style69"/>
        <w:spacing w:line="240" w:lineRule="auto"/>
        <w:ind w:firstLine="709"/>
        <w:rPr>
          <w:rStyle w:val="af5"/>
          <w:rFonts w:ascii="Times New Roman" w:eastAsia="Arial Unicode MS" w:hAnsi="Times New Roman"/>
          <w:sz w:val="26"/>
          <w:szCs w:val="26"/>
        </w:rPr>
      </w:pPr>
      <w:r w:rsidRPr="00626F78">
        <w:rPr>
          <w:rStyle w:val="af5"/>
          <w:rFonts w:ascii="Times New Roman" w:eastAsia="Arial Unicode MS" w:hAnsi="Times New Roman"/>
          <w:sz w:val="26"/>
          <w:szCs w:val="26"/>
        </w:rPr>
        <w:t xml:space="preserve">Южное побережье Куршского залива и Куршская коса заняты прибрежно-морскими равнинами различного типа (Орлёнок, 2002). Вдоль южного побережья залива в основном пролегают плоские пологонаклонные песчаные равнины, местами заболоченные, под сельскохозяйственными угодьями, черноольховыми и сосновыми лесами, на перегнойно-глеевых и торфянисто-подзолисто-глеевых почвах. Отдельными участками вдоль южного побережья и у основания Куршской косы встречаются плоские песчаные значительно заболоченные равнины, под черноольховыми лесами и тростниковыми зарослями, частично сельскохозяйственными угодьями, на перегнойно-глеевых и иловато-глеевых почвах. На Куршской косе встречаются все типы прибрежно-морских равнин, но преобладают 2 типа. Основная часть Куршской косы представлена волнистыми и бугристыми песчаными, перевеянными равнинами, под сосновыми и сосново-берёзовыми лесами и на слабоподзолистых, мелкоподзолистых и дерново-слабоподзолистых почвах. Распространены также дюнные и дюнно-грядовые всхолмленные песчаные перевеянные, подвижные, незакреплённые равнины, частично засаженные сосной горной. </w:t>
      </w:r>
    </w:p>
    <w:p w:rsidR="00626F78" w:rsidRPr="00626F78" w:rsidRDefault="00626F78" w:rsidP="00626F78">
      <w:pPr>
        <w:autoSpaceDE w:val="0"/>
        <w:autoSpaceDN w:val="0"/>
        <w:adjustRightInd w:val="0"/>
        <w:spacing w:after="0" w:line="240" w:lineRule="auto"/>
        <w:ind w:firstLine="709"/>
        <w:jc w:val="both"/>
        <w:rPr>
          <w:rFonts w:ascii="Times New Roman" w:eastAsia="Arial Unicode MS" w:hAnsi="Times New Roman" w:cs="Times New Roman"/>
          <w:sz w:val="26"/>
          <w:szCs w:val="26"/>
          <w:lang w:eastAsia="ru-RU"/>
        </w:rPr>
      </w:pPr>
      <w:r w:rsidRPr="00626F78">
        <w:rPr>
          <w:rFonts w:ascii="Times New Roman" w:eastAsia="Arial Unicode MS" w:hAnsi="Times New Roman" w:cs="Times New Roman"/>
          <w:sz w:val="26"/>
          <w:szCs w:val="26"/>
          <w:lang w:eastAsia="ru-RU"/>
        </w:rPr>
        <w:t>По классификации ландшафтов большая часть рассматриваемой территории относится к холмисто-моренным озерным ландшафтам.</w:t>
      </w:r>
    </w:p>
    <w:p w:rsidR="00E57FC5" w:rsidRPr="00626F78" w:rsidRDefault="00E57FC5" w:rsidP="00714B4D">
      <w:pPr>
        <w:spacing w:after="0" w:line="240" w:lineRule="auto"/>
        <w:ind w:firstLine="709"/>
        <w:jc w:val="both"/>
        <w:rPr>
          <w:rFonts w:ascii="Times New Roman" w:hAnsi="Times New Roman" w:cs="Times New Roman"/>
          <w:sz w:val="26"/>
          <w:szCs w:val="26"/>
        </w:rPr>
      </w:pPr>
    </w:p>
    <w:p w:rsidR="00E57FC5" w:rsidRPr="00626F78" w:rsidRDefault="00E57FC5"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36" w:name="_Toc45289077"/>
      <w:r w:rsidRPr="00626F78">
        <w:rPr>
          <w:rFonts w:ascii="Times New Roman" w:hAnsi="Times New Roman" w:cs="Times New Roman"/>
          <w:b/>
          <w:sz w:val="26"/>
          <w:szCs w:val="26"/>
        </w:rPr>
        <w:t>Лес</w:t>
      </w:r>
      <w:r w:rsidR="008F3AFD" w:rsidRPr="00626F78">
        <w:rPr>
          <w:rFonts w:ascii="Times New Roman" w:hAnsi="Times New Roman" w:cs="Times New Roman"/>
          <w:b/>
          <w:sz w:val="26"/>
          <w:szCs w:val="26"/>
        </w:rPr>
        <w:t>осырьевые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ресурсы</w:t>
      </w:r>
      <w:bookmarkEnd w:id="36"/>
    </w:p>
    <w:p w:rsidR="00E57FC5" w:rsidRPr="00626F78" w:rsidRDefault="00E57FC5" w:rsidP="00714B4D">
      <w:pPr>
        <w:spacing w:after="0" w:line="240" w:lineRule="auto"/>
        <w:ind w:firstLine="709"/>
        <w:jc w:val="both"/>
        <w:rPr>
          <w:rFonts w:ascii="Times New Roman" w:hAnsi="Times New Roman" w:cs="Times New Roman"/>
          <w:sz w:val="26"/>
          <w:szCs w:val="26"/>
        </w:rPr>
      </w:pPr>
    </w:p>
    <w:p w:rsidR="004C088B" w:rsidRPr="00626F78" w:rsidRDefault="004C088B" w:rsidP="004C088B">
      <w:pPr>
        <w:spacing w:after="0" w:line="240" w:lineRule="auto"/>
        <w:ind w:firstLine="709"/>
        <w:jc w:val="both"/>
        <w:rPr>
          <w:rFonts w:ascii="Times New Roman" w:hAnsi="Times New Roman" w:cs="Times New Roman"/>
          <w:sz w:val="26"/>
          <w:szCs w:val="26"/>
        </w:rPr>
      </w:pPr>
      <w:bookmarkStart w:id="37" w:name="_Toc453032570"/>
      <w:bookmarkStart w:id="38" w:name="_Toc453049127"/>
      <w:bookmarkStart w:id="39" w:name="_Toc453049357"/>
      <w:bookmarkStart w:id="40" w:name="_Toc453049492"/>
      <w:bookmarkStart w:id="41" w:name="_Toc453049772"/>
      <w:bookmarkStart w:id="42" w:name="_Toc453050215"/>
      <w:bookmarkStart w:id="43" w:name="_Toc453050575"/>
      <w:bookmarkStart w:id="44" w:name="_Toc453338849"/>
      <w:bookmarkStart w:id="45" w:name="_Toc453339423"/>
      <w:bookmarkStart w:id="46" w:name="_Toc453421596"/>
      <w:bookmarkStart w:id="47" w:name="_Toc453421757"/>
      <w:bookmarkStart w:id="48" w:name="_Toc453936071"/>
      <w:bookmarkStart w:id="49" w:name="_Toc453936211"/>
      <w:r w:rsidRPr="00626F78">
        <w:rPr>
          <w:rFonts w:ascii="Times New Roman" w:hAnsi="Times New Roman" w:cs="Times New Roman"/>
          <w:sz w:val="26"/>
          <w:szCs w:val="26"/>
        </w:rPr>
        <w:t>В границы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входят леса Калининградского лесничества. </w:t>
      </w:r>
    </w:p>
    <w:p w:rsidR="004C088B" w:rsidRPr="00626F78" w:rsidRDefault="004C088B" w:rsidP="004C088B">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соответствии с Лесным планом Калининградской области</w:t>
      </w:r>
      <w:r w:rsidR="00AD465B" w:rsidRPr="00626F78">
        <w:rPr>
          <w:rStyle w:val="afb"/>
          <w:rFonts w:ascii="Times New Roman" w:hAnsi="Times New Roman" w:cs="Times New Roman"/>
          <w:sz w:val="26"/>
          <w:szCs w:val="26"/>
        </w:rPr>
        <w:footnoteReference w:id="6"/>
      </w:r>
      <w:r w:rsidRPr="00626F78">
        <w:rPr>
          <w:rFonts w:ascii="Times New Roman" w:hAnsi="Times New Roman" w:cs="Times New Roman"/>
          <w:sz w:val="26"/>
          <w:szCs w:val="26"/>
        </w:rPr>
        <w:t xml:space="preserve">, действующем с </w:t>
      </w:r>
      <w:smartTag w:uri="urn:schemas-microsoft-com:office:smarttags" w:element="date">
        <w:smartTagPr>
          <w:attr w:name="Year" w:val="2019"/>
          <w:attr w:name="Day" w:val="01"/>
          <w:attr w:name="Month" w:val="1"/>
          <w:attr w:name="ls" w:val="trans"/>
        </w:smartTagPr>
        <w:r w:rsidRPr="00626F78">
          <w:rPr>
            <w:rFonts w:ascii="Times New Roman" w:hAnsi="Times New Roman" w:cs="Times New Roman"/>
            <w:sz w:val="26"/>
            <w:szCs w:val="26"/>
          </w:rPr>
          <w:t>01 января 2019 года</w:t>
        </w:r>
      </w:smartTag>
      <w:r w:rsidRPr="00626F78">
        <w:rPr>
          <w:rFonts w:ascii="Times New Roman" w:hAnsi="Times New Roman" w:cs="Times New Roman"/>
          <w:sz w:val="26"/>
          <w:szCs w:val="26"/>
        </w:rPr>
        <w:t xml:space="preserve"> по </w:t>
      </w:r>
      <w:smartTag w:uri="urn:schemas-microsoft-com:office:smarttags" w:element="date">
        <w:smartTagPr>
          <w:attr w:name="Year" w:val="2028"/>
          <w:attr w:name="Day" w:val="3"/>
          <w:attr w:name="Month" w:val="12"/>
          <w:attr w:name="ls" w:val="trans"/>
        </w:smartTagPr>
        <w:r w:rsidRPr="00626F78">
          <w:rPr>
            <w:rFonts w:ascii="Times New Roman" w:hAnsi="Times New Roman" w:cs="Times New Roman"/>
            <w:sz w:val="26"/>
            <w:szCs w:val="26"/>
          </w:rPr>
          <w:t>3 декабря 2028 года</w:t>
        </w:r>
      </w:smartTag>
      <w:r w:rsidRPr="00626F78">
        <w:rPr>
          <w:rFonts w:ascii="Times New Roman" w:hAnsi="Times New Roman" w:cs="Times New Roman"/>
          <w:sz w:val="26"/>
          <w:szCs w:val="26"/>
        </w:rPr>
        <w:t>, в границах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числится </w:t>
      </w:r>
      <w:smartTag w:uri="urn:schemas-microsoft-com:office:smarttags" w:element="metricconverter">
        <w:smartTagPr>
          <w:attr w:name="ProductID" w:val="12980 га"/>
        </w:smartTagPr>
        <w:r w:rsidR="009A3A46" w:rsidRPr="00626F78">
          <w:rPr>
            <w:rFonts w:ascii="Times New Roman" w:hAnsi="Times New Roman" w:cs="Times New Roman"/>
            <w:sz w:val="26"/>
            <w:szCs w:val="26"/>
          </w:rPr>
          <w:t>12980</w:t>
        </w:r>
        <w:r w:rsidRPr="00626F78">
          <w:rPr>
            <w:rFonts w:ascii="Times New Roman" w:hAnsi="Times New Roman" w:cs="Times New Roman"/>
            <w:sz w:val="26"/>
            <w:szCs w:val="26"/>
          </w:rPr>
          <w:t xml:space="preserve"> га</w:t>
        </w:r>
      </w:smartTag>
      <w:r w:rsidRPr="00626F78">
        <w:rPr>
          <w:rFonts w:ascii="Times New Roman" w:hAnsi="Times New Roman" w:cs="Times New Roman"/>
          <w:sz w:val="26"/>
          <w:szCs w:val="26"/>
        </w:rPr>
        <w:t xml:space="preserve"> леса. </w:t>
      </w:r>
    </w:p>
    <w:p w:rsidR="00AD465B" w:rsidRPr="00626F78" w:rsidRDefault="00AD465B" w:rsidP="00AD465B">
      <w:pPr>
        <w:pStyle w:val="affff7"/>
        <w:keepNext/>
        <w:spacing w:before="200" w:after="0"/>
        <w:jc w:val="right"/>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t xml:space="preserve">Сведения о распределении площади лесов, расположенных на землях лесного фонда </w:t>
      </w:r>
      <w:r w:rsidR="004C088B" w:rsidRPr="00626F78">
        <w:rPr>
          <w:rFonts w:ascii="Times New Roman" w:hAnsi="Times New Roman" w:cs="Times New Roman"/>
          <w:b w:val="0"/>
          <w:bCs w:val="0"/>
          <w:color w:val="auto"/>
          <w:sz w:val="26"/>
          <w:szCs w:val="26"/>
        </w:rPr>
        <w:t xml:space="preserve">Таблица </w:t>
      </w:r>
      <w:r w:rsidR="00BA06B4" w:rsidRPr="00626F78">
        <w:rPr>
          <w:rFonts w:ascii="Times New Roman" w:hAnsi="Times New Roman" w:cs="Times New Roman"/>
          <w:b w:val="0"/>
          <w:bCs w:val="0"/>
          <w:color w:val="auto"/>
          <w:sz w:val="26"/>
          <w:szCs w:val="26"/>
        </w:rPr>
        <w:fldChar w:fldCharType="begin"/>
      </w:r>
      <w:r w:rsidR="004C088B" w:rsidRPr="00626F78">
        <w:rPr>
          <w:rFonts w:ascii="Times New Roman" w:hAnsi="Times New Roman" w:cs="Times New Roman"/>
          <w:b w:val="0"/>
          <w:bCs w:val="0"/>
          <w:color w:val="auto"/>
          <w:sz w:val="26"/>
          <w:szCs w:val="26"/>
        </w:rPr>
        <w:instrText xml:space="preserve"> SEQ Таблица \* ARABIC </w:instrText>
      </w:r>
      <w:r w:rsidR="00BA06B4" w:rsidRPr="00626F78">
        <w:rPr>
          <w:rFonts w:ascii="Times New Roman" w:hAnsi="Times New Roman" w:cs="Times New Roman"/>
          <w:b w:val="0"/>
          <w:bCs w:val="0"/>
          <w:color w:val="auto"/>
          <w:sz w:val="26"/>
          <w:szCs w:val="26"/>
        </w:rPr>
        <w:fldChar w:fldCharType="separate"/>
      </w:r>
      <w:r w:rsidR="00FC6F72" w:rsidRPr="00626F78">
        <w:rPr>
          <w:rFonts w:ascii="Times New Roman" w:hAnsi="Times New Roman" w:cs="Times New Roman"/>
          <w:b w:val="0"/>
          <w:bCs w:val="0"/>
          <w:noProof/>
          <w:color w:val="auto"/>
          <w:sz w:val="26"/>
          <w:szCs w:val="26"/>
        </w:rPr>
        <w:t>1</w:t>
      </w:r>
      <w:r w:rsidR="00BA06B4" w:rsidRPr="00626F78">
        <w:rPr>
          <w:rFonts w:ascii="Times New Roman" w:hAnsi="Times New Roman" w:cs="Times New Roman"/>
          <w:b w:val="0"/>
          <w:bCs w:val="0"/>
          <w:color w:val="auto"/>
          <w:sz w:val="26"/>
          <w:szCs w:val="26"/>
        </w:rPr>
        <w:fldChar w:fldCharType="end"/>
      </w:r>
    </w:p>
    <w:tbl>
      <w:tblPr>
        <w:tblStyle w:val="ad"/>
        <w:tblW w:w="10201" w:type="dxa"/>
        <w:tblLook w:val="04A0"/>
      </w:tblPr>
      <w:tblGrid>
        <w:gridCol w:w="567"/>
        <w:gridCol w:w="3539"/>
        <w:gridCol w:w="3686"/>
        <w:gridCol w:w="2409"/>
      </w:tblGrid>
      <w:tr w:rsidR="00626F78" w:rsidRPr="00626F78" w:rsidTr="009A3A46">
        <w:tc>
          <w:tcPr>
            <w:tcW w:w="567" w:type="dxa"/>
            <w:vAlign w:val="center"/>
          </w:tcPr>
          <w:p w:rsidR="009A3A46" w:rsidRPr="00626F78" w:rsidRDefault="009A3A46" w:rsidP="00AD465B">
            <w:pPr>
              <w:jc w:val="both"/>
              <w:rPr>
                <w:rFonts w:ascii="Times New Roman" w:hAnsi="Times New Roman" w:cs="Times New Roman"/>
                <w:sz w:val="26"/>
                <w:szCs w:val="26"/>
              </w:rPr>
            </w:pPr>
            <w:r w:rsidRPr="00626F78">
              <w:rPr>
                <w:rFonts w:ascii="Times New Roman" w:hAnsi="Times New Roman" w:cs="Times New Roman"/>
                <w:sz w:val="26"/>
                <w:szCs w:val="26"/>
              </w:rPr>
              <w:t>№ п/п</w:t>
            </w:r>
          </w:p>
        </w:tc>
        <w:tc>
          <w:tcPr>
            <w:tcW w:w="3539" w:type="dxa"/>
            <w:vAlign w:val="center"/>
          </w:tcPr>
          <w:p w:rsidR="009A3A46" w:rsidRPr="00626F78" w:rsidRDefault="009A3A46" w:rsidP="00AD465B">
            <w:pPr>
              <w:jc w:val="both"/>
              <w:rPr>
                <w:rFonts w:ascii="Times New Roman" w:hAnsi="Times New Roman" w:cs="Times New Roman"/>
                <w:sz w:val="26"/>
                <w:szCs w:val="26"/>
              </w:rPr>
            </w:pPr>
          </w:p>
          <w:p w:rsidR="009A3A46" w:rsidRPr="00626F78" w:rsidRDefault="009A3A46" w:rsidP="00AD465B">
            <w:pPr>
              <w:jc w:val="both"/>
              <w:rPr>
                <w:rFonts w:ascii="Times New Roman" w:hAnsi="Times New Roman" w:cs="Times New Roman"/>
                <w:sz w:val="26"/>
                <w:szCs w:val="26"/>
              </w:rPr>
            </w:pPr>
            <w:r w:rsidRPr="00626F78">
              <w:rPr>
                <w:rFonts w:ascii="Times New Roman" w:hAnsi="Times New Roman" w:cs="Times New Roman"/>
                <w:sz w:val="26"/>
                <w:szCs w:val="26"/>
              </w:rPr>
              <w:t xml:space="preserve">Наименование муниципального района на </w:t>
            </w:r>
            <w:smartTag w:uri="urn:schemas-microsoft-com:office:smarttags" w:element="date">
              <w:smartTagPr>
                <w:attr w:name="Year" w:val="2018"/>
                <w:attr w:name="Day" w:val="01"/>
                <w:attr w:name="Month" w:val="01"/>
                <w:attr w:name="ls" w:val="trans"/>
              </w:smartTagPr>
              <w:r w:rsidRPr="00626F78">
                <w:rPr>
                  <w:rFonts w:ascii="Times New Roman" w:hAnsi="Times New Roman" w:cs="Times New Roman"/>
                  <w:sz w:val="26"/>
                  <w:szCs w:val="26"/>
                </w:rPr>
                <w:t>01.01.2018</w:t>
              </w:r>
            </w:smartTag>
          </w:p>
        </w:tc>
        <w:tc>
          <w:tcPr>
            <w:tcW w:w="3686" w:type="dxa"/>
            <w:vAlign w:val="center"/>
          </w:tcPr>
          <w:p w:rsidR="009A3A46" w:rsidRPr="00626F78" w:rsidRDefault="009A3A46" w:rsidP="00AD465B">
            <w:pPr>
              <w:jc w:val="both"/>
              <w:rPr>
                <w:rFonts w:ascii="Times New Roman" w:hAnsi="Times New Roman" w:cs="Times New Roman"/>
                <w:sz w:val="26"/>
                <w:szCs w:val="26"/>
              </w:rPr>
            </w:pPr>
            <w:r w:rsidRPr="00626F78">
              <w:rPr>
                <w:rFonts w:ascii="Times New Roman" w:hAnsi="Times New Roman" w:cs="Times New Roman"/>
                <w:sz w:val="26"/>
                <w:szCs w:val="26"/>
              </w:rPr>
              <w:t>Наименование лесничества, лесопарка</w:t>
            </w:r>
          </w:p>
        </w:tc>
        <w:tc>
          <w:tcPr>
            <w:tcW w:w="2409" w:type="dxa"/>
            <w:vAlign w:val="center"/>
          </w:tcPr>
          <w:p w:rsidR="009A3A46" w:rsidRPr="00626F78" w:rsidRDefault="009A3A46" w:rsidP="00AD465B">
            <w:pPr>
              <w:jc w:val="both"/>
              <w:rPr>
                <w:rFonts w:ascii="Times New Roman" w:hAnsi="Times New Roman" w:cs="Times New Roman"/>
                <w:sz w:val="26"/>
                <w:szCs w:val="26"/>
              </w:rPr>
            </w:pPr>
            <w:r w:rsidRPr="00626F78">
              <w:rPr>
                <w:rFonts w:ascii="Times New Roman" w:hAnsi="Times New Roman" w:cs="Times New Roman"/>
                <w:sz w:val="26"/>
                <w:szCs w:val="26"/>
              </w:rPr>
              <w:t xml:space="preserve">Площадь лесов, га на </w:t>
            </w:r>
            <w:smartTag w:uri="urn:schemas-microsoft-com:office:smarttags" w:element="date">
              <w:smartTagPr>
                <w:attr w:name="Year" w:val="2018"/>
                <w:attr w:name="Day" w:val="01"/>
                <w:attr w:name="Month" w:val="01"/>
                <w:attr w:name="ls" w:val="trans"/>
              </w:smartTagPr>
              <w:r w:rsidRPr="00626F78">
                <w:rPr>
                  <w:rFonts w:ascii="Times New Roman" w:hAnsi="Times New Roman" w:cs="Times New Roman"/>
                  <w:sz w:val="26"/>
                  <w:szCs w:val="26"/>
                </w:rPr>
                <w:t>01.01.2018</w:t>
              </w:r>
            </w:smartTag>
            <w:r w:rsidRPr="00626F78">
              <w:rPr>
                <w:rFonts w:ascii="Times New Roman" w:hAnsi="Times New Roman" w:cs="Times New Roman"/>
                <w:sz w:val="26"/>
                <w:szCs w:val="26"/>
              </w:rPr>
              <w:t xml:space="preserve"> года</w:t>
            </w:r>
          </w:p>
        </w:tc>
      </w:tr>
      <w:tr w:rsidR="00626F78" w:rsidRPr="00626F78" w:rsidTr="009A3A46">
        <w:tc>
          <w:tcPr>
            <w:tcW w:w="567" w:type="dxa"/>
            <w:vAlign w:val="center"/>
          </w:tcPr>
          <w:p w:rsidR="009A3A46" w:rsidRPr="00626F78" w:rsidRDefault="009A3A46" w:rsidP="00AD465B">
            <w:pPr>
              <w:jc w:val="both"/>
              <w:rPr>
                <w:rFonts w:ascii="Times New Roman" w:hAnsi="Times New Roman" w:cs="Times New Roman"/>
                <w:sz w:val="26"/>
                <w:szCs w:val="26"/>
              </w:rPr>
            </w:pPr>
            <w:r w:rsidRPr="00626F78">
              <w:rPr>
                <w:rFonts w:ascii="Times New Roman" w:hAnsi="Times New Roman" w:cs="Times New Roman"/>
                <w:sz w:val="26"/>
                <w:szCs w:val="26"/>
              </w:rPr>
              <w:t>1</w:t>
            </w:r>
          </w:p>
        </w:tc>
        <w:tc>
          <w:tcPr>
            <w:tcW w:w="3539" w:type="dxa"/>
            <w:vAlign w:val="center"/>
          </w:tcPr>
          <w:p w:rsidR="009A3A46" w:rsidRPr="00626F78" w:rsidRDefault="009A3A46" w:rsidP="00AD465B">
            <w:pPr>
              <w:jc w:val="both"/>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w:t>
            </w:r>
          </w:p>
        </w:tc>
        <w:tc>
          <w:tcPr>
            <w:tcW w:w="3686" w:type="dxa"/>
            <w:vAlign w:val="center"/>
          </w:tcPr>
          <w:p w:rsidR="009A3A46" w:rsidRPr="00626F78" w:rsidRDefault="009A3A46" w:rsidP="00AD465B">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Калининградское</w:t>
            </w:r>
          </w:p>
        </w:tc>
        <w:tc>
          <w:tcPr>
            <w:tcW w:w="2409" w:type="dxa"/>
            <w:vAlign w:val="center"/>
          </w:tcPr>
          <w:p w:rsidR="009A3A46" w:rsidRPr="00626F78" w:rsidRDefault="009A3A46" w:rsidP="00AD465B">
            <w:pPr>
              <w:jc w:val="both"/>
              <w:rPr>
                <w:rFonts w:ascii="Times New Roman" w:hAnsi="Times New Roman" w:cs="Times New Roman"/>
                <w:sz w:val="26"/>
                <w:szCs w:val="26"/>
              </w:rPr>
            </w:pPr>
            <w:r w:rsidRPr="00626F78">
              <w:rPr>
                <w:rFonts w:ascii="Times New Roman" w:hAnsi="Times New Roman" w:cs="Times New Roman"/>
                <w:sz w:val="26"/>
                <w:szCs w:val="26"/>
              </w:rPr>
              <w:t>12980</w:t>
            </w:r>
          </w:p>
        </w:tc>
      </w:tr>
    </w:tbl>
    <w:p w:rsidR="009A3A46" w:rsidRPr="00626F78" w:rsidRDefault="009A3A46" w:rsidP="004C088B">
      <w:pPr>
        <w:pStyle w:val="affff7"/>
        <w:keepNext/>
        <w:jc w:val="right"/>
        <w:rPr>
          <w:rFonts w:ascii="Times New Roman" w:hAnsi="Times New Roman" w:cs="Times New Roman"/>
          <w:b w:val="0"/>
          <w:bCs w:val="0"/>
          <w:color w:val="auto"/>
          <w:sz w:val="26"/>
          <w:szCs w:val="26"/>
        </w:rPr>
      </w:pPr>
    </w:p>
    <w:p w:rsidR="004C088B" w:rsidRPr="00626F78" w:rsidRDefault="009A3A46" w:rsidP="009A3A46">
      <w:pPr>
        <w:pStyle w:val="aff2"/>
        <w:spacing w:after="0" w:line="240" w:lineRule="auto"/>
        <w:ind w:firstLine="0"/>
        <w:jc w:val="right"/>
        <w:rPr>
          <w:rFonts w:ascii="Times New Roman" w:hAnsi="Times New Roman" w:cs="Times New Roman"/>
          <w:sz w:val="26"/>
          <w:szCs w:val="26"/>
        </w:rPr>
      </w:pPr>
      <w:r w:rsidRPr="00626F78">
        <w:rPr>
          <w:rFonts w:ascii="Times New Roman" w:hAnsi="Times New Roman" w:cs="Times New Roman"/>
          <w:sz w:val="26"/>
          <w:szCs w:val="26"/>
        </w:rPr>
        <w:t xml:space="preserve">Таблица </w:t>
      </w:r>
      <w:r w:rsidR="002A7523" w:rsidRPr="00626F78">
        <w:rPr>
          <w:rFonts w:ascii="Times New Roman" w:hAnsi="Times New Roman" w:cs="Times New Roman"/>
          <w:sz w:val="26"/>
          <w:szCs w:val="26"/>
        </w:rPr>
        <w:t>2</w:t>
      </w:r>
    </w:p>
    <w:p w:rsidR="009A3A46" w:rsidRPr="00626F78" w:rsidRDefault="009A3A46" w:rsidP="009A3A46">
      <w:pPr>
        <w:pStyle w:val="aff2"/>
        <w:spacing w:after="0" w:line="240" w:lineRule="auto"/>
        <w:ind w:firstLine="0"/>
        <w:jc w:val="center"/>
        <w:rPr>
          <w:rFonts w:ascii="Times New Roman" w:hAnsi="Times New Roman" w:cs="Times New Roman"/>
          <w:sz w:val="26"/>
          <w:szCs w:val="26"/>
        </w:rPr>
      </w:pPr>
      <w:r w:rsidRPr="00626F78">
        <w:rPr>
          <w:rFonts w:ascii="Times New Roman" w:hAnsi="Times New Roman" w:cs="Times New Roman"/>
          <w:sz w:val="26"/>
          <w:szCs w:val="26"/>
        </w:rPr>
        <w:t>Сведения о распределении площади лесов, расположенных на землях обороны и безопасности</w:t>
      </w:r>
    </w:p>
    <w:tbl>
      <w:tblPr>
        <w:tblStyle w:val="ad"/>
        <w:tblW w:w="10201" w:type="dxa"/>
        <w:tblLook w:val="04A0"/>
      </w:tblPr>
      <w:tblGrid>
        <w:gridCol w:w="567"/>
        <w:gridCol w:w="3539"/>
        <w:gridCol w:w="3686"/>
        <w:gridCol w:w="2409"/>
      </w:tblGrid>
      <w:tr w:rsidR="00626F78" w:rsidRPr="00626F78" w:rsidTr="009A3A46">
        <w:tc>
          <w:tcPr>
            <w:tcW w:w="567"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 п/п</w:t>
            </w:r>
          </w:p>
        </w:tc>
        <w:tc>
          <w:tcPr>
            <w:tcW w:w="3539" w:type="dxa"/>
            <w:vAlign w:val="center"/>
          </w:tcPr>
          <w:p w:rsidR="009A3A46" w:rsidRPr="00626F78" w:rsidRDefault="009A3A46" w:rsidP="009859E9">
            <w:pPr>
              <w:jc w:val="both"/>
              <w:rPr>
                <w:rFonts w:ascii="Times New Roman" w:hAnsi="Times New Roman" w:cs="Times New Roman"/>
                <w:sz w:val="26"/>
                <w:szCs w:val="26"/>
              </w:rPr>
            </w:pPr>
          </w:p>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 xml:space="preserve">Наименование муниципального района на </w:t>
            </w:r>
            <w:smartTag w:uri="urn:schemas-microsoft-com:office:smarttags" w:element="date">
              <w:smartTagPr>
                <w:attr w:name="Year" w:val="2018"/>
                <w:attr w:name="Day" w:val="01"/>
                <w:attr w:name="Month" w:val="01"/>
                <w:attr w:name="ls" w:val="trans"/>
              </w:smartTagPr>
              <w:r w:rsidRPr="00626F78">
                <w:rPr>
                  <w:rFonts w:ascii="Times New Roman" w:hAnsi="Times New Roman" w:cs="Times New Roman"/>
                  <w:sz w:val="26"/>
                  <w:szCs w:val="26"/>
                </w:rPr>
                <w:t>01.01.2018</w:t>
              </w:r>
            </w:smartTag>
          </w:p>
        </w:tc>
        <w:tc>
          <w:tcPr>
            <w:tcW w:w="3686"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Наименование лесничества, лесопарка</w:t>
            </w:r>
          </w:p>
        </w:tc>
        <w:tc>
          <w:tcPr>
            <w:tcW w:w="2409"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 xml:space="preserve">Площадь лесов, га на </w:t>
            </w:r>
            <w:smartTag w:uri="urn:schemas-microsoft-com:office:smarttags" w:element="date">
              <w:smartTagPr>
                <w:attr w:name="Year" w:val="2018"/>
                <w:attr w:name="Day" w:val="01"/>
                <w:attr w:name="Month" w:val="01"/>
                <w:attr w:name="ls" w:val="trans"/>
              </w:smartTagPr>
              <w:r w:rsidRPr="00626F78">
                <w:rPr>
                  <w:rFonts w:ascii="Times New Roman" w:hAnsi="Times New Roman" w:cs="Times New Roman"/>
                  <w:sz w:val="26"/>
                  <w:szCs w:val="26"/>
                </w:rPr>
                <w:t>01.01.2018</w:t>
              </w:r>
            </w:smartTag>
            <w:r w:rsidRPr="00626F78">
              <w:rPr>
                <w:rFonts w:ascii="Times New Roman" w:hAnsi="Times New Roman" w:cs="Times New Roman"/>
                <w:sz w:val="26"/>
                <w:szCs w:val="26"/>
              </w:rPr>
              <w:t xml:space="preserve"> года</w:t>
            </w:r>
          </w:p>
        </w:tc>
      </w:tr>
      <w:tr w:rsidR="00626F78" w:rsidRPr="00626F78" w:rsidTr="009A3A46">
        <w:tc>
          <w:tcPr>
            <w:tcW w:w="567"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1</w:t>
            </w:r>
          </w:p>
        </w:tc>
        <w:tc>
          <w:tcPr>
            <w:tcW w:w="3539"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w:t>
            </w:r>
          </w:p>
        </w:tc>
        <w:tc>
          <w:tcPr>
            <w:tcW w:w="3686"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Федеральное государственное казенное учреждение "Территориальное управление лесного хозяйства" Министерства обороны Российской Федерации "Морозовское лесничество"</w:t>
            </w:r>
          </w:p>
        </w:tc>
        <w:tc>
          <w:tcPr>
            <w:tcW w:w="2409" w:type="dxa"/>
            <w:vAlign w:val="center"/>
          </w:tcPr>
          <w:p w:rsidR="009A3A46" w:rsidRPr="00626F78" w:rsidRDefault="009A3A46" w:rsidP="009A3A46">
            <w:pPr>
              <w:jc w:val="center"/>
              <w:rPr>
                <w:rFonts w:ascii="Times New Roman" w:hAnsi="Times New Roman" w:cs="Times New Roman"/>
                <w:sz w:val="26"/>
                <w:szCs w:val="26"/>
              </w:rPr>
            </w:pPr>
            <w:r w:rsidRPr="00626F78">
              <w:rPr>
                <w:rFonts w:ascii="Times New Roman" w:hAnsi="Times New Roman" w:cs="Times New Roman"/>
                <w:sz w:val="26"/>
                <w:szCs w:val="26"/>
              </w:rPr>
              <w:t>1912</w:t>
            </w:r>
          </w:p>
        </w:tc>
      </w:tr>
    </w:tbl>
    <w:p w:rsidR="009A3A46" w:rsidRPr="00626F78" w:rsidRDefault="009A3A46" w:rsidP="009A3A46">
      <w:pPr>
        <w:pStyle w:val="aff2"/>
        <w:spacing w:after="0" w:line="240" w:lineRule="auto"/>
        <w:ind w:firstLine="0"/>
        <w:jc w:val="right"/>
        <w:rPr>
          <w:rFonts w:ascii="Times New Roman" w:hAnsi="Times New Roman" w:cs="Times New Roman"/>
          <w:sz w:val="26"/>
          <w:szCs w:val="26"/>
        </w:rPr>
      </w:pPr>
    </w:p>
    <w:p w:rsidR="009A3A46" w:rsidRPr="00626F78" w:rsidRDefault="009A3A46" w:rsidP="009A3A46">
      <w:pPr>
        <w:pStyle w:val="aff2"/>
        <w:spacing w:after="0" w:line="240" w:lineRule="auto"/>
        <w:ind w:firstLine="0"/>
        <w:jc w:val="right"/>
        <w:rPr>
          <w:rFonts w:ascii="Times New Roman" w:hAnsi="Times New Roman" w:cs="Times New Roman"/>
          <w:sz w:val="26"/>
          <w:szCs w:val="26"/>
        </w:rPr>
      </w:pPr>
      <w:r w:rsidRPr="00626F78">
        <w:rPr>
          <w:rFonts w:ascii="Times New Roman" w:hAnsi="Times New Roman" w:cs="Times New Roman"/>
          <w:sz w:val="26"/>
          <w:szCs w:val="26"/>
        </w:rPr>
        <w:t>Таблица 3</w:t>
      </w:r>
    </w:p>
    <w:p w:rsidR="009A3A46" w:rsidRPr="00626F78" w:rsidRDefault="009A3A46" w:rsidP="009A3A46">
      <w:pPr>
        <w:widowControl w:val="0"/>
        <w:autoSpaceDE w:val="0"/>
        <w:autoSpaceDN w:val="0"/>
        <w:adjustRightInd w:val="0"/>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Сведения о лесах, расположенных в границах особо охраняемых природных территорий</w:t>
      </w:r>
    </w:p>
    <w:tbl>
      <w:tblPr>
        <w:tblStyle w:val="ad"/>
        <w:tblW w:w="10201" w:type="dxa"/>
        <w:tblLook w:val="04A0"/>
      </w:tblPr>
      <w:tblGrid>
        <w:gridCol w:w="567"/>
        <w:gridCol w:w="3539"/>
        <w:gridCol w:w="3686"/>
        <w:gridCol w:w="2409"/>
      </w:tblGrid>
      <w:tr w:rsidR="00626F78" w:rsidRPr="00626F78" w:rsidTr="009859E9">
        <w:tc>
          <w:tcPr>
            <w:tcW w:w="567"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 п/п</w:t>
            </w:r>
          </w:p>
        </w:tc>
        <w:tc>
          <w:tcPr>
            <w:tcW w:w="3539" w:type="dxa"/>
            <w:vAlign w:val="center"/>
          </w:tcPr>
          <w:p w:rsidR="009A3A46" w:rsidRPr="00626F78" w:rsidRDefault="009A3A46" w:rsidP="009859E9">
            <w:pPr>
              <w:jc w:val="both"/>
              <w:rPr>
                <w:rFonts w:ascii="Times New Roman" w:hAnsi="Times New Roman" w:cs="Times New Roman"/>
                <w:sz w:val="26"/>
                <w:szCs w:val="26"/>
              </w:rPr>
            </w:pPr>
          </w:p>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 xml:space="preserve">Наименование муниципального района на </w:t>
            </w:r>
            <w:smartTag w:uri="urn:schemas-microsoft-com:office:smarttags" w:element="date">
              <w:smartTagPr>
                <w:attr w:name="Year" w:val="2018"/>
                <w:attr w:name="Day" w:val="01"/>
                <w:attr w:name="Month" w:val="01"/>
                <w:attr w:name="ls" w:val="trans"/>
              </w:smartTagPr>
              <w:r w:rsidRPr="00626F78">
                <w:rPr>
                  <w:rFonts w:ascii="Times New Roman" w:hAnsi="Times New Roman" w:cs="Times New Roman"/>
                  <w:sz w:val="26"/>
                  <w:szCs w:val="26"/>
                </w:rPr>
                <w:t>01.01.2018</w:t>
              </w:r>
            </w:smartTag>
          </w:p>
        </w:tc>
        <w:tc>
          <w:tcPr>
            <w:tcW w:w="3686"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Наименование лесничества, лесопарка</w:t>
            </w:r>
          </w:p>
        </w:tc>
        <w:tc>
          <w:tcPr>
            <w:tcW w:w="2409"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 xml:space="preserve">Площадь лесов, га на </w:t>
            </w:r>
            <w:smartTag w:uri="urn:schemas-microsoft-com:office:smarttags" w:element="date">
              <w:smartTagPr>
                <w:attr w:name="Year" w:val="2018"/>
                <w:attr w:name="Day" w:val="01"/>
                <w:attr w:name="Month" w:val="01"/>
                <w:attr w:name="ls" w:val="trans"/>
              </w:smartTagPr>
              <w:r w:rsidRPr="00626F78">
                <w:rPr>
                  <w:rFonts w:ascii="Times New Roman" w:hAnsi="Times New Roman" w:cs="Times New Roman"/>
                  <w:sz w:val="26"/>
                  <w:szCs w:val="26"/>
                </w:rPr>
                <w:t>01.01.2018</w:t>
              </w:r>
            </w:smartTag>
            <w:r w:rsidRPr="00626F78">
              <w:rPr>
                <w:rFonts w:ascii="Times New Roman" w:hAnsi="Times New Roman" w:cs="Times New Roman"/>
                <w:sz w:val="26"/>
                <w:szCs w:val="26"/>
              </w:rPr>
              <w:t xml:space="preserve"> года</w:t>
            </w:r>
          </w:p>
        </w:tc>
      </w:tr>
      <w:tr w:rsidR="00626F78" w:rsidRPr="00626F78" w:rsidTr="009859E9">
        <w:tc>
          <w:tcPr>
            <w:tcW w:w="567"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1</w:t>
            </w:r>
          </w:p>
        </w:tc>
        <w:tc>
          <w:tcPr>
            <w:tcW w:w="3539"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w:t>
            </w:r>
          </w:p>
        </w:tc>
        <w:tc>
          <w:tcPr>
            <w:tcW w:w="3686" w:type="dxa"/>
            <w:vAlign w:val="center"/>
          </w:tcPr>
          <w:p w:rsidR="009A3A46" w:rsidRPr="00626F78" w:rsidRDefault="009A3A46" w:rsidP="009859E9">
            <w:pPr>
              <w:jc w:val="both"/>
              <w:rPr>
                <w:rFonts w:ascii="Times New Roman" w:hAnsi="Times New Roman" w:cs="Times New Roman"/>
                <w:sz w:val="26"/>
                <w:szCs w:val="26"/>
              </w:rPr>
            </w:pPr>
            <w:r w:rsidRPr="00626F78">
              <w:rPr>
                <w:rFonts w:ascii="Times New Roman" w:hAnsi="Times New Roman" w:cs="Times New Roman"/>
                <w:sz w:val="26"/>
                <w:szCs w:val="26"/>
              </w:rPr>
              <w:t>Особо охраняемая природная территория "Куршская коса</w:t>
            </w:r>
          </w:p>
        </w:tc>
        <w:tc>
          <w:tcPr>
            <w:tcW w:w="2409" w:type="dxa"/>
            <w:vAlign w:val="center"/>
          </w:tcPr>
          <w:p w:rsidR="009A3A46" w:rsidRPr="00626F78" w:rsidRDefault="009A3A46" w:rsidP="009859E9">
            <w:pPr>
              <w:jc w:val="center"/>
              <w:rPr>
                <w:rFonts w:ascii="Times New Roman" w:hAnsi="Times New Roman" w:cs="Times New Roman"/>
                <w:sz w:val="26"/>
                <w:szCs w:val="26"/>
              </w:rPr>
            </w:pPr>
            <w:r w:rsidRPr="00626F78">
              <w:rPr>
                <w:rFonts w:ascii="Times New Roman" w:hAnsi="Times New Roman" w:cs="Times New Roman"/>
                <w:sz w:val="26"/>
                <w:szCs w:val="26"/>
              </w:rPr>
              <w:t>6270</w:t>
            </w:r>
          </w:p>
        </w:tc>
      </w:tr>
    </w:tbl>
    <w:p w:rsidR="004021B8" w:rsidRPr="00626F78" w:rsidRDefault="004021B8" w:rsidP="00714B4D">
      <w:pPr>
        <w:spacing w:after="0" w:line="240" w:lineRule="auto"/>
        <w:ind w:firstLine="709"/>
        <w:jc w:val="both"/>
        <w:rPr>
          <w:rFonts w:ascii="Times New Roman" w:hAnsi="Times New Roman" w:cs="Times New Roman"/>
          <w:sz w:val="26"/>
          <w:szCs w:val="26"/>
        </w:rPr>
      </w:pPr>
    </w:p>
    <w:p w:rsidR="001E7684" w:rsidRPr="00626F78" w:rsidRDefault="001E7684"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Лесохозяйственным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регламентом</w:t>
      </w:r>
      <w:r w:rsidR="007A2F4F" w:rsidRPr="00626F78">
        <w:rPr>
          <w:rFonts w:ascii="Times New Roman" w:hAnsi="Times New Roman" w:cs="Times New Roman"/>
          <w:sz w:val="26"/>
          <w:szCs w:val="26"/>
        </w:rPr>
        <w:t xml:space="preserve"> </w:t>
      </w:r>
      <w:r w:rsidR="00635E6F" w:rsidRPr="00626F78">
        <w:rPr>
          <w:rFonts w:ascii="Times New Roman" w:hAnsi="Times New Roman" w:cs="Times New Roman"/>
          <w:sz w:val="26"/>
          <w:szCs w:val="26"/>
        </w:rPr>
        <w:t>Калининградского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лесничества,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соответствии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статьей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25</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кодекса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разрешаются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следующие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виды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лесов:</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заготовка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древесины;</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заготовка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живицы;</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заготовка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сбор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недревесных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ресурсов;</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заготовка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пищевых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ресурсов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сбор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лекарственных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растений;</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ведение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охотничьего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хозяйства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осуществление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охоты;</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ведение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сельского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хозяйства;</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осуществление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научно-исследовательской,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образовательной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деятельности;</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осуществление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рекреационной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деятельности;</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создание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плантаций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эксплуатация;</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выращивание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плодовых,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ягодных,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декоративных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растений,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лекарственных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растений;</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выполнение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работ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геологическому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изучению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недр,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разработке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месторождений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полезных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ископаемых;</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строительство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эксплуатация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водохранилищ</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искусственных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также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гидротехнических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сооружений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специализированных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портов;</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строительство,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реконструкция,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эксплуатация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линий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электропередачи,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линий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связи,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дорог,</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трубопроводов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других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линейных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переработка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древесины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ресурсов;</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осуществление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религиозной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деятельности;</w:t>
      </w:r>
    </w:p>
    <w:p w:rsidR="001E7684" w:rsidRPr="00626F78" w:rsidRDefault="001E7684" w:rsidP="00F7771A">
      <w:pPr>
        <w:widowControl w:val="0"/>
        <w:numPr>
          <w:ilvl w:val="0"/>
          <w:numId w:val="5"/>
        </w:numPr>
        <w:tabs>
          <w:tab w:val="left" w:pos="0"/>
          <w:tab w:val="left" w:pos="1276"/>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иные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виды,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соответствии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частью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2</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статьи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6</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кодекса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p w:rsidR="000E2762" w:rsidRPr="00626F78" w:rsidRDefault="00CB42A7"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Леса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могут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использоваться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одной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нескольких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целей,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если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Лесным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Кодексом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другими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законами</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bookmarkEnd w:id="37"/>
      <w:bookmarkEnd w:id="38"/>
      <w:bookmarkEnd w:id="39"/>
      <w:bookmarkEnd w:id="40"/>
      <w:bookmarkEnd w:id="41"/>
      <w:bookmarkEnd w:id="42"/>
      <w:bookmarkEnd w:id="43"/>
      <w:bookmarkEnd w:id="44"/>
      <w:bookmarkEnd w:id="45"/>
      <w:bookmarkEnd w:id="46"/>
      <w:bookmarkEnd w:id="47"/>
      <w:bookmarkEnd w:id="48"/>
      <w:bookmarkEnd w:id="49"/>
    </w:p>
    <w:p w:rsidR="004021B8" w:rsidRPr="00626F78" w:rsidRDefault="004021B8" w:rsidP="00AD465B">
      <w:pPr>
        <w:spacing w:after="0" w:line="240" w:lineRule="auto"/>
        <w:ind w:firstLine="709"/>
        <w:jc w:val="both"/>
        <w:rPr>
          <w:rFonts w:ascii="Times New Roman" w:hAnsi="Times New Roman" w:cs="Times New Roman"/>
          <w:sz w:val="26"/>
          <w:szCs w:val="26"/>
        </w:rPr>
      </w:pPr>
    </w:p>
    <w:p w:rsidR="00BD71DF" w:rsidRPr="00626F78" w:rsidRDefault="00BD71DF" w:rsidP="00F7771A">
      <w:pPr>
        <w:pStyle w:val="ab"/>
        <w:numPr>
          <w:ilvl w:val="3"/>
          <w:numId w:val="3"/>
        </w:numPr>
        <w:spacing w:after="0" w:line="240" w:lineRule="auto"/>
        <w:ind w:left="0"/>
        <w:jc w:val="center"/>
        <w:outlineLvl w:val="3"/>
        <w:rPr>
          <w:rFonts w:ascii="Times New Roman" w:hAnsi="Times New Roman" w:cs="Times New Roman"/>
          <w:b/>
          <w:sz w:val="26"/>
          <w:szCs w:val="26"/>
        </w:rPr>
      </w:pPr>
      <w:bookmarkStart w:id="50" w:name="_Toc45289078"/>
      <w:r w:rsidRPr="00626F78">
        <w:rPr>
          <w:rFonts w:ascii="Times New Roman" w:hAnsi="Times New Roman" w:cs="Times New Roman"/>
          <w:b/>
          <w:sz w:val="26"/>
          <w:szCs w:val="26"/>
        </w:rPr>
        <w:t>Особо</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охраняемые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природные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территории</w:t>
      </w:r>
      <w:bookmarkEnd w:id="50"/>
    </w:p>
    <w:p w:rsidR="00BD71DF" w:rsidRPr="00626F78" w:rsidRDefault="00BD71DF" w:rsidP="00714B4D">
      <w:pPr>
        <w:spacing w:after="0" w:line="240" w:lineRule="auto"/>
        <w:ind w:firstLine="720"/>
        <w:jc w:val="both"/>
        <w:rPr>
          <w:rFonts w:ascii="Times New Roman" w:hAnsi="Times New Roman" w:cs="Times New Roman"/>
          <w:sz w:val="26"/>
          <w:szCs w:val="26"/>
        </w:rPr>
      </w:pPr>
    </w:p>
    <w:p w:rsidR="00CC6723" w:rsidRPr="00626F78" w:rsidRDefault="00CC6723" w:rsidP="00CC6723">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На территории Зеленоградского городского округа расположен объект особо охраняемой природной территории федерального значения Национальный парк «Куршская коса». </w:t>
      </w:r>
    </w:p>
    <w:p w:rsidR="00CC6723" w:rsidRPr="00626F78" w:rsidRDefault="00CC6723" w:rsidP="00CC6723">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Национальный парк «Куршская коса» является объектом Всемирного культурного и природного наследия ЮНЕСКО. </w:t>
      </w:r>
    </w:p>
    <w:p w:rsidR="00CC6723" w:rsidRPr="00626F78" w:rsidRDefault="00CC6723" w:rsidP="00CC6723">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Общая площадь национального парка по результатам проведенных землеустроительных работ составляет </w:t>
      </w:r>
      <w:smartTag w:uri="urn:schemas-microsoft-com:office:smarttags" w:element="metricconverter">
        <w:smartTagPr>
          <w:attr w:name="ProductID" w:val="6 621 гектар"/>
        </w:smartTagPr>
        <w:r w:rsidRPr="00626F78">
          <w:rPr>
            <w:rFonts w:ascii="Times New Roman" w:hAnsi="Times New Roman" w:cs="Times New Roman"/>
            <w:sz w:val="26"/>
            <w:szCs w:val="26"/>
          </w:rPr>
          <w:t>6 621 гектар</w:t>
        </w:r>
      </w:smartTag>
      <w:r w:rsidRPr="00626F78">
        <w:rPr>
          <w:rFonts w:ascii="Times New Roman" w:hAnsi="Times New Roman" w:cs="Times New Roman"/>
          <w:sz w:val="26"/>
          <w:szCs w:val="26"/>
        </w:rPr>
        <w:t xml:space="preserve">. </w:t>
      </w:r>
    </w:p>
    <w:p w:rsidR="00CC6723" w:rsidRPr="00626F78" w:rsidRDefault="00CC6723" w:rsidP="00CC6723">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Национальный парк отнесен </w:t>
      </w:r>
      <w:hyperlink r:id="rId21" w:history="1">
        <w:r w:rsidRPr="00626F78">
          <w:rPr>
            <w:rFonts w:ascii="Times New Roman" w:hAnsi="Times New Roman" w:cs="Times New Roman"/>
            <w:sz w:val="26"/>
            <w:szCs w:val="26"/>
          </w:rPr>
          <w:t>распоряжением</w:t>
        </w:r>
      </w:hyperlink>
      <w:r w:rsidRPr="00626F78">
        <w:rPr>
          <w:rFonts w:ascii="Times New Roman" w:hAnsi="Times New Roman" w:cs="Times New Roman"/>
          <w:sz w:val="26"/>
          <w:szCs w:val="26"/>
        </w:rPr>
        <w:t xml:space="preserve"> Правительства Российской Федерации от 31.12.2008 № 2055-р к ведению Минприроды России и действует в соответствии с Положением о национальном парке «Куршская коса», утвержденном приказом Минприроды России от 09.11.2012 № 380.</w:t>
      </w:r>
    </w:p>
    <w:p w:rsidR="00CC6723" w:rsidRPr="00626F78" w:rsidRDefault="00CC6723" w:rsidP="00CC6723">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Выполнение задач, возложенных на национальный парк, обеспечивает федеральное государственное бюджетное учреждение «Национальный парк «Куршская коса».</w:t>
      </w:r>
    </w:p>
    <w:p w:rsidR="00CC6723" w:rsidRPr="00626F78" w:rsidRDefault="00CC6723" w:rsidP="00CC6723">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Правительством Калининградской области реализуются полномочия, направленные на создание, развитие и обеспечение охраны особо охраняемых природных территорий регионального значения</w:t>
      </w:r>
    </w:p>
    <w:p w:rsidR="009A51F6" w:rsidRPr="00626F78" w:rsidRDefault="00893DA6" w:rsidP="005017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Согласно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прик</w:t>
      </w:r>
      <w:r w:rsidR="00FE73A0" w:rsidRPr="00626F78">
        <w:rPr>
          <w:rFonts w:ascii="Times New Roman" w:hAnsi="Times New Roman" w:cs="Times New Roman"/>
          <w:sz w:val="26"/>
          <w:szCs w:val="26"/>
        </w:rPr>
        <w:t>а</w:t>
      </w:r>
      <w:r w:rsidRPr="00626F78">
        <w:rPr>
          <w:rFonts w:ascii="Times New Roman" w:hAnsi="Times New Roman" w:cs="Times New Roman"/>
          <w:sz w:val="26"/>
          <w:szCs w:val="26"/>
        </w:rPr>
        <w:t>зу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Министерства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ресурсов</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экологии</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00B9745D" w:rsidRPr="00626F78">
        <w:rPr>
          <w:rFonts w:ascii="Times New Roman" w:hAnsi="Times New Roman" w:cs="Times New Roman"/>
          <w:sz w:val="26"/>
          <w:szCs w:val="26"/>
        </w:rPr>
        <w:t>18.0</w:t>
      </w:r>
      <w:r w:rsidR="00FE73A0" w:rsidRPr="00626F78">
        <w:rPr>
          <w:rFonts w:ascii="Times New Roman" w:hAnsi="Times New Roman" w:cs="Times New Roman"/>
          <w:sz w:val="26"/>
          <w:szCs w:val="26"/>
        </w:rPr>
        <w:t>1.2019</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035B93" w:rsidRPr="00626F78">
        <w:rPr>
          <w:rFonts w:ascii="Times New Roman" w:hAnsi="Times New Roman" w:cs="Times New Roman"/>
          <w:sz w:val="26"/>
          <w:szCs w:val="26"/>
        </w:rPr>
        <w:t>1</w:t>
      </w:r>
      <w:r w:rsidR="00FE73A0" w:rsidRPr="00626F78">
        <w:rPr>
          <w:rFonts w:ascii="Times New Roman" w:hAnsi="Times New Roman" w:cs="Times New Roman"/>
          <w:sz w:val="26"/>
          <w:szCs w:val="26"/>
        </w:rPr>
        <w:t>8,</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а</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также</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данным,</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предоставленным</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Министерством</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ресурсов</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экологии</w:t>
      </w:r>
      <w:r w:rsidR="004021B8" w:rsidRPr="00626F78">
        <w:rPr>
          <w:rFonts w:ascii="Times New Roman" w:hAnsi="Times New Roman" w:cs="Times New Roman"/>
          <w:sz w:val="26"/>
          <w:szCs w:val="26"/>
        </w:rPr>
        <w:t xml:space="preserve">, </w:t>
      </w:r>
      <w:r w:rsidR="00FE73A0" w:rsidRPr="00626F78">
        <w:rPr>
          <w:rFonts w:ascii="Times New Roman" w:hAnsi="Times New Roman" w:cs="Times New Roman"/>
          <w:sz w:val="26"/>
          <w:szCs w:val="26"/>
        </w:rPr>
        <w:t>н</w:t>
      </w:r>
      <w:r w:rsidR="00453CF5" w:rsidRPr="00626F78">
        <w:rPr>
          <w:rFonts w:ascii="Times New Roman" w:hAnsi="Times New Roman" w:cs="Times New Roman"/>
          <w:sz w:val="26"/>
          <w:szCs w:val="26"/>
        </w:rPr>
        <w:t>а</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располож</w:t>
      </w:r>
      <w:r w:rsidR="00873C85" w:rsidRPr="00626F78">
        <w:rPr>
          <w:rFonts w:ascii="Times New Roman" w:hAnsi="Times New Roman" w:cs="Times New Roman"/>
          <w:sz w:val="26"/>
          <w:szCs w:val="26"/>
        </w:rPr>
        <w:t>ен</w:t>
      </w:r>
      <w:r w:rsidR="006E46A3" w:rsidRPr="00626F78">
        <w:rPr>
          <w:rFonts w:ascii="Times New Roman" w:hAnsi="Times New Roman" w:cs="Times New Roman"/>
          <w:sz w:val="26"/>
          <w:szCs w:val="26"/>
        </w:rPr>
        <w:t>ы</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особо</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охраняем</w:t>
      </w:r>
      <w:r w:rsidR="006E46A3" w:rsidRPr="00626F78">
        <w:rPr>
          <w:rFonts w:ascii="Times New Roman" w:hAnsi="Times New Roman" w:cs="Times New Roman"/>
          <w:sz w:val="26"/>
          <w:szCs w:val="26"/>
        </w:rPr>
        <w:t>ые</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природн</w:t>
      </w:r>
      <w:r w:rsidR="006E46A3" w:rsidRPr="00626F78">
        <w:rPr>
          <w:rFonts w:ascii="Times New Roman" w:hAnsi="Times New Roman" w:cs="Times New Roman"/>
          <w:sz w:val="26"/>
          <w:szCs w:val="26"/>
        </w:rPr>
        <w:t>ые</w:t>
      </w:r>
      <w:r w:rsidR="007A2F4F" w:rsidRPr="00626F78">
        <w:rPr>
          <w:rFonts w:ascii="Times New Roman" w:hAnsi="Times New Roman" w:cs="Times New Roman"/>
          <w:sz w:val="26"/>
          <w:szCs w:val="26"/>
        </w:rPr>
        <w:t xml:space="preserve"> </w:t>
      </w:r>
      <w:r w:rsidR="00453CF5" w:rsidRPr="00626F78">
        <w:rPr>
          <w:rFonts w:ascii="Times New Roman" w:hAnsi="Times New Roman" w:cs="Times New Roman"/>
          <w:sz w:val="26"/>
          <w:szCs w:val="26"/>
        </w:rPr>
        <w:t>территори</w:t>
      </w:r>
      <w:r w:rsidR="006E46A3" w:rsidRPr="00626F78">
        <w:rPr>
          <w:rFonts w:ascii="Times New Roman" w:hAnsi="Times New Roman" w:cs="Times New Roman"/>
          <w:sz w:val="26"/>
          <w:szCs w:val="26"/>
        </w:rPr>
        <w:t>и</w:t>
      </w:r>
      <w:r w:rsidR="00453CF5" w:rsidRPr="00626F78">
        <w:rPr>
          <w:rFonts w:ascii="Times New Roman" w:hAnsi="Times New Roman" w:cs="Times New Roman"/>
          <w:sz w:val="26"/>
          <w:szCs w:val="26"/>
        </w:rPr>
        <w:t>:</w:t>
      </w:r>
    </w:p>
    <w:p w:rsidR="009A51F6" w:rsidRPr="00626F78" w:rsidRDefault="009A51F6" w:rsidP="00CC6723">
      <w:pPr>
        <w:spacing w:after="0" w:line="240" w:lineRule="auto"/>
        <w:ind w:firstLine="709"/>
        <w:jc w:val="both"/>
        <w:rPr>
          <w:rFonts w:ascii="Times New Roman" w:hAnsi="Times New Roman" w:cs="Times New Roman"/>
          <w:sz w:val="26"/>
          <w:szCs w:val="26"/>
        </w:rPr>
        <w:sectPr w:rsidR="009A51F6" w:rsidRPr="00626F78" w:rsidSect="00DA60F4">
          <w:pgSz w:w="11906" w:h="16838"/>
          <w:pgMar w:top="1134" w:right="567" w:bottom="1134" w:left="1134" w:header="425" w:footer="108" w:gutter="0"/>
          <w:cols w:space="708"/>
          <w:docGrid w:linePitch="360"/>
        </w:sectPr>
      </w:pPr>
    </w:p>
    <w:p w:rsidR="0050174D" w:rsidRPr="00626F78" w:rsidRDefault="009A51F6" w:rsidP="00714B4D">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lastRenderedPageBreak/>
        <w:t>Перечень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охраняемых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регионального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местного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p>
    <w:p w:rsidR="0055207C" w:rsidRPr="00626F78" w:rsidRDefault="00573721" w:rsidP="0055207C">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009A51F6"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009A51F6" w:rsidRPr="00626F78">
        <w:rPr>
          <w:rFonts w:ascii="Times New Roman" w:hAnsi="Times New Roman" w:cs="Times New Roman"/>
          <w:sz w:val="26"/>
          <w:szCs w:val="26"/>
        </w:rPr>
        <w:t>округ</w:t>
      </w:r>
      <w:r w:rsidRPr="00626F78">
        <w:rPr>
          <w:rFonts w:ascii="Times New Roman" w:hAnsi="Times New Roman" w:cs="Times New Roman"/>
          <w:sz w:val="26"/>
          <w:szCs w:val="26"/>
        </w:rPr>
        <w:t>»</w:t>
      </w:r>
    </w:p>
    <w:p w:rsidR="0050174D" w:rsidRPr="00626F78" w:rsidRDefault="0050174D" w:rsidP="0055207C">
      <w:pPr>
        <w:spacing w:after="0" w:line="240" w:lineRule="auto"/>
        <w:jc w:val="right"/>
        <w:rPr>
          <w:rFonts w:ascii="Times New Roman" w:hAnsi="Times New Roman" w:cs="Times New Roman"/>
          <w:bCs/>
          <w:sz w:val="26"/>
          <w:szCs w:val="26"/>
        </w:rPr>
      </w:pPr>
      <w:r w:rsidRPr="00626F78">
        <w:rPr>
          <w:rFonts w:ascii="Times New Roman" w:hAnsi="Times New Roman" w:cs="Times New Roman"/>
          <w:bCs/>
          <w:sz w:val="26"/>
          <w:szCs w:val="26"/>
        </w:rPr>
        <w:t xml:space="preserve">Таблица </w:t>
      </w:r>
      <w:r w:rsidR="002A7523" w:rsidRPr="00626F78">
        <w:rPr>
          <w:rFonts w:ascii="Times New Roman" w:hAnsi="Times New Roman" w:cs="Times New Roman"/>
          <w:bCs/>
          <w:sz w:val="26"/>
          <w:szCs w:val="26"/>
        </w:rPr>
        <w:t>4</w:t>
      </w:r>
    </w:p>
    <w:tbl>
      <w:tblPr>
        <w:tblStyle w:val="ad"/>
        <w:tblW w:w="15695" w:type="dxa"/>
        <w:jc w:val="center"/>
        <w:tblLayout w:type="fixed"/>
        <w:tblLook w:val="04A0"/>
      </w:tblPr>
      <w:tblGrid>
        <w:gridCol w:w="648"/>
        <w:gridCol w:w="765"/>
        <w:gridCol w:w="1985"/>
        <w:gridCol w:w="426"/>
        <w:gridCol w:w="708"/>
        <w:gridCol w:w="426"/>
        <w:gridCol w:w="1280"/>
        <w:gridCol w:w="992"/>
        <w:gridCol w:w="3256"/>
        <w:gridCol w:w="2272"/>
        <w:gridCol w:w="709"/>
        <w:gridCol w:w="2228"/>
      </w:tblGrid>
      <w:tr w:rsidR="00626F78" w:rsidRPr="00626F78" w:rsidTr="008C2AF7">
        <w:trPr>
          <w:cantSplit/>
          <w:trHeight w:val="2237"/>
          <w:tblHeader/>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w:t>
            </w:r>
          </w:p>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п/п</w:t>
            </w:r>
          </w:p>
          <w:p w:rsidR="00672EFE" w:rsidRPr="00626F78" w:rsidRDefault="00672EFE" w:rsidP="008C2AF7">
            <w:pPr>
              <w:jc w:val="center"/>
              <w:rPr>
                <w:rFonts w:ascii="Times New Roman" w:hAnsi="Times New Roman" w:cs="Times New Roman"/>
                <w:sz w:val="26"/>
                <w:szCs w:val="26"/>
              </w:rPr>
            </w:pPr>
          </w:p>
        </w:tc>
        <w:tc>
          <w:tcPr>
            <w:tcW w:w="765"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Кадастровый номер</w:t>
            </w:r>
          </w:p>
        </w:tc>
        <w:tc>
          <w:tcPr>
            <w:tcW w:w="1985"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Наименование ООПТ</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Значение</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Профиль</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Кластерность</w:t>
            </w:r>
          </w:p>
        </w:tc>
        <w:tc>
          <w:tcPr>
            <w:tcW w:w="1280"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Площадь, га</w:t>
            </w:r>
          </w:p>
        </w:tc>
        <w:tc>
          <w:tcPr>
            <w:tcW w:w="992"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Площадь охранной зоны, га</w:t>
            </w:r>
          </w:p>
        </w:tc>
        <w:tc>
          <w:tcPr>
            <w:tcW w:w="3256"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Реквизиты правовых актов об организации ООПТ</w:t>
            </w:r>
          </w:p>
        </w:tc>
        <w:tc>
          <w:tcPr>
            <w:tcW w:w="2272"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Местоположение</w:t>
            </w:r>
          </w:p>
        </w:tc>
        <w:tc>
          <w:tcPr>
            <w:tcW w:w="709"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Международный статус</w:t>
            </w:r>
          </w:p>
        </w:tc>
        <w:tc>
          <w:tcPr>
            <w:tcW w:w="222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Ведомственная подчиненность</w:t>
            </w:r>
          </w:p>
        </w:tc>
      </w:tr>
      <w:tr w:rsidR="00626F78" w:rsidRPr="00626F78" w:rsidTr="008C2AF7">
        <w:trPr>
          <w:cantSplit/>
          <w:trHeight w:val="319"/>
          <w:jc w:val="center"/>
        </w:trPr>
        <w:tc>
          <w:tcPr>
            <w:tcW w:w="15695" w:type="dxa"/>
            <w:gridSpan w:val="12"/>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Государственные природные заказники</w:t>
            </w:r>
          </w:p>
        </w:tc>
      </w:tr>
      <w:tr w:rsidR="00626F78" w:rsidRPr="00626F78" w:rsidTr="008C2AF7">
        <w:trPr>
          <w:cantSplit/>
          <w:trHeight w:val="1973"/>
          <w:jc w:val="center"/>
        </w:trPr>
        <w:tc>
          <w:tcPr>
            <w:tcW w:w="64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1</w:t>
            </w:r>
          </w:p>
        </w:tc>
        <w:tc>
          <w:tcPr>
            <w:tcW w:w="765"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002</w:t>
            </w:r>
          </w:p>
        </w:tc>
        <w:tc>
          <w:tcPr>
            <w:tcW w:w="1985"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Дюнный</w:t>
            </w:r>
          </w:p>
        </w:tc>
        <w:tc>
          <w:tcPr>
            <w:tcW w:w="426"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комплексный (Ландшафтный)</w:t>
            </w:r>
          </w:p>
        </w:tc>
        <w:tc>
          <w:tcPr>
            <w:tcW w:w="426"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1</w:t>
            </w:r>
          </w:p>
        </w:tc>
        <w:tc>
          <w:tcPr>
            <w:tcW w:w="1280"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20798,93</w:t>
            </w:r>
          </w:p>
        </w:tc>
        <w:tc>
          <w:tcPr>
            <w:tcW w:w="99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w:t>
            </w:r>
          </w:p>
        </w:tc>
        <w:tc>
          <w:tcPr>
            <w:tcW w:w="3256"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постановление Правительства КО №587 от 2 августа 2012 года</w:t>
            </w:r>
          </w:p>
        </w:tc>
        <w:tc>
          <w:tcPr>
            <w:tcW w:w="227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Славский район</w:t>
            </w:r>
          </w:p>
        </w:tc>
        <w:tc>
          <w:tcPr>
            <w:tcW w:w="709"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отсутствует</w:t>
            </w:r>
          </w:p>
        </w:tc>
        <w:tc>
          <w:tcPr>
            <w:tcW w:w="222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Министерство природных ресурсов и экологии Калининградской области</w:t>
            </w:r>
          </w:p>
        </w:tc>
      </w:tr>
      <w:tr w:rsidR="00626F78" w:rsidRPr="00626F78" w:rsidTr="008C2AF7">
        <w:trPr>
          <w:cantSplit/>
          <w:trHeight w:val="1973"/>
          <w:jc w:val="center"/>
        </w:trPr>
        <w:tc>
          <w:tcPr>
            <w:tcW w:w="64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2</w:t>
            </w:r>
          </w:p>
        </w:tc>
        <w:tc>
          <w:tcPr>
            <w:tcW w:w="765"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003</w:t>
            </w:r>
          </w:p>
        </w:tc>
        <w:tc>
          <w:tcPr>
            <w:tcW w:w="1985"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Дунаевское</w:t>
            </w:r>
          </w:p>
        </w:tc>
        <w:tc>
          <w:tcPr>
            <w:tcW w:w="426"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геологический</w:t>
            </w:r>
          </w:p>
        </w:tc>
        <w:tc>
          <w:tcPr>
            <w:tcW w:w="426"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1</w:t>
            </w:r>
          </w:p>
        </w:tc>
        <w:tc>
          <w:tcPr>
            <w:tcW w:w="1280"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340,0</w:t>
            </w:r>
          </w:p>
        </w:tc>
        <w:tc>
          <w:tcPr>
            <w:tcW w:w="99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w:t>
            </w:r>
          </w:p>
        </w:tc>
        <w:tc>
          <w:tcPr>
            <w:tcW w:w="3256"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постановление Правительства КО № 294 от 15 мая 2013 года</w:t>
            </w:r>
          </w:p>
        </w:tc>
        <w:tc>
          <w:tcPr>
            <w:tcW w:w="227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Зеленоградский район</w:t>
            </w:r>
          </w:p>
        </w:tc>
        <w:tc>
          <w:tcPr>
            <w:tcW w:w="709"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отсутствует</w:t>
            </w:r>
          </w:p>
        </w:tc>
        <w:tc>
          <w:tcPr>
            <w:tcW w:w="222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Министерство природных ресурсов и экологии Калининградской области</w:t>
            </w:r>
          </w:p>
        </w:tc>
      </w:tr>
      <w:tr w:rsidR="00626F78" w:rsidRPr="00626F78" w:rsidTr="008C2AF7">
        <w:trPr>
          <w:cantSplit/>
          <w:trHeight w:val="1973"/>
          <w:jc w:val="center"/>
        </w:trPr>
        <w:tc>
          <w:tcPr>
            <w:tcW w:w="64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3</w:t>
            </w:r>
          </w:p>
        </w:tc>
        <w:tc>
          <w:tcPr>
            <w:tcW w:w="765"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004</w:t>
            </w:r>
          </w:p>
        </w:tc>
        <w:tc>
          <w:tcPr>
            <w:tcW w:w="1985" w:type="dxa"/>
          </w:tcPr>
          <w:p w:rsidR="00672EFE" w:rsidRPr="00626F78" w:rsidRDefault="00672EFE" w:rsidP="008C2AF7">
            <w:pPr>
              <w:pStyle w:val="ConsPlusNormal"/>
              <w:ind w:firstLine="0"/>
              <w:rPr>
                <w:rFonts w:ascii="Times New Roman" w:eastAsiaTheme="minorHAnsi" w:hAnsi="Times New Roman" w:cs="Times New Roman"/>
                <w:sz w:val="26"/>
                <w:szCs w:val="26"/>
                <w:lang w:eastAsia="en-US"/>
              </w:rPr>
            </w:pPr>
            <w:r w:rsidRPr="00626F78">
              <w:rPr>
                <w:rFonts w:ascii="Times New Roman" w:eastAsiaTheme="minorHAnsi" w:hAnsi="Times New Roman" w:cs="Times New Roman"/>
                <w:sz w:val="26"/>
                <w:szCs w:val="26"/>
                <w:lang w:eastAsia="en-US"/>
              </w:rPr>
              <w:t>Майское</w:t>
            </w:r>
          </w:p>
        </w:tc>
        <w:tc>
          <w:tcPr>
            <w:tcW w:w="426"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геологический</w:t>
            </w:r>
          </w:p>
        </w:tc>
        <w:tc>
          <w:tcPr>
            <w:tcW w:w="42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1</w:t>
            </w:r>
          </w:p>
        </w:tc>
        <w:tc>
          <w:tcPr>
            <w:tcW w:w="1280"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1118,0</w:t>
            </w:r>
          </w:p>
        </w:tc>
        <w:tc>
          <w:tcPr>
            <w:tcW w:w="992" w:type="dxa"/>
          </w:tcPr>
          <w:p w:rsidR="00672EFE" w:rsidRPr="00626F78" w:rsidRDefault="00672EFE" w:rsidP="008C2AF7">
            <w:pPr>
              <w:rPr>
                <w:rFonts w:ascii="Times New Roman" w:hAnsi="Times New Roman" w:cs="Times New Roman"/>
                <w:sz w:val="26"/>
                <w:szCs w:val="26"/>
              </w:rPr>
            </w:pPr>
          </w:p>
        </w:tc>
        <w:tc>
          <w:tcPr>
            <w:tcW w:w="325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постановление Правительства КО № 296 от 15 мая 2013 года</w:t>
            </w:r>
          </w:p>
        </w:tc>
        <w:tc>
          <w:tcPr>
            <w:tcW w:w="227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Зеленоградский район</w:t>
            </w:r>
          </w:p>
        </w:tc>
        <w:tc>
          <w:tcPr>
            <w:tcW w:w="709"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отсутствует</w:t>
            </w:r>
          </w:p>
        </w:tc>
        <w:tc>
          <w:tcPr>
            <w:tcW w:w="222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Министерство природных ресурсов и экологии Калининградской области</w:t>
            </w:r>
          </w:p>
        </w:tc>
      </w:tr>
      <w:tr w:rsidR="00626F78" w:rsidRPr="00626F78" w:rsidTr="008C2AF7">
        <w:trPr>
          <w:cantSplit/>
          <w:trHeight w:val="1973"/>
          <w:jc w:val="center"/>
        </w:trPr>
        <w:tc>
          <w:tcPr>
            <w:tcW w:w="64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lastRenderedPageBreak/>
              <w:t>4</w:t>
            </w:r>
          </w:p>
        </w:tc>
        <w:tc>
          <w:tcPr>
            <w:tcW w:w="765"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005</w:t>
            </w:r>
          </w:p>
        </w:tc>
        <w:tc>
          <w:tcPr>
            <w:tcW w:w="1985" w:type="dxa"/>
          </w:tcPr>
          <w:p w:rsidR="00672EFE" w:rsidRPr="00626F78" w:rsidRDefault="00672EFE" w:rsidP="008C2AF7">
            <w:pPr>
              <w:pStyle w:val="ConsPlusNormal"/>
              <w:ind w:firstLine="0"/>
              <w:rPr>
                <w:rFonts w:ascii="Times New Roman" w:eastAsiaTheme="minorHAnsi" w:hAnsi="Times New Roman" w:cs="Times New Roman"/>
                <w:sz w:val="26"/>
                <w:szCs w:val="26"/>
                <w:lang w:eastAsia="en-US"/>
              </w:rPr>
            </w:pPr>
            <w:r w:rsidRPr="00626F78">
              <w:rPr>
                <w:rFonts w:ascii="Times New Roman" w:eastAsiaTheme="minorHAnsi" w:hAnsi="Times New Roman" w:cs="Times New Roman"/>
                <w:sz w:val="26"/>
                <w:szCs w:val="26"/>
                <w:lang w:eastAsia="en-US"/>
              </w:rPr>
              <w:t>Могайкино</w:t>
            </w:r>
          </w:p>
        </w:tc>
        <w:tc>
          <w:tcPr>
            <w:tcW w:w="426"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геологический</w:t>
            </w:r>
          </w:p>
        </w:tc>
        <w:tc>
          <w:tcPr>
            <w:tcW w:w="42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1</w:t>
            </w:r>
          </w:p>
        </w:tc>
        <w:tc>
          <w:tcPr>
            <w:tcW w:w="1280"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385,0</w:t>
            </w:r>
          </w:p>
        </w:tc>
        <w:tc>
          <w:tcPr>
            <w:tcW w:w="992" w:type="dxa"/>
          </w:tcPr>
          <w:p w:rsidR="00672EFE" w:rsidRPr="00626F78" w:rsidRDefault="00672EFE" w:rsidP="008C2AF7">
            <w:pPr>
              <w:rPr>
                <w:rFonts w:ascii="Times New Roman" w:hAnsi="Times New Roman" w:cs="Times New Roman"/>
                <w:sz w:val="26"/>
                <w:szCs w:val="26"/>
              </w:rPr>
            </w:pPr>
          </w:p>
        </w:tc>
        <w:tc>
          <w:tcPr>
            <w:tcW w:w="325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постановление Правительства КО № 297 от 15 мая 2013 года</w:t>
            </w:r>
          </w:p>
        </w:tc>
        <w:tc>
          <w:tcPr>
            <w:tcW w:w="227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Зеленоградский район</w:t>
            </w:r>
          </w:p>
        </w:tc>
        <w:tc>
          <w:tcPr>
            <w:tcW w:w="709"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отсутствует</w:t>
            </w:r>
          </w:p>
        </w:tc>
        <w:tc>
          <w:tcPr>
            <w:tcW w:w="222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Министерство природных ресурсов и экологии Калининградской области</w:t>
            </w:r>
          </w:p>
        </w:tc>
      </w:tr>
      <w:tr w:rsidR="00626F78" w:rsidRPr="00626F78" w:rsidTr="008C2AF7">
        <w:trPr>
          <w:cantSplit/>
          <w:trHeight w:val="1973"/>
          <w:jc w:val="center"/>
        </w:trPr>
        <w:tc>
          <w:tcPr>
            <w:tcW w:w="64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5</w:t>
            </w:r>
          </w:p>
        </w:tc>
        <w:tc>
          <w:tcPr>
            <w:tcW w:w="765"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006</w:t>
            </w:r>
          </w:p>
        </w:tc>
        <w:tc>
          <w:tcPr>
            <w:tcW w:w="1985" w:type="dxa"/>
          </w:tcPr>
          <w:p w:rsidR="00672EFE" w:rsidRPr="00626F78" w:rsidRDefault="00672EFE" w:rsidP="008C2AF7">
            <w:pPr>
              <w:pStyle w:val="ConsPlusNormal"/>
              <w:ind w:firstLine="0"/>
              <w:rPr>
                <w:rFonts w:ascii="Times New Roman" w:eastAsiaTheme="minorHAnsi" w:hAnsi="Times New Roman" w:cs="Times New Roman"/>
                <w:sz w:val="26"/>
                <w:szCs w:val="26"/>
                <w:lang w:eastAsia="en-US"/>
              </w:rPr>
            </w:pPr>
            <w:r w:rsidRPr="00626F78">
              <w:rPr>
                <w:rFonts w:ascii="Times New Roman" w:eastAsiaTheme="minorHAnsi" w:hAnsi="Times New Roman" w:cs="Times New Roman"/>
                <w:sz w:val="26"/>
                <w:szCs w:val="26"/>
                <w:lang w:eastAsia="en-US"/>
              </w:rPr>
              <w:t>Надеждинское-2</w:t>
            </w:r>
          </w:p>
        </w:tc>
        <w:tc>
          <w:tcPr>
            <w:tcW w:w="426"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геологический</w:t>
            </w:r>
          </w:p>
        </w:tc>
        <w:tc>
          <w:tcPr>
            <w:tcW w:w="42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1</w:t>
            </w:r>
          </w:p>
        </w:tc>
        <w:tc>
          <w:tcPr>
            <w:tcW w:w="1280"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2722,22</w:t>
            </w:r>
          </w:p>
        </w:tc>
        <w:tc>
          <w:tcPr>
            <w:tcW w:w="992" w:type="dxa"/>
          </w:tcPr>
          <w:p w:rsidR="00672EFE" w:rsidRPr="00626F78" w:rsidRDefault="00672EFE" w:rsidP="008C2AF7">
            <w:pPr>
              <w:rPr>
                <w:rFonts w:ascii="Times New Roman" w:hAnsi="Times New Roman" w:cs="Times New Roman"/>
                <w:sz w:val="26"/>
                <w:szCs w:val="26"/>
              </w:rPr>
            </w:pPr>
          </w:p>
        </w:tc>
        <w:tc>
          <w:tcPr>
            <w:tcW w:w="325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постановление Правительства КО № 295 от 15 мая 2013 года</w:t>
            </w:r>
          </w:p>
        </w:tc>
        <w:tc>
          <w:tcPr>
            <w:tcW w:w="227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Зеленоградский район</w:t>
            </w:r>
          </w:p>
        </w:tc>
        <w:tc>
          <w:tcPr>
            <w:tcW w:w="709"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отсутствует</w:t>
            </w:r>
          </w:p>
        </w:tc>
        <w:tc>
          <w:tcPr>
            <w:tcW w:w="222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Министерство природных ресурсов и экологии Калининградской области</w:t>
            </w:r>
          </w:p>
        </w:tc>
      </w:tr>
      <w:tr w:rsidR="00626F78" w:rsidRPr="00626F78" w:rsidTr="008C2AF7">
        <w:trPr>
          <w:cantSplit/>
          <w:trHeight w:val="1973"/>
          <w:jc w:val="center"/>
        </w:trPr>
        <w:tc>
          <w:tcPr>
            <w:tcW w:w="64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6</w:t>
            </w:r>
          </w:p>
        </w:tc>
        <w:tc>
          <w:tcPr>
            <w:tcW w:w="765"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007</w:t>
            </w:r>
          </w:p>
        </w:tc>
        <w:tc>
          <w:tcPr>
            <w:tcW w:w="1985" w:type="dxa"/>
          </w:tcPr>
          <w:p w:rsidR="00672EFE" w:rsidRPr="00626F78" w:rsidRDefault="00672EFE" w:rsidP="008C2AF7">
            <w:pPr>
              <w:pStyle w:val="ConsPlusNormal"/>
              <w:ind w:firstLine="0"/>
              <w:rPr>
                <w:rFonts w:ascii="Times New Roman" w:eastAsiaTheme="minorHAnsi" w:hAnsi="Times New Roman" w:cs="Times New Roman"/>
                <w:sz w:val="26"/>
                <w:szCs w:val="26"/>
                <w:lang w:eastAsia="en-US"/>
              </w:rPr>
            </w:pPr>
            <w:r w:rsidRPr="00626F78">
              <w:rPr>
                <w:rFonts w:ascii="Times New Roman" w:eastAsiaTheme="minorHAnsi" w:hAnsi="Times New Roman" w:cs="Times New Roman"/>
                <w:sz w:val="26"/>
                <w:szCs w:val="26"/>
                <w:lang w:eastAsia="en-US"/>
              </w:rPr>
              <w:t>Пионерское</w:t>
            </w:r>
          </w:p>
        </w:tc>
        <w:tc>
          <w:tcPr>
            <w:tcW w:w="426"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геологический</w:t>
            </w:r>
          </w:p>
        </w:tc>
        <w:tc>
          <w:tcPr>
            <w:tcW w:w="42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1</w:t>
            </w:r>
          </w:p>
        </w:tc>
        <w:tc>
          <w:tcPr>
            <w:tcW w:w="1280"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47,0</w:t>
            </w:r>
          </w:p>
        </w:tc>
        <w:tc>
          <w:tcPr>
            <w:tcW w:w="992" w:type="dxa"/>
          </w:tcPr>
          <w:p w:rsidR="00672EFE" w:rsidRPr="00626F78" w:rsidRDefault="00672EFE" w:rsidP="008C2AF7">
            <w:pPr>
              <w:rPr>
                <w:rFonts w:ascii="Times New Roman" w:hAnsi="Times New Roman" w:cs="Times New Roman"/>
                <w:sz w:val="26"/>
                <w:szCs w:val="26"/>
              </w:rPr>
            </w:pPr>
          </w:p>
        </w:tc>
        <w:tc>
          <w:tcPr>
            <w:tcW w:w="325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постановление Правительства КО № 290 от 15 мая 2013 года</w:t>
            </w:r>
          </w:p>
        </w:tc>
        <w:tc>
          <w:tcPr>
            <w:tcW w:w="227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Зеленоградский район</w:t>
            </w:r>
          </w:p>
        </w:tc>
        <w:tc>
          <w:tcPr>
            <w:tcW w:w="709"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отсутствует</w:t>
            </w:r>
          </w:p>
        </w:tc>
        <w:tc>
          <w:tcPr>
            <w:tcW w:w="222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Министерство природных ресурсов и экологии Калининградской области</w:t>
            </w:r>
          </w:p>
        </w:tc>
      </w:tr>
      <w:tr w:rsidR="00626F78" w:rsidRPr="00626F78" w:rsidTr="008C2AF7">
        <w:trPr>
          <w:cantSplit/>
          <w:trHeight w:val="1973"/>
          <w:jc w:val="center"/>
        </w:trPr>
        <w:tc>
          <w:tcPr>
            <w:tcW w:w="64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lastRenderedPageBreak/>
              <w:t>7</w:t>
            </w:r>
          </w:p>
        </w:tc>
        <w:tc>
          <w:tcPr>
            <w:tcW w:w="765"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008</w:t>
            </w:r>
          </w:p>
        </w:tc>
        <w:tc>
          <w:tcPr>
            <w:tcW w:w="1985" w:type="dxa"/>
          </w:tcPr>
          <w:p w:rsidR="00672EFE" w:rsidRPr="00626F78" w:rsidRDefault="00672EFE" w:rsidP="008C2AF7">
            <w:pPr>
              <w:pStyle w:val="ConsPlusNormal"/>
              <w:ind w:firstLine="0"/>
              <w:rPr>
                <w:rFonts w:ascii="Times New Roman" w:eastAsiaTheme="minorHAnsi" w:hAnsi="Times New Roman" w:cs="Times New Roman"/>
                <w:sz w:val="26"/>
                <w:szCs w:val="26"/>
                <w:lang w:eastAsia="en-US"/>
              </w:rPr>
            </w:pPr>
            <w:r w:rsidRPr="00626F78">
              <w:rPr>
                <w:rFonts w:ascii="Times New Roman" w:eastAsiaTheme="minorHAnsi" w:hAnsi="Times New Roman" w:cs="Times New Roman"/>
                <w:sz w:val="26"/>
                <w:szCs w:val="26"/>
                <w:lang w:eastAsia="en-US"/>
              </w:rPr>
              <w:t>Романовское</w:t>
            </w:r>
          </w:p>
        </w:tc>
        <w:tc>
          <w:tcPr>
            <w:tcW w:w="426"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геологический</w:t>
            </w:r>
          </w:p>
        </w:tc>
        <w:tc>
          <w:tcPr>
            <w:tcW w:w="42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1</w:t>
            </w:r>
          </w:p>
        </w:tc>
        <w:tc>
          <w:tcPr>
            <w:tcW w:w="1280"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277,0</w:t>
            </w:r>
          </w:p>
        </w:tc>
        <w:tc>
          <w:tcPr>
            <w:tcW w:w="992" w:type="dxa"/>
          </w:tcPr>
          <w:p w:rsidR="00672EFE" w:rsidRPr="00626F78" w:rsidRDefault="00672EFE" w:rsidP="008C2AF7">
            <w:pPr>
              <w:rPr>
                <w:rFonts w:ascii="Times New Roman" w:hAnsi="Times New Roman" w:cs="Times New Roman"/>
                <w:sz w:val="26"/>
                <w:szCs w:val="26"/>
              </w:rPr>
            </w:pPr>
          </w:p>
        </w:tc>
        <w:tc>
          <w:tcPr>
            <w:tcW w:w="325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постановление Правительства КО № 293 от 15 мая 2013 года</w:t>
            </w:r>
          </w:p>
        </w:tc>
        <w:tc>
          <w:tcPr>
            <w:tcW w:w="227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Зеленоградский район</w:t>
            </w:r>
          </w:p>
        </w:tc>
        <w:tc>
          <w:tcPr>
            <w:tcW w:w="709"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отсутствует</w:t>
            </w:r>
          </w:p>
        </w:tc>
        <w:tc>
          <w:tcPr>
            <w:tcW w:w="222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Министерство природных ресурсов и экологии Калининградской области</w:t>
            </w:r>
          </w:p>
        </w:tc>
      </w:tr>
      <w:tr w:rsidR="00626F78" w:rsidRPr="00626F78" w:rsidTr="008C2AF7">
        <w:trPr>
          <w:cantSplit/>
          <w:trHeight w:val="1973"/>
          <w:jc w:val="center"/>
        </w:trPr>
        <w:tc>
          <w:tcPr>
            <w:tcW w:w="64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8</w:t>
            </w:r>
          </w:p>
        </w:tc>
        <w:tc>
          <w:tcPr>
            <w:tcW w:w="765"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009</w:t>
            </w:r>
          </w:p>
        </w:tc>
        <w:tc>
          <w:tcPr>
            <w:tcW w:w="1985" w:type="dxa"/>
          </w:tcPr>
          <w:p w:rsidR="00672EFE" w:rsidRPr="00626F78" w:rsidRDefault="00672EFE" w:rsidP="008C2AF7">
            <w:pPr>
              <w:pStyle w:val="ConsPlusNormal"/>
              <w:ind w:firstLine="0"/>
              <w:rPr>
                <w:rFonts w:ascii="Times New Roman" w:eastAsiaTheme="minorHAnsi" w:hAnsi="Times New Roman" w:cs="Times New Roman"/>
                <w:sz w:val="26"/>
                <w:szCs w:val="26"/>
                <w:lang w:eastAsia="en-US"/>
              </w:rPr>
            </w:pPr>
            <w:r w:rsidRPr="00626F78">
              <w:rPr>
                <w:rFonts w:ascii="Times New Roman" w:eastAsiaTheme="minorHAnsi" w:hAnsi="Times New Roman" w:cs="Times New Roman"/>
                <w:sz w:val="26"/>
                <w:szCs w:val="26"/>
                <w:lang w:eastAsia="en-US"/>
              </w:rPr>
              <w:t>Тихореченское</w:t>
            </w:r>
          </w:p>
        </w:tc>
        <w:tc>
          <w:tcPr>
            <w:tcW w:w="426"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геологический</w:t>
            </w:r>
          </w:p>
        </w:tc>
        <w:tc>
          <w:tcPr>
            <w:tcW w:w="42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1</w:t>
            </w:r>
          </w:p>
        </w:tc>
        <w:tc>
          <w:tcPr>
            <w:tcW w:w="1280"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459,0</w:t>
            </w:r>
          </w:p>
        </w:tc>
        <w:tc>
          <w:tcPr>
            <w:tcW w:w="992" w:type="dxa"/>
          </w:tcPr>
          <w:p w:rsidR="00672EFE" w:rsidRPr="00626F78" w:rsidRDefault="00672EFE" w:rsidP="008C2AF7">
            <w:pPr>
              <w:rPr>
                <w:rFonts w:ascii="Times New Roman" w:hAnsi="Times New Roman" w:cs="Times New Roman"/>
                <w:sz w:val="26"/>
                <w:szCs w:val="26"/>
              </w:rPr>
            </w:pPr>
          </w:p>
        </w:tc>
        <w:tc>
          <w:tcPr>
            <w:tcW w:w="325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постановление</w:t>
            </w:r>
          </w:p>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Правительства КО № 298 от 15 мая 2013 года</w:t>
            </w:r>
          </w:p>
        </w:tc>
        <w:tc>
          <w:tcPr>
            <w:tcW w:w="227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Зеленоградский район</w:t>
            </w:r>
          </w:p>
        </w:tc>
        <w:tc>
          <w:tcPr>
            <w:tcW w:w="709"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отсутствует</w:t>
            </w:r>
          </w:p>
        </w:tc>
        <w:tc>
          <w:tcPr>
            <w:tcW w:w="222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Министерство природных ресурсов и экологии Калининградской области</w:t>
            </w:r>
          </w:p>
        </w:tc>
      </w:tr>
      <w:tr w:rsidR="00626F78" w:rsidRPr="00626F78" w:rsidTr="008C2AF7">
        <w:trPr>
          <w:cantSplit/>
          <w:trHeight w:val="1973"/>
          <w:jc w:val="center"/>
        </w:trPr>
        <w:tc>
          <w:tcPr>
            <w:tcW w:w="64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9</w:t>
            </w:r>
          </w:p>
        </w:tc>
        <w:tc>
          <w:tcPr>
            <w:tcW w:w="765"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011</w:t>
            </w:r>
          </w:p>
        </w:tc>
        <w:tc>
          <w:tcPr>
            <w:tcW w:w="1985" w:type="dxa"/>
          </w:tcPr>
          <w:p w:rsidR="00672EFE" w:rsidRPr="00626F78" w:rsidRDefault="00672EFE" w:rsidP="008C2AF7">
            <w:pPr>
              <w:pStyle w:val="ConsPlusNormal"/>
              <w:ind w:firstLine="0"/>
              <w:rPr>
                <w:rFonts w:ascii="Times New Roman" w:eastAsiaTheme="minorHAnsi" w:hAnsi="Times New Roman" w:cs="Times New Roman"/>
                <w:sz w:val="26"/>
                <w:szCs w:val="26"/>
                <w:lang w:eastAsia="en-US"/>
              </w:rPr>
            </w:pPr>
            <w:r w:rsidRPr="00626F78">
              <w:rPr>
                <w:rFonts w:ascii="Times New Roman" w:eastAsiaTheme="minorHAnsi" w:hAnsi="Times New Roman" w:cs="Times New Roman"/>
                <w:sz w:val="26"/>
                <w:szCs w:val="26"/>
                <w:lang w:eastAsia="en-US"/>
              </w:rPr>
              <w:t>Шатровское</w:t>
            </w:r>
          </w:p>
        </w:tc>
        <w:tc>
          <w:tcPr>
            <w:tcW w:w="426"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геологический</w:t>
            </w:r>
          </w:p>
        </w:tc>
        <w:tc>
          <w:tcPr>
            <w:tcW w:w="426"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1</w:t>
            </w:r>
          </w:p>
        </w:tc>
        <w:tc>
          <w:tcPr>
            <w:tcW w:w="1280" w:type="dxa"/>
          </w:tcPr>
          <w:p w:rsidR="00672EFE" w:rsidRPr="00626F78" w:rsidRDefault="00672EFE" w:rsidP="008C2AF7">
            <w:pPr>
              <w:pStyle w:val="afffff4"/>
              <w:shd w:val="clear" w:color="auto" w:fill="auto"/>
              <w:rPr>
                <w:rFonts w:eastAsiaTheme="minorHAnsi"/>
                <w:sz w:val="26"/>
                <w:szCs w:val="26"/>
              </w:rPr>
            </w:pPr>
            <w:r w:rsidRPr="00626F78">
              <w:rPr>
                <w:rFonts w:eastAsiaTheme="minorHAnsi"/>
                <w:sz w:val="26"/>
                <w:szCs w:val="26"/>
              </w:rPr>
              <w:t>422,0</w:t>
            </w:r>
          </w:p>
        </w:tc>
        <w:tc>
          <w:tcPr>
            <w:tcW w:w="992" w:type="dxa"/>
          </w:tcPr>
          <w:p w:rsidR="00672EFE" w:rsidRPr="00626F78" w:rsidRDefault="00672EFE" w:rsidP="008C2AF7">
            <w:pPr>
              <w:rPr>
                <w:rFonts w:ascii="Times New Roman" w:hAnsi="Times New Roman" w:cs="Times New Roman"/>
                <w:sz w:val="26"/>
                <w:szCs w:val="26"/>
              </w:rPr>
            </w:pPr>
          </w:p>
        </w:tc>
        <w:tc>
          <w:tcPr>
            <w:tcW w:w="3256"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постановление Правительства КО № 292 от 15 мая 2013 года</w:t>
            </w:r>
          </w:p>
        </w:tc>
        <w:tc>
          <w:tcPr>
            <w:tcW w:w="2272"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Зеленоградский район</w:t>
            </w:r>
          </w:p>
        </w:tc>
        <w:tc>
          <w:tcPr>
            <w:tcW w:w="709" w:type="dxa"/>
            <w:textDirection w:val="btLr"/>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отсутствует</w:t>
            </w:r>
          </w:p>
        </w:tc>
        <w:tc>
          <w:tcPr>
            <w:tcW w:w="2228" w:type="dxa"/>
          </w:tcPr>
          <w:p w:rsidR="00672EFE" w:rsidRPr="00626F78" w:rsidRDefault="00672EFE" w:rsidP="008C2AF7">
            <w:pPr>
              <w:rPr>
                <w:rFonts w:ascii="Times New Roman" w:hAnsi="Times New Roman" w:cs="Times New Roman"/>
                <w:sz w:val="26"/>
                <w:szCs w:val="26"/>
              </w:rPr>
            </w:pPr>
            <w:r w:rsidRPr="00626F78">
              <w:rPr>
                <w:rFonts w:ascii="Times New Roman" w:hAnsi="Times New Roman" w:cs="Times New Roman"/>
                <w:sz w:val="26"/>
                <w:szCs w:val="26"/>
              </w:rPr>
              <w:t>Министерство природных ресурсов и экологии Калининградской области</w:t>
            </w:r>
          </w:p>
        </w:tc>
      </w:tr>
      <w:tr w:rsidR="00626F78" w:rsidRPr="00626F78" w:rsidTr="008C2AF7">
        <w:trPr>
          <w:cantSplit/>
          <w:trHeight w:val="20"/>
          <w:jc w:val="center"/>
        </w:trPr>
        <w:tc>
          <w:tcPr>
            <w:tcW w:w="15695" w:type="dxa"/>
            <w:gridSpan w:val="12"/>
          </w:tcPr>
          <w:p w:rsidR="00672EFE" w:rsidRPr="00626F78" w:rsidRDefault="00672EFE" w:rsidP="008C2AF7">
            <w:pPr>
              <w:tabs>
                <w:tab w:val="left" w:pos="6165"/>
              </w:tabs>
              <w:jc w:val="center"/>
              <w:rPr>
                <w:rFonts w:ascii="Times New Roman" w:hAnsi="Times New Roman" w:cs="Times New Roman"/>
                <w:sz w:val="26"/>
                <w:szCs w:val="26"/>
              </w:rPr>
            </w:pPr>
            <w:r w:rsidRPr="00626F78">
              <w:rPr>
                <w:rFonts w:ascii="Times New Roman" w:hAnsi="Times New Roman" w:cs="Times New Roman"/>
                <w:sz w:val="26"/>
                <w:szCs w:val="26"/>
              </w:rPr>
              <w:t>Памятники природы</w:t>
            </w:r>
          </w:p>
        </w:tc>
      </w:tr>
      <w:tr w:rsidR="00626F78" w:rsidRPr="00626F78" w:rsidTr="008C2AF7">
        <w:trPr>
          <w:cantSplit/>
          <w:trHeight w:val="2291"/>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lastRenderedPageBreak/>
              <w:t>10</w:t>
            </w:r>
          </w:p>
        </w:tc>
        <w:tc>
          <w:tcPr>
            <w:tcW w:w="765" w:type="dxa"/>
          </w:tcPr>
          <w:p w:rsidR="00672EFE" w:rsidRPr="00626F78" w:rsidRDefault="00672EFE" w:rsidP="008C2AF7">
            <w:pPr>
              <w:pStyle w:val="afffff4"/>
              <w:shd w:val="clear" w:color="auto" w:fill="auto"/>
              <w:rPr>
                <w:sz w:val="26"/>
                <w:szCs w:val="26"/>
              </w:rPr>
            </w:pPr>
            <w:r w:rsidRPr="00626F78">
              <w:rPr>
                <w:sz w:val="26"/>
                <w:szCs w:val="26"/>
              </w:rPr>
              <w:t>030</w:t>
            </w:r>
          </w:p>
        </w:tc>
        <w:tc>
          <w:tcPr>
            <w:tcW w:w="1985" w:type="dxa"/>
          </w:tcPr>
          <w:p w:rsidR="00672EFE" w:rsidRPr="00626F78" w:rsidRDefault="00672EFE" w:rsidP="008C2AF7">
            <w:pPr>
              <w:pStyle w:val="afffff4"/>
              <w:shd w:val="clear" w:color="auto" w:fill="auto"/>
              <w:jc w:val="center"/>
              <w:rPr>
                <w:sz w:val="26"/>
                <w:szCs w:val="26"/>
              </w:rPr>
            </w:pPr>
            <w:r w:rsidRPr="00626F78">
              <w:rPr>
                <w:sz w:val="26"/>
                <w:szCs w:val="26"/>
              </w:rPr>
              <w:t>Парк «Морозовка»</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both"/>
              <w:rPr>
                <w:sz w:val="26"/>
                <w:szCs w:val="26"/>
              </w:rPr>
            </w:pPr>
            <w:r w:rsidRPr="00626F78">
              <w:rPr>
                <w:sz w:val="26"/>
                <w:szCs w:val="26"/>
              </w:rPr>
              <w:t>3,5</w:t>
            </w:r>
          </w:p>
        </w:tc>
        <w:tc>
          <w:tcPr>
            <w:tcW w:w="992" w:type="dxa"/>
          </w:tcPr>
          <w:p w:rsidR="00672EFE" w:rsidRPr="00626F78" w:rsidRDefault="00672EFE" w:rsidP="008C2AF7">
            <w:pPr>
              <w:pStyle w:val="afffff4"/>
              <w:shd w:val="clear" w:color="auto" w:fill="auto"/>
              <w:jc w:val="both"/>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решение Калининградского облисполкома от 22.05.85 г. №112</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пос. Морозовка</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jc w:val="center"/>
              <w:rPr>
                <w:sz w:val="26"/>
                <w:szCs w:val="26"/>
              </w:rPr>
            </w:pPr>
            <w:r w:rsidRPr="00626F78">
              <w:rPr>
                <w:sz w:val="26"/>
                <w:szCs w:val="26"/>
              </w:rPr>
              <w:t>Министерство природных ресурсов и экологии Калининградской области</w:t>
            </w:r>
          </w:p>
        </w:tc>
      </w:tr>
      <w:tr w:rsidR="00626F78" w:rsidRPr="00626F78" w:rsidTr="008C2AF7">
        <w:trPr>
          <w:cantSplit/>
          <w:trHeight w:val="2291"/>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11</w:t>
            </w:r>
          </w:p>
        </w:tc>
        <w:tc>
          <w:tcPr>
            <w:tcW w:w="765" w:type="dxa"/>
          </w:tcPr>
          <w:p w:rsidR="00672EFE" w:rsidRPr="00626F78" w:rsidRDefault="00672EFE" w:rsidP="008C2AF7">
            <w:pPr>
              <w:pStyle w:val="afffff4"/>
              <w:shd w:val="clear" w:color="auto" w:fill="auto"/>
              <w:rPr>
                <w:sz w:val="26"/>
                <w:szCs w:val="26"/>
              </w:rPr>
            </w:pPr>
            <w:r w:rsidRPr="00626F78">
              <w:rPr>
                <w:sz w:val="26"/>
                <w:szCs w:val="26"/>
              </w:rPr>
              <w:t>036</w:t>
            </w:r>
          </w:p>
        </w:tc>
        <w:tc>
          <w:tcPr>
            <w:tcW w:w="1985" w:type="dxa"/>
          </w:tcPr>
          <w:p w:rsidR="00672EFE" w:rsidRPr="00626F78" w:rsidRDefault="00672EFE" w:rsidP="008C2AF7">
            <w:pPr>
              <w:pStyle w:val="afffff4"/>
              <w:shd w:val="clear" w:color="auto" w:fill="auto"/>
              <w:jc w:val="center"/>
              <w:rPr>
                <w:sz w:val="26"/>
                <w:szCs w:val="26"/>
              </w:rPr>
            </w:pPr>
            <w:r w:rsidRPr="00626F78">
              <w:rPr>
                <w:sz w:val="26"/>
                <w:szCs w:val="26"/>
              </w:rPr>
              <w:t>Парк «Сосновка»</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both"/>
              <w:rPr>
                <w:sz w:val="26"/>
                <w:szCs w:val="26"/>
              </w:rPr>
            </w:pPr>
            <w:r w:rsidRPr="00626F78">
              <w:rPr>
                <w:sz w:val="26"/>
                <w:szCs w:val="26"/>
              </w:rPr>
              <w:t>15,5</w:t>
            </w:r>
          </w:p>
        </w:tc>
        <w:tc>
          <w:tcPr>
            <w:tcW w:w="992" w:type="dxa"/>
          </w:tcPr>
          <w:p w:rsidR="00672EFE" w:rsidRPr="00626F78" w:rsidRDefault="00672EFE" w:rsidP="008C2AF7">
            <w:pPr>
              <w:pStyle w:val="afffff4"/>
              <w:shd w:val="clear" w:color="auto" w:fill="auto"/>
              <w:jc w:val="both"/>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jc w:val="both"/>
              <w:rPr>
                <w:sz w:val="26"/>
                <w:szCs w:val="26"/>
              </w:rPr>
            </w:pPr>
            <w:r w:rsidRPr="00626F78">
              <w:rPr>
                <w:sz w:val="26"/>
                <w:szCs w:val="26"/>
              </w:rPr>
              <w:t>решение</w:t>
            </w:r>
          </w:p>
          <w:p w:rsidR="00672EFE" w:rsidRPr="00626F78" w:rsidRDefault="00672EFE" w:rsidP="008C2AF7">
            <w:pPr>
              <w:pStyle w:val="afffff4"/>
              <w:shd w:val="clear" w:color="auto" w:fill="auto"/>
              <w:rPr>
                <w:sz w:val="26"/>
                <w:szCs w:val="26"/>
              </w:rPr>
            </w:pPr>
            <w:r w:rsidRPr="00626F78">
              <w:rPr>
                <w:sz w:val="26"/>
                <w:szCs w:val="26"/>
              </w:rPr>
              <w:t>Калининградского облисполкома от 22.05.85 г. №112</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пос. Сосновка, ул. Школьная, 1</w:t>
            </w:r>
          </w:p>
        </w:tc>
        <w:tc>
          <w:tcPr>
            <w:tcW w:w="709" w:type="dxa"/>
          </w:tcPr>
          <w:p w:rsidR="00672EFE" w:rsidRPr="00626F78" w:rsidRDefault="00672EFE" w:rsidP="008C2AF7">
            <w:pPr>
              <w:pStyle w:val="afffff4"/>
              <w:shd w:val="clear" w:color="auto" w:fill="auto"/>
              <w:jc w:val="both"/>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Министерство природных ресурсов и экологии Калининградской области</w:t>
            </w:r>
          </w:p>
        </w:tc>
      </w:tr>
      <w:tr w:rsidR="00626F78" w:rsidRPr="00626F78" w:rsidTr="008C2AF7">
        <w:trPr>
          <w:cantSplit/>
          <w:trHeight w:val="2291"/>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12</w:t>
            </w:r>
          </w:p>
        </w:tc>
        <w:tc>
          <w:tcPr>
            <w:tcW w:w="765" w:type="dxa"/>
          </w:tcPr>
          <w:p w:rsidR="00672EFE" w:rsidRPr="00626F78" w:rsidRDefault="00672EFE" w:rsidP="008C2AF7">
            <w:pPr>
              <w:pStyle w:val="afffff4"/>
              <w:shd w:val="clear" w:color="auto" w:fill="auto"/>
              <w:rPr>
                <w:sz w:val="26"/>
                <w:szCs w:val="26"/>
              </w:rPr>
            </w:pPr>
            <w:r w:rsidRPr="00626F78">
              <w:rPr>
                <w:sz w:val="26"/>
                <w:szCs w:val="26"/>
              </w:rPr>
              <w:t>042</w:t>
            </w:r>
          </w:p>
        </w:tc>
        <w:tc>
          <w:tcPr>
            <w:tcW w:w="1985" w:type="dxa"/>
          </w:tcPr>
          <w:p w:rsidR="00672EFE" w:rsidRPr="00626F78" w:rsidRDefault="00672EFE" w:rsidP="008C2AF7">
            <w:pPr>
              <w:pStyle w:val="afffff4"/>
              <w:shd w:val="clear" w:color="auto" w:fill="auto"/>
              <w:jc w:val="center"/>
              <w:rPr>
                <w:sz w:val="26"/>
                <w:szCs w:val="26"/>
              </w:rPr>
            </w:pPr>
            <w:r w:rsidRPr="00626F78">
              <w:rPr>
                <w:sz w:val="26"/>
                <w:szCs w:val="26"/>
              </w:rPr>
              <w:t>Псевдотсуга тисолистная</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региональный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center"/>
              <w:rPr>
                <w:sz w:val="26"/>
                <w:szCs w:val="26"/>
              </w:rPr>
            </w:pPr>
            <w:r w:rsidRPr="00626F78">
              <w:rPr>
                <w:sz w:val="26"/>
                <w:szCs w:val="26"/>
              </w:rPr>
              <w:t>1,3*</w:t>
            </w:r>
          </w:p>
        </w:tc>
        <w:tc>
          <w:tcPr>
            <w:tcW w:w="992" w:type="dxa"/>
          </w:tcPr>
          <w:p w:rsidR="00672EFE" w:rsidRPr="00626F78" w:rsidRDefault="00672EFE" w:rsidP="008C2AF7">
            <w:pPr>
              <w:pStyle w:val="afffff4"/>
              <w:shd w:val="clear" w:color="auto" w:fill="auto"/>
              <w:jc w:val="both"/>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jc w:val="both"/>
              <w:rPr>
                <w:sz w:val="26"/>
                <w:szCs w:val="26"/>
              </w:rPr>
            </w:pPr>
            <w:r w:rsidRPr="00626F78">
              <w:rPr>
                <w:sz w:val="26"/>
                <w:szCs w:val="26"/>
              </w:rPr>
              <w:t>решение</w:t>
            </w:r>
          </w:p>
          <w:p w:rsidR="00672EFE" w:rsidRPr="00626F78" w:rsidRDefault="00672EFE" w:rsidP="008C2AF7">
            <w:pPr>
              <w:pStyle w:val="afffff4"/>
              <w:shd w:val="clear" w:color="auto" w:fill="auto"/>
              <w:jc w:val="both"/>
              <w:rPr>
                <w:sz w:val="26"/>
                <w:szCs w:val="26"/>
              </w:rPr>
            </w:pPr>
            <w:r w:rsidRPr="00626F78">
              <w:rPr>
                <w:sz w:val="26"/>
                <w:szCs w:val="26"/>
              </w:rPr>
              <w:t>Калининградского облисполкома от</w:t>
            </w:r>
          </w:p>
          <w:p w:rsidR="00672EFE" w:rsidRPr="00626F78" w:rsidRDefault="00672EFE" w:rsidP="008C2AF7">
            <w:pPr>
              <w:pStyle w:val="afffff4"/>
              <w:shd w:val="clear" w:color="auto" w:fill="auto"/>
              <w:jc w:val="both"/>
              <w:rPr>
                <w:sz w:val="26"/>
                <w:szCs w:val="26"/>
              </w:rPr>
            </w:pPr>
            <w:r w:rsidRPr="00626F78">
              <w:rPr>
                <w:sz w:val="26"/>
                <w:szCs w:val="26"/>
              </w:rPr>
              <w:t>22.05.85 г. №112</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Светлогорское лесничество, кварталы 28, 36</w:t>
            </w:r>
          </w:p>
        </w:tc>
        <w:tc>
          <w:tcPr>
            <w:tcW w:w="709" w:type="dxa"/>
          </w:tcPr>
          <w:p w:rsidR="00672EFE" w:rsidRPr="00626F78" w:rsidRDefault="00672EFE" w:rsidP="008C2AF7">
            <w:pPr>
              <w:pStyle w:val="afffff4"/>
              <w:shd w:val="clear" w:color="auto" w:fill="auto"/>
              <w:jc w:val="both"/>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Министерство природных ресурсов и экологии Калининградской области</w:t>
            </w:r>
          </w:p>
        </w:tc>
      </w:tr>
      <w:tr w:rsidR="00626F78" w:rsidRPr="00626F78" w:rsidTr="008C2AF7">
        <w:trPr>
          <w:cantSplit/>
          <w:trHeight w:val="20"/>
          <w:jc w:val="center"/>
        </w:trPr>
        <w:tc>
          <w:tcPr>
            <w:tcW w:w="15695" w:type="dxa"/>
            <w:gridSpan w:val="12"/>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Городские (поселковые) парки культуры и отдыха</w:t>
            </w:r>
          </w:p>
        </w:tc>
      </w:tr>
      <w:tr w:rsidR="00626F78" w:rsidRPr="00626F78" w:rsidTr="008C2AF7">
        <w:trPr>
          <w:cantSplit/>
          <w:trHeight w:val="2291"/>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lastRenderedPageBreak/>
              <w:t>13</w:t>
            </w:r>
          </w:p>
        </w:tc>
        <w:tc>
          <w:tcPr>
            <w:tcW w:w="765" w:type="dxa"/>
          </w:tcPr>
          <w:p w:rsidR="00672EFE" w:rsidRPr="00626F78" w:rsidRDefault="00672EFE" w:rsidP="008C2AF7">
            <w:pPr>
              <w:pStyle w:val="afffff4"/>
              <w:shd w:val="clear" w:color="auto" w:fill="auto"/>
              <w:rPr>
                <w:sz w:val="26"/>
                <w:szCs w:val="26"/>
              </w:rPr>
            </w:pPr>
            <w:r w:rsidRPr="00626F78">
              <w:rPr>
                <w:sz w:val="26"/>
                <w:szCs w:val="26"/>
                <w:lang w:val="en-US" w:bidi="en-US"/>
              </w:rPr>
              <w:t>014</w:t>
            </w:r>
          </w:p>
        </w:tc>
        <w:tc>
          <w:tcPr>
            <w:tcW w:w="1985" w:type="dxa"/>
          </w:tcPr>
          <w:p w:rsidR="00672EFE" w:rsidRPr="00626F78" w:rsidRDefault="00672EFE" w:rsidP="008C2AF7">
            <w:pPr>
              <w:pStyle w:val="afffff4"/>
              <w:shd w:val="clear" w:color="auto" w:fill="auto"/>
              <w:jc w:val="center"/>
              <w:rPr>
                <w:sz w:val="26"/>
                <w:szCs w:val="26"/>
              </w:rPr>
            </w:pPr>
            <w:r w:rsidRPr="00626F78">
              <w:rPr>
                <w:sz w:val="26"/>
                <w:szCs w:val="26"/>
              </w:rPr>
              <w:t>Парк «Берёзовая роща»</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rPr>
                <w:sz w:val="26"/>
                <w:szCs w:val="26"/>
              </w:rPr>
            </w:pPr>
            <w:r w:rsidRPr="00626F78">
              <w:rPr>
                <w:sz w:val="26"/>
                <w:szCs w:val="26"/>
              </w:rPr>
              <w:t>3,78</w:t>
            </w:r>
          </w:p>
        </w:tc>
        <w:tc>
          <w:tcPr>
            <w:tcW w:w="992" w:type="dxa"/>
          </w:tcPr>
          <w:p w:rsidR="00672EFE" w:rsidRPr="00626F78" w:rsidRDefault="00672EFE" w:rsidP="008C2AF7">
            <w:pPr>
              <w:pStyle w:val="afffff4"/>
              <w:shd w:val="clear" w:color="auto" w:fill="auto"/>
              <w:jc w:val="both"/>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 МО «Зеленоградский городской округ» от 09.01.2018</w:t>
            </w:r>
          </w:p>
          <w:p w:rsidR="00672EFE" w:rsidRPr="00626F78" w:rsidRDefault="00672EFE" w:rsidP="008C2AF7">
            <w:pPr>
              <w:pStyle w:val="afffff4"/>
              <w:shd w:val="clear" w:color="auto" w:fill="auto"/>
              <w:rPr>
                <w:sz w:val="26"/>
                <w:szCs w:val="26"/>
              </w:rPr>
            </w:pPr>
            <w:r w:rsidRPr="00626F78">
              <w:rPr>
                <w:sz w:val="26"/>
                <w:szCs w:val="26"/>
              </w:rPr>
              <w:t>№3</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пос. Зеленый Гай</w:t>
            </w:r>
          </w:p>
        </w:tc>
        <w:tc>
          <w:tcPr>
            <w:tcW w:w="709" w:type="dxa"/>
          </w:tcPr>
          <w:p w:rsidR="00672EFE" w:rsidRPr="00626F78" w:rsidRDefault="00672EFE" w:rsidP="008C2AF7">
            <w:pPr>
              <w:pStyle w:val="afffff4"/>
              <w:shd w:val="clear" w:color="auto" w:fill="auto"/>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291"/>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14</w:t>
            </w:r>
          </w:p>
        </w:tc>
        <w:tc>
          <w:tcPr>
            <w:tcW w:w="765" w:type="dxa"/>
          </w:tcPr>
          <w:p w:rsidR="00672EFE" w:rsidRPr="00626F78" w:rsidRDefault="00672EFE" w:rsidP="008C2AF7">
            <w:pPr>
              <w:pStyle w:val="afffff4"/>
              <w:shd w:val="clear" w:color="auto" w:fill="auto"/>
              <w:rPr>
                <w:sz w:val="26"/>
                <w:szCs w:val="26"/>
              </w:rPr>
            </w:pPr>
            <w:r w:rsidRPr="00626F78">
              <w:rPr>
                <w:sz w:val="26"/>
                <w:szCs w:val="26"/>
              </w:rPr>
              <w:t>015</w:t>
            </w:r>
          </w:p>
        </w:tc>
        <w:tc>
          <w:tcPr>
            <w:tcW w:w="1985" w:type="dxa"/>
          </w:tcPr>
          <w:p w:rsidR="00672EFE" w:rsidRPr="00626F78" w:rsidRDefault="00672EFE" w:rsidP="008C2AF7">
            <w:pPr>
              <w:pStyle w:val="afffff4"/>
              <w:shd w:val="clear" w:color="auto" w:fill="auto"/>
              <w:jc w:val="center"/>
              <w:rPr>
                <w:sz w:val="26"/>
                <w:szCs w:val="26"/>
              </w:rPr>
            </w:pPr>
            <w:r w:rsidRPr="00626F78">
              <w:rPr>
                <w:sz w:val="26"/>
                <w:szCs w:val="26"/>
              </w:rPr>
              <w:t>Парк</w:t>
            </w:r>
          </w:p>
          <w:p w:rsidR="00672EFE" w:rsidRPr="00626F78" w:rsidRDefault="00672EFE" w:rsidP="008C2AF7">
            <w:pPr>
              <w:pStyle w:val="afffff4"/>
              <w:shd w:val="clear" w:color="auto" w:fill="auto"/>
              <w:jc w:val="center"/>
              <w:rPr>
                <w:sz w:val="26"/>
                <w:szCs w:val="26"/>
              </w:rPr>
            </w:pPr>
            <w:r w:rsidRPr="00626F78">
              <w:rPr>
                <w:sz w:val="26"/>
                <w:szCs w:val="26"/>
              </w:rPr>
              <w:t>«Васильковский»</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center"/>
              <w:rPr>
                <w:sz w:val="26"/>
                <w:szCs w:val="26"/>
              </w:rPr>
            </w:pPr>
            <w:r w:rsidRPr="00626F78">
              <w:rPr>
                <w:sz w:val="26"/>
                <w:szCs w:val="26"/>
              </w:rPr>
              <w:t>1,89</w:t>
            </w:r>
          </w:p>
        </w:tc>
        <w:tc>
          <w:tcPr>
            <w:tcW w:w="992" w:type="dxa"/>
          </w:tcPr>
          <w:p w:rsidR="00672EFE" w:rsidRPr="00626F78" w:rsidRDefault="00672EFE" w:rsidP="008C2AF7">
            <w:pPr>
              <w:pStyle w:val="afffff4"/>
              <w:shd w:val="clear" w:color="auto" w:fill="auto"/>
              <w:jc w:val="center"/>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 «Зеленоградский городской округ» от 09.01.2018</w:t>
            </w:r>
          </w:p>
          <w:p w:rsidR="00672EFE" w:rsidRPr="00626F78" w:rsidRDefault="00672EFE" w:rsidP="008C2AF7">
            <w:pPr>
              <w:pStyle w:val="afffff4"/>
              <w:shd w:val="clear" w:color="auto" w:fill="auto"/>
              <w:rPr>
                <w:sz w:val="26"/>
                <w:szCs w:val="26"/>
              </w:rPr>
            </w:pPr>
            <w:r w:rsidRPr="00626F78">
              <w:rPr>
                <w:sz w:val="26"/>
                <w:szCs w:val="26"/>
              </w:rPr>
              <w:t>№3</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пос. Васильково</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291"/>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15</w:t>
            </w:r>
          </w:p>
        </w:tc>
        <w:tc>
          <w:tcPr>
            <w:tcW w:w="765" w:type="dxa"/>
          </w:tcPr>
          <w:p w:rsidR="00672EFE" w:rsidRPr="00626F78" w:rsidRDefault="00672EFE" w:rsidP="008C2AF7">
            <w:pPr>
              <w:pStyle w:val="afffff4"/>
              <w:shd w:val="clear" w:color="auto" w:fill="auto"/>
              <w:rPr>
                <w:sz w:val="26"/>
                <w:szCs w:val="26"/>
              </w:rPr>
            </w:pPr>
            <w:r w:rsidRPr="00626F78">
              <w:rPr>
                <w:sz w:val="26"/>
                <w:szCs w:val="26"/>
              </w:rPr>
              <w:t>016</w:t>
            </w:r>
          </w:p>
        </w:tc>
        <w:tc>
          <w:tcPr>
            <w:tcW w:w="1985" w:type="dxa"/>
          </w:tcPr>
          <w:p w:rsidR="00672EFE" w:rsidRPr="00626F78" w:rsidRDefault="00672EFE" w:rsidP="008C2AF7">
            <w:pPr>
              <w:pStyle w:val="afffff4"/>
              <w:shd w:val="clear" w:color="auto" w:fill="auto"/>
              <w:jc w:val="center"/>
              <w:rPr>
                <w:sz w:val="26"/>
                <w:szCs w:val="26"/>
              </w:rPr>
            </w:pPr>
            <w:r w:rsidRPr="00626F78">
              <w:rPr>
                <w:sz w:val="26"/>
                <w:szCs w:val="26"/>
              </w:rPr>
              <w:t>Парк с прудом «Красиоторовкий</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center"/>
              <w:rPr>
                <w:sz w:val="26"/>
                <w:szCs w:val="26"/>
              </w:rPr>
            </w:pPr>
            <w:r w:rsidRPr="00626F78">
              <w:rPr>
                <w:sz w:val="26"/>
                <w:szCs w:val="26"/>
              </w:rPr>
              <w:t>2,03</w:t>
            </w:r>
          </w:p>
        </w:tc>
        <w:tc>
          <w:tcPr>
            <w:tcW w:w="992" w:type="dxa"/>
          </w:tcPr>
          <w:p w:rsidR="00672EFE" w:rsidRPr="00626F78" w:rsidRDefault="00672EFE" w:rsidP="008C2AF7">
            <w:pPr>
              <w:pStyle w:val="afffff4"/>
              <w:shd w:val="clear" w:color="auto" w:fill="auto"/>
              <w:jc w:val="both"/>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 «Зеленоградский городской округ» от 09.01.2018</w:t>
            </w:r>
          </w:p>
          <w:p w:rsidR="00672EFE" w:rsidRPr="00626F78" w:rsidRDefault="00672EFE" w:rsidP="008C2AF7">
            <w:pPr>
              <w:pStyle w:val="afffff4"/>
              <w:shd w:val="clear" w:color="auto" w:fill="auto"/>
              <w:rPr>
                <w:sz w:val="26"/>
                <w:szCs w:val="26"/>
              </w:rPr>
            </w:pPr>
            <w:r w:rsidRPr="00626F78">
              <w:rPr>
                <w:sz w:val="26"/>
                <w:szCs w:val="26"/>
              </w:rPr>
              <w:t>№3</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пос. Красноторвка</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291"/>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lastRenderedPageBreak/>
              <w:t>16</w:t>
            </w:r>
          </w:p>
        </w:tc>
        <w:tc>
          <w:tcPr>
            <w:tcW w:w="765" w:type="dxa"/>
          </w:tcPr>
          <w:p w:rsidR="00672EFE" w:rsidRPr="00626F78" w:rsidRDefault="00672EFE" w:rsidP="008C2AF7">
            <w:pPr>
              <w:pStyle w:val="afffff4"/>
              <w:shd w:val="clear" w:color="auto" w:fill="auto"/>
              <w:rPr>
                <w:sz w:val="26"/>
                <w:szCs w:val="26"/>
              </w:rPr>
            </w:pPr>
            <w:r w:rsidRPr="00626F78">
              <w:rPr>
                <w:sz w:val="26"/>
                <w:szCs w:val="26"/>
              </w:rPr>
              <w:t>017</w:t>
            </w:r>
          </w:p>
        </w:tc>
        <w:tc>
          <w:tcPr>
            <w:tcW w:w="1985" w:type="dxa"/>
          </w:tcPr>
          <w:p w:rsidR="00672EFE" w:rsidRPr="00626F78" w:rsidRDefault="00672EFE" w:rsidP="008C2AF7">
            <w:pPr>
              <w:pStyle w:val="afffff4"/>
              <w:shd w:val="clear" w:color="auto" w:fill="auto"/>
              <w:jc w:val="center"/>
              <w:rPr>
                <w:sz w:val="26"/>
                <w:szCs w:val="26"/>
              </w:rPr>
            </w:pPr>
            <w:r w:rsidRPr="00626F78">
              <w:rPr>
                <w:sz w:val="26"/>
                <w:szCs w:val="26"/>
              </w:rPr>
              <w:t>Парк</w:t>
            </w:r>
          </w:p>
          <w:p w:rsidR="00672EFE" w:rsidRPr="00626F78" w:rsidRDefault="00672EFE" w:rsidP="008C2AF7">
            <w:pPr>
              <w:pStyle w:val="afffff4"/>
              <w:shd w:val="clear" w:color="auto" w:fill="auto"/>
              <w:jc w:val="center"/>
              <w:rPr>
                <w:sz w:val="26"/>
                <w:szCs w:val="26"/>
              </w:rPr>
            </w:pPr>
            <w:r w:rsidRPr="00626F78">
              <w:rPr>
                <w:sz w:val="26"/>
                <w:szCs w:val="26"/>
              </w:rPr>
              <w:t>«Поваровский»</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center"/>
              <w:rPr>
                <w:sz w:val="26"/>
                <w:szCs w:val="26"/>
              </w:rPr>
            </w:pPr>
            <w:r w:rsidRPr="00626F78">
              <w:rPr>
                <w:sz w:val="26"/>
                <w:szCs w:val="26"/>
              </w:rPr>
              <w:t>4,28</w:t>
            </w:r>
          </w:p>
        </w:tc>
        <w:tc>
          <w:tcPr>
            <w:tcW w:w="992" w:type="dxa"/>
          </w:tcPr>
          <w:p w:rsidR="00672EFE" w:rsidRPr="00626F78" w:rsidRDefault="00672EFE" w:rsidP="008C2AF7">
            <w:pPr>
              <w:pStyle w:val="afffff4"/>
              <w:shd w:val="clear" w:color="auto" w:fill="auto"/>
              <w:jc w:val="both"/>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 «Зеленоградский городской округ» от 09.01.2018</w:t>
            </w:r>
          </w:p>
          <w:p w:rsidR="00672EFE" w:rsidRPr="00626F78" w:rsidRDefault="00672EFE" w:rsidP="008C2AF7">
            <w:pPr>
              <w:pStyle w:val="afffff4"/>
              <w:shd w:val="clear" w:color="auto" w:fill="auto"/>
              <w:rPr>
                <w:sz w:val="26"/>
                <w:szCs w:val="26"/>
              </w:rPr>
            </w:pPr>
            <w:r w:rsidRPr="00626F78">
              <w:rPr>
                <w:sz w:val="26"/>
                <w:szCs w:val="26"/>
              </w:rPr>
              <w:t>№3</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пос. Поваровка</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291"/>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17</w:t>
            </w:r>
          </w:p>
        </w:tc>
        <w:tc>
          <w:tcPr>
            <w:tcW w:w="765" w:type="dxa"/>
          </w:tcPr>
          <w:p w:rsidR="00672EFE" w:rsidRPr="00626F78" w:rsidRDefault="00672EFE" w:rsidP="008C2AF7">
            <w:pPr>
              <w:pStyle w:val="afffff4"/>
              <w:shd w:val="clear" w:color="auto" w:fill="auto"/>
              <w:rPr>
                <w:sz w:val="26"/>
                <w:szCs w:val="26"/>
              </w:rPr>
            </w:pPr>
            <w:r w:rsidRPr="00626F78">
              <w:rPr>
                <w:sz w:val="26"/>
                <w:szCs w:val="26"/>
              </w:rPr>
              <w:t>018</w:t>
            </w:r>
          </w:p>
        </w:tc>
        <w:tc>
          <w:tcPr>
            <w:tcW w:w="1985" w:type="dxa"/>
          </w:tcPr>
          <w:p w:rsidR="00672EFE" w:rsidRPr="00626F78" w:rsidRDefault="00672EFE" w:rsidP="008C2AF7">
            <w:pPr>
              <w:pStyle w:val="afffff4"/>
              <w:shd w:val="clear" w:color="auto" w:fill="auto"/>
              <w:jc w:val="center"/>
              <w:rPr>
                <w:sz w:val="26"/>
                <w:szCs w:val="26"/>
              </w:rPr>
            </w:pPr>
            <w:r w:rsidRPr="00626F78">
              <w:rPr>
                <w:sz w:val="26"/>
                <w:szCs w:val="26"/>
              </w:rPr>
              <w:t>Парк «Холмогоровс- кий»</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center"/>
              <w:rPr>
                <w:sz w:val="26"/>
                <w:szCs w:val="26"/>
              </w:rPr>
            </w:pPr>
            <w:r w:rsidRPr="00626F78">
              <w:rPr>
                <w:sz w:val="26"/>
                <w:szCs w:val="26"/>
              </w:rPr>
              <w:t>19,33</w:t>
            </w:r>
          </w:p>
        </w:tc>
        <w:tc>
          <w:tcPr>
            <w:tcW w:w="992" w:type="dxa"/>
          </w:tcPr>
          <w:p w:rsidR="00672EFE" w:rsidRPr="00626F78" w:rsidRDefault="00672EFE" w:rsidP="008C2AF7">
            <w:pPr>
              <w:pStyle w:val="afffff4"/>
              <w:shd w:val="clear" w:color="auto" w:fill="auto"/>
              <w:jc w:val="both"/>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 МО «Зеленоградский городской округ» от 09.01.2018</w:t>
            </w:r>
          </w:p>
          <w:p w:rsidR="00672EFE" w:rsidRPr="00626F78" w:rsidRDefault="00672EFE" w:rsidP="008C2AF7">
            <w:pPr>
              <w:pStyle w:val="afffff4"/>
              <w:shd w:val="clear" w:color="auto" w:fill="auto"/>
              <w:rPr>
                <w:sz w:val="26"/>
                <w:szCs w:val="26"/>
              </w:rPr>
            </w:pPr>
            <w:r w:rsidRPr="00626F78">
              <w:rPr>
                <w:sz w:val="26"/>
                <w:szCs w:val="26"/>
              </w:rPr>
              <w:t>№3</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пос. Холмогоровка</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291"/>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18</w:t>
            </w:r>
          </w:p>
        </w:tc>
        <w:tc>
          <w:tcPr>
            <w:tcW w:w="765" w:type="dxa"/>
          </w:tcPr>
          <w:p w:rsidR="00672EFE" w:rsidRPr="00626F78" w:rsidRDefault="00672EFE" w:rsidP="008C2AF7">
            <w:pPr>
              <w:pStyle w:val="afffff4"/>
              <w:shd w:val="clear" w:color="auto" w:fill="auto"/>
              <w:rPr>
                <w:sz w:val="26"/>
                <w:szCs w:val="26"/>
              </w:rPr>
            </w:pPr>
            <w:r w:rsidRPr="00626F78">
              <w:rPr>
                <w:sz w:val="26"/>
                <w:szCs w:val="26"/>
              </w:rPr>
              <w:t>031</w:t>
            </w:r>
          </w:p>
        </w:tc>
        <w:tc>
          <w:tcPr>
            <w:tcW w:w="1985" w:type="dxa"/>
          </w:tcPr>
          <w:p w:rsidR="00672EFE" w:rsidRPr="00626F78" w:rsidRDefault="00672EFE" w:rsidP="008C2AF7">
            <w:pPr>
              <w:pStyle w:val="afffff4"/>
              <w:shd w:val="clear" w:color="auto" w:fill="auto"/>
              <w:jc w:val="center"/>
              <w:rPr>
                <w:sz w:val="26"/>
                <w:szCs w:val="26"/>
              </w:rPr>
            </w:pPr>
            <w:r w:rsidRPr="00626F78">
              <w:rPr>
                <w:sz w:val="26"/>
                <w:szCs w:val="26"/>
              </w:rPr>
              <w:t>Парк «Западный»</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center"/>
              <w:rPr>
                <w:sz w:val="26"/>
                <w:szCs w:val="26"/>
              </w:rPr>
            </w:pPr>
            <w:r w:rsidRPr="00626F78">
              <w:rPr>
                <w:sz w:val="26"/>
                <w:szCs w:val="26"/>
              </w:rPr>
              <w:t>2,94</w:t>
            </w:r>
          </w:p>
        </w:tc>
        <w:tc>
          <w:tcPr>
            <w:tcW w:w="992" w:type="dxa"/>
          </w:tcPr>
          <w:p w:rsidR="00672EFE" w:rsidRPr="00626F78" w:rsidRDefault="00672EFE" w:rsidP="008C2AF7">
            <w:pPr>
              <w:pStyle w:val="afffff4"/>
              <w:shd w:val="clear" w:color="auto" w:fill="auto"/>
              <w:jc w:val="both"/>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 «Зеленоградский городской округ» от 13.06.2018</w:t>
            </w:r>
          </w:p>
          <w:p w:rsidR="00672EFE" w:rsidRPr="00626F78" w:rsidRDefault="00672EFE" w:rsidP="008C2AF7">
            <w:pPr>
              <w:pStyle w:val="afffff4"/>
              <w:shd w:val="clear" w:color="auto" w:fill="auto"/>
              <w:rPr>
                <w:sz w:val="26"/>
                <w:szCs w:val="26"/>
              </w:rPr>
            </w:pPr>
            <w:r w:rsidRPr="00626F78">
              <w:rPr>
                <w:sz w:val="26"/>
                <w:szCs w:val="26"/>
              </w:rPr>
              <w:t>№ 1345</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 Малиновка</w:t>
            </w:r>
          </w:p>
        </w:tc>
        <w:tc>
          <w:tcPr>
            <w:tcW w:w="709" w:type="dxa"/>
          </w:tcPr>
          <w:p w:rsidR="00672EFE" w:rsidRPr="00626F78" w:rsidRDefault="00672EFE" w:rsidP="008C2AF7">
            <w:pPr>
              <w:pStyle w:val="afffff4"/>
              <w:shd w:val="clear" w:color="auto" w:fill="auto"/>
              <w:jc w:val="both"/>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199"/>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lastRenderedPageBreak/>
              <w:t>19</w:t>
            </w:r>
          </w:p>
        </w:tc>
        <w:tc>
          <w:tcPr>
            <w:tcW w:w="765" w:type="dxa"/>
          </w:tcPr>
          <w:p w:rsidR="00672EFE" w:rsidRPr="00626F78" w:rsidRDefault="00672EFE" w:rsidP="008C2AF7">
            <w:pPr>
              <w:pStyle w:val="afffff4"/>
              <w:shd w:val="clear" w:color="auto" w:fill="auto"/>
              <w:rPr>
                <w:sz w:val="26"/>
                <w:szCs w:val="26"/>
              </w:rPr>
            </w:pPr>
            <w:r w:rsidRPr="00626F78">
              <w:rPr>
                <w:sz w:val="26"/>
                <w:szCs w:val="26"/>
              </w:rPr>
              <w:t>033</w:t>
            </w:r>
          </w:p>
        </w:tc>
        <w:tc>
          <w:tcPr>
            <w:tcW w:w="1985" w:type="dxa"/>
          </w:tcPr>
          <w:p w:rsidR="00672EFE" w:rsidRPr="00626F78" w:rsidRDefault="00672EFE" w:rsidP="008C2AF7">
            <w:pPr>
              <w:pStyle w:val="afffff4"/>
              <w:shd w:val="clear" w:color="auto" w:fill="auto"/>
              <w:rPr>
                <w:sz w:val="26"/>
                <w:szCs w:val="26"/>
              </w:rPr>
            </w:pPr>
            <w:r w:rsidRPr="00626F78">
              <w:rPr>
                <w:sz w:val="26"/>
                <w:szCs w:val="26"/>
              </w:rPr>
              <w:t>Парк</w:t>
            </w:r>
          </w:p>
          <w:p w:rsidR="00672EFE" w:rsidRPr="00626F78" w:rsidRDefault="00672EFE" w:rsidP="008C2AF7">
            <w:pPr>
              <w:pStyle w:val="afffff4"/>
              <w:shd w:val="clear" w:color="auto" w:fill="auto"/>
              <w:rPr>
                <w:sz w:val="26"/>
                <w:szCs w:val="26"/>
              </w:rPr>
            </w:pPr>
            <w:r w:rsidRPr="00626F78">
              <w:rPr>
                <w:sz w:val="26"/>
                <w:szCs w:val="26"/>
              </w:rPr>
              <w:t>«Санаторский»</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both"/>
              <w:rPr>
                <w:sz w:val="26"/>
                <w:szCs w:val="26"/>
              </w:rPr>
            </w:pPr>
            <w:r w:rsidRPr="00626F78">
              <w:rPr>
                <w:sz w:val="26"/>
                <w:szCs w:val="26"/>
              </w:rPr>
              <w:t>1,19</w:t>
            </w:r>
          </w:p>
        </w:tc>
        <w:tc>
          <w:tcPr>
            <w:tcW w:w="992" w:type="dxa"/>
          </w:tcPr>
          <w:p w:rsidR="00672EFE" w:rsidRPr="00626F78" w:rsidRDefault="00672EFE" w:rsidP="008C2AF7">
            <w:pPr>
              <w:pStyle w:val="afffff4"/>
              <w:shd w:val="clear" w:color="auto" w:fill="auto"/>
              <w:jc w:val="center"/>
              <w:rPr>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w:t>
            </w:r>
          </w:p>
          <w:p w:rsidR="00672EFE" w:rsidRPr="00626F78" w:rsidRDefault="00672EFE" w:rsidP="008C2AF7">
            <w:pPr>
              <w:pStyle w:val="afffff4"/>
              <w:shd w:val="clear" w:color="auto" w:fill="auto"/>
              <w:rPr>
                <w:sz w:val="26"/>
                <w:szCs w:val="26"/>
              </w:rPr>
            </w:pPr>
            <w:r w:rsidRPr="00626F78">
              <w:rPr>
                <w:sz w:val="26"/>
                <w:szCs w:val="26"/>
              </w:rPr>
              <w:t>«Зеленоградский городской округ» от 13.06.2018</w:t>
            </w:r>
          </w:p>
          <w:p w:rsidR="00672EFE" w:rsidRPr="00626F78" w:rsidRDefault="00672EFE" w:rsidP="008C2AF7">
            <w:pPr>
              <w:pStyle w:val="afffff4"/>
              <w:shd w:val="clear" w:color="auto" w:fill="auto"/>
              <w:rPr>
                <w:sz w:val="26"/>
                <w:szCs w:val="26"/>
              </w:rPr>
            </w:pPr>
            <w:r w:rsidRPr="00626F78">
              <w:rPr>
                <w:sz w:val="26"/>
                <w:szCs w:val="26"/>
              </w:rPr>
              <w:t>№ 1345</w:t>
            </w:r>
          </w:p>
        </w:tc>
        <w:tc>
          <w:tcPr>
            <w:tcW w:w="2272" w:type="dxa"/>
          </w:tcPr>
          <w:p w:rsidR="00672EFE" w:rsidRPr="00626F78" w:rsidRDefault="00672EFE" w:rsidP="008C2AF7">
            <w:pPr>
              <w:pStyle w:val="afffff4"/>
              <w:shd w:val="clear" w:color="auto" w:fill="auto"/>
              <w:rPr>
                <w:sz w:val="26"/>
                <w:szCs w:val="26"/>
              </w:rPr>
            </w:pPr>
            <w:r w:rsidRPr="00626F78">
              <w:rPr>
                <w:sz w:val="26"/>
                <w:szCs w:val="26"/>
              </w:rPr>
              <w:t>г. Зеленоградск, ул. Пугачева,</w:t>
            </w:r>
          </w:p>
          <w:p w:rsidR="00672EFE" w:rsidRPr="00626F78" w:rsidRDefault="00672EFE" w:rsidP="008C2AF7">
            <w:pPr>
              <w:pStyle w:val="afffff4"/>
              <w:shd w:val="clear" w:color="auto" w:fill="auto"/>
              <w:rPr>
                <w:sz w:val="26"/>
                <w:szCs w:val="26"/>
              </w:rPr>
            </w:pPr>
            <w:r w:rsidRPr="00626F78">
              <w:rPr>
                <w:sz w:val="26"/>
                <w:szCs w:val="26"/>
              </w:rPr>
              <w:t>3 - Курортный проспект</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199"/>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20</w:t>
            </w:r>
          </w:p>
        </w:tc>
        <w:tc>
          <w:tcPr>
            <w:tcW w:w="765" w:type="dxa"/>
          </w:tcPr>
          <w:p w:rsidR="00672EFE" w:rsidRPr="00626F78" w:rsidRDefault="00672EFE" w:rsidP="008C2AF7">
            <w:pPr>
              <w:pStyle w:val="afffff4"/>
              <w:shd w:val="clear" w:color="auto" w:fill="auto"/>
              <w:rPr>
                <w:sz w:val="26"/>
                <w:szCs w:val="26"/>
              </w:rPr>
            </w:pPr>
            <w:r w:rsidRPr="00626F78">
              <w:rPr>
                <w:sz w:val="26"/>
                <w:szCs w:val="26"/>
              </w:rPr>
              <w:t>038</w:t>
            </w:r>
          </w:p>
        </w:tc>
        <w:tc>
          <w:tcPr>
            <w:tcW w:w="1985" w:type="dxa"/>
          </w:tcPr>
          <w:p w:rsidR="00672EFE" w:rsidRPr="00626F78" w:rsidRDefault="00672EFE" w:rsidP="008C2AF7">
            <w:pPr>
              <w:pStyle w:val="afffff4"/>
              <w:shd w:val="clear" w:color="auto" w:fill="auto"/>
              <w:rPr>
                <w:sz w:val="26"/>
                <w:szCs w:val="26"/>
              </w:rPr>
            </w:pPr>
            <w:r w:rsidRPr="00626F78">
              <w:rPr>
                <w:sz w:val="26"/>
                <w:szCs w:val="26"/>
              </w:rPr>
              <w:t>Парк «Рощино»</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both"/>
              <w:rPr>
                <w:sz w:val="26"/>
                <w:szCs w:val="26"/>
              </w:rPr>
            </w:pPr>
            <w:r w:rsidRPr="00626F78">
              <w:rPr>
                <w:sz w:val="26"/>
                <w:szCs w:val="26"/>
              </w:rPr>
              <w:t>2,82</w:t>
            </w:r>
          </w:p>
        </w:tc>
        <w:tc>
          <w:tcPr>
            <w:tcW w:w="992" w:type="dxa"/>
          </w:tcPr>
          <w:p w:rsidR="00672EFE" w:rsidRPr="00626F78" w:rsidRDefault="00672EFE" w:rsidP="008C2AF7">
            <w:pPr>
              <w:pStyle w:val="afffff4"/>
              <w:shd w:val="clear" w:color="auto" w:fill="auto"/>
              <w:jc w:val="center"/>
              <w:rPr>
                <w:rFonts w:eastAsia="Arial"/>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w:t>
            </w:r>
          </w:p>
          <w:p w:rsidR="00672EFE" w:rsidRPr="00626F78" w:rsidRDefault="00672EFE" w:rsidP="008C2AF7">
            <w:pPr>
              <w:pStyle w:val="afffff4"/>
              <w:shd w:val="clear" w:color="auto" w:fill="auto"/>
              <w:rPr>
                <w:sz w:val="26"/>
                <w:szCs w:val="26"/>
              </w:rPr>
            </w:pPr>
            <w:r w:rsidRPr="00626F78">
              <w:rPr>
                <w:sz w:val="26"/>
                <w:szCs w:val="26"/>
              </w:rPr>
              <w:t>«Зеленоградский городской округ» от 9.08.2018 №1983</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п.Рощино</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199"/>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21</w:t>
            </w:r>
          </w:p>
        </w:tc>
        <w:tc>
          <w:tcPr>
            <w:tcW w:w="765" w:type="dxa"/>
          </w:tcPr>
          <w:p w:rsidR="00672EFE" w:rsidRPr="00626F78" w:rsidRDefault="00672EFE" w:rsidP="008C2AF7">
            <w:pPr>
              <w:pStyle w:val="afffff4"/>
              <w:shd w:val="clear" w:color="auto" w:fill="auto"/>
              <w:rPr>
                <w:sz w:val="26"/>
                <w:szCs w:val="26"/>
              </w:rPr>
            </w:pPr>
            <w:r w:rsidRPr="00626F78">
              <w:rPr>
                <w:sz w:val="26"/>
                <w:szCs w:val="26"/>
              </w:rPr>
              <w:t>039</w:t>
            </w:r>
          </w:p>
        </w:tc>
        <w:tc>
          <w:tcPr>
            <w:tcW w:w="1985" w:type="dxa"/>
          </w:tcPr>
          <w:p w:rsidR="00672EFE" w:rsidRPr="00626F78" w:rsidRDefault="00672EFE" w:rsidP="008C2AF7">
            <w:pPr>
              <w:pStyle w:val="afffff4"/>
              <w:shd w:val="clear" w:color="auto" w:fill="auto"/>
              <w:rPr>
                <w:sz w:val="26"/>
                <w:szCs w:val="26"/>
              </w:rPr>
            </w:pPr>
            <w:r w:rsidRPr="00626F78">
              <w:rPr>
                <w:sz w:val="26"/>
                <w:szCs w:val="26"/>
              </w:rPr>
              <w:t>Парк «Варшкен»</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both"/>
              <w:rPr>
                <w:sz w:val="26"/>
                <w:szCs w:val="26"/>
              </w:rPr>
            </w:pPr>
            <w:r w:rsidRPr="00626F78">
              <w:rPr>
                <w:sz w:val="26"/>
                <w:szCs w:val="26"/>
              </w:rPr>
              <w:t>2,45</w:t>
            </w:r>
          </w:p>
        </w:tc>
        <w:tc>
          <w:tcPr>
            <w:tcW w:w="992" w:type="dxa"/>
          </w:tcPr>
          <w:p w:rsidR="00672EFE" w:rsidRPr="00626F78" w:rsidRDefault="00672EFE" w:rsidP="008C2AF7">
            <w:pPr>
              <w:pStyle w:val="afffff4"/>
              <w:shd w:val="clear" w:color="auto" w:fill="auto"/>
              <w:jc w:val="center"/>
              <w:rPr>
                <w:rFonts w:eastAsia="Arial"/>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w:t>
            </w:r>
          </w:p>
          <w:p w:rsidR="00672EFE" w:rsidRPr="00626F78" w:rsidRDefault="00672EFE" w:rsidP="008C2AF7">
            <w:pPr>
              <w:pStyle w:val="afffff4"/>
              <w:shd w:val="clear" w:color="auto" w:fill="auto"/>
              <w:rPr>
                <w:sz w:val="26"/>
                <w:szCs w:val="26"/>
              </w:rPr>
            </w:pPr>
            <w:r w:rsidRPr="00626F78">
              <w:rPr>
                <w:sz w:val="26"/>
                <w:szCs w:val="26"/>
              </w:rPr>
              <w:t>«Зеленоградский городской округ» от 9.08.2018 №1983</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 Вершково</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199"/>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lastRenderedPageBreak/>
              <w:t>22</w:t>
            </w:r>
          </w:p>
        </w:tc>
        <w:tc>
          <w:tcPr>
            <w:tcW w:w="765" w:type="dxa"/>
          </w:tcPr>
          <w:p w:rsidR="00672EFE" w:rsidRPr="00626F78" w:rsidRDefault="00672EFE" w:rsidP="008C2AF7">
            <w:pPr>
              <w:pStyle w:val="afffff4"/>
              <w:shd w:val="clear" w:color="auto" w:fill="auto"/>
              <w:rPr>
                <w:sz w:val="26"/>
                <w:szCs w:val="26"/>
              </w:rPr>
            </w:pPr>
            <w:r w:rsidRPr="00626F78">
              <w:rPr>
                <w:sz w:val="26"/>
                <w:szCs w:val="26"/>
              </w:rPr>
              <w:t>040</w:t>
            </w:r>
          </w:p>
        </w:tc>
        <w:tc>
          <w:tcPr>
            <w:tcW w:w="1985" w:type="dxa"/>
          </w:tcPr>
          <w:p w:rsidR="00672EFE" w:rsidRPr="00626F78" w:rsidRDefault="00672EFE" w:rsidP="008C2AF7">
            <w:pPr>
              <w:pStyle w:val="afffff4"/>
              <w:shd w:val="clear" w:color="auto" w:fill="auto"/>
              <w:rPr>
                <w:sz w:val="26"/>
                <w:szCs w:val="26"/>
              </w:rPr>
            </w:pPr>
            <w:r w:rsidRPr="00626F78">
              <w:rPr>
                <w:sz w:val="26"/>
                <w:szCs w:val="26"/>
              </w:rPr>
              <w:t>Парк «Куликовский»</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местный</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both"/>
              <w:rPr>
                <w:sz w:val="26"/>
                <w:szCs w:val="26"/>
              </w:rPr>
            </w:pPr>
            <w:r w:rsidRPr="00626F78">
              <w:rPr>
                <w:sz w:val="26"/>
                <w:szCs w:val="26"/>
              </w:rPr>
              <w:t>0,19</w:t>
            </w:r>
          </w:p>
        </w:tc>
        <w:tc>
          <w:tcPr>
            <w:tcW w:w="992" w:type="dxa"/>
          </w:tcPr>
          <w:p w:rsidR="00672EFE" w:rsidRPr="00626F78" w:rsidRDefault="00672EFE" w:rsidP="008C2AF7">
            <w:pPr>
              <w:pStyle w:val="afffff4"/>
              <w:shd w:val="clear" w:color="auto" w:fill="auto"/>
              <w:jc w:val="center"/>
              <w:rPr>
                <w:rFonts w:eastAsia="Arial"/>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w:t>
            </w:r>
          </w:p>
          <w:p w:rsidR="00672EFE" w:rsidRPr="00626F78" w:rsidRDefault="00672EFE" w:rsidP="008C2AF7">
            <w:pPr>
              <w:pStyle w:val="afffff4"/>
              <w:shd w:val="clear" w:color="auto" w:fill="auto"/>
              <w:rPr>
                <w:sz w:val="26"/>
                <w:szCs w:val="26"/>
              </w:rPr>
            </w:pPr>
            <w:r w:rsidRPr="00626F78">
              <w:rPr>
                <w:sz w:val="26"/>
                <w:szCs w:val="26"/>
              </w:rPr>
              <w:t>«Зеленоградский городской округ» от 9.08.2018 №1983</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 Куликово</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199"/>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23</w:t>
            </w:r>
          </w:p>
        </w:tc>
        <w:tc>
          <w:tcPr>
            <w:tcW w:w="765" w:type="dxa"/>
          </w:tcPr>
          <w:p w:rsidR="00672EFE" w:rsidRPr="00626F78" w:rsidRDefault="00672EFE" w:rsidP="008C2AF7">
            <w:pPr>
              <w:pStyle w:val="afffff4"/>
              <w:shd w:val="clear" w:color="auto" w:fill="auto"/>
              <w:rPr>
                <w:sz w:val="26"/>
                <w:szCs w:val="26"/>
              </w:rPr>
            </w:pPr>
            <w:r w:rsidRPr="00626F78">
              <w:rPr>
                <w:sz w:val="26"/>
                <w:szCs w:val="26"/>
              </w:rPr>
              <w:t>041</w:t>
            </w:r>
          </w:p>
        </w:tc>
        <w:tc>
          <w:tcPr>
            <w:tcW w:w="1985" w:type="dxa"/>
          </w:tcPr>
          <w:p w:rsidR="00672EFE" w:rsidRPr="00626F78" w:rsidRDefault="00672EFE" w:rsidP="008C2AF7">
            <w:pPr>
              <w:pStyle w:val="afffff4"/>
              <w:shd w:val="clear" w:color="auto" w:fill="auto"/>
              <w:rPr>
                <w:sz w:val="26"/>
                <w:szCs w:val="26"/>
              </w:rPr>
            </w:pPr>
            <w:r w:rsidRPr="00626F78">
              <w:rPr>
                <w:sz w:val="26"/>
                <w:szCs w:val="26"/>
              </w:rPr>
              <w:t>Парк «Низовский»</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местное</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both"/>
              <w:rPr>
                <w:sz w:val="26"/>
                <w:szCs w:val="26"/>
              </w:rPr>
            </w:pPr>
            <w:r w:rsidRPr="00626F78">
              <w:rPr>
                <w:sz w:val="26"/>
                <w:szCs w:val="26"/>
              </w:rPr>
              <w:t>0,54</w:t>
            </w:r>
          </w:p>
          <w:p w:rsidR="00672EFE" w:rsidRPr="00626F78" w:rsidRDefault="00672EFE" w:rsidP="008C2AF7">
            <w:pPr>
              <w:pStyle w:val="afffff4"/>
              <w:shd w:val="clear" w:color="auto" w:fill="auto"/>
              <w:jc w:val="both"/>
              <w:rPr>
                <w:sz w:val="26"/>
                <w:szCs w:val="26"/>
              </w:rPr>
            </w:pPr>
          </w:p>
        </w:tc>
        <w:tc>
          <w:tcPr>
            <w:tcW w:w="992" w:type="dxa"/>
          </w:tcPr>
          <w:p w:rsidR="00672EFE" w:rsidRPr="00626F78" w:rsidRDefault="00672EFE" w:rsidP="008C2AF7">
            <w:pPr>
              <w:pStyle w:val="afffff4"/>
              <w:shd w:val="clear" w:color="auto" w:fill="auto"/>
              <w:jc w:val="center"/>
              <w:rPr>
                <w:rFonts w:eastAsia="Arial"/>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w:t>
            </w:r>
          </w:p>
          <w:p w:rsidR="00672EFE" w:rsidRPr="00626F78" w:rsidRDefault="00672EFE" w:rsidP="008C2AF7">
            <w:pPr>
              <w:pStyle w:val="afffff4"/>
              <w:shd w:val="clear" w:color="auto" w:fill="auto"/>
              <w:rPr>
                <w:sz w:val="26"/>
                <w:szCs w:val="26"/>
              </w:rPr>
            </w:pPr>
            <w:r w:rsidRPr="00626F78">
              <w:rPr>
                <w:sz w:val="26"/>
                <w:szCs w:val="26"/>
              </w:rPr>
              <w:t>«Зеленоградский городской округ» от 9.08.2018 №1983</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 Низовка</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r w:rsidR="00626F78" w:rsidRPr="00626F78" w:rsidTr="008C2AF7">
        <w:trPr>
          <w:cantSplit/>
          <w:trHeight w:val="2199"/>
          <w:jc w:val="center"/>
        </w:trPr>
        <w:tc>
          <w:tcPr>
            <w:tcW w:w="648" w:type="dxa"/>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24</w:t>
            </w:r>
          </w:p>
        </w:tc>
        <w:tc>
          <w:tcPr>
            <w:tcW w:w="765" w:type="dxa"/>
          </w:tcPr>
          <w:p w:rsidR="00672EFE" w:rsidRPr="00626F78" w:rsidRDefault="00672EFE" w:rsidP="008C2AF7">
            <w:pPr>
              <w:pStyle w:val="afffff4"/>
              <w:shd w:val="clear" w:color="auto" w:fill="auto"/>
              <w:rPr>
                <w:sz w:val="26"/>
                <w:szCs w:val="26"/>
              </w:rPr>
            </w:pPr>
            <w:r w:rsidRPr="00626F78">
              <w:rPr>
                <w:sz w:val="26"/>
                <w:szCs w:val="26"/>
              </w:rPr>
              <w:t>042</w:t>
            </w:r>
          </w:p>
        </w:tc>
        <w:tc>
          <w:tcPr>
            <w:tcW w:w="1985" w:type="dxa"/>
          </w:tcPr>
          <w:p w:rsidR="00672EFE" w:rsidRPr="00626F78" w:rsidRDefault="00672EFE" w:rsidP="008C2AF7">
            <w:pPr>
              <w:pStyle w:val="afffff4"/>
              <w:shd w:val="clear" w:color="auto" w:fill="auto"/>
              <w:rPr>
                <w:sz w:val="26"/>
                <w:szCs w:val="26"/>
              </w:rPr>
            </w:pPr>
            <w:r w:rsidRPr="00626F78">
              <w:rPr>
                <w:sz w:val="26"/>
                <w:szCs w:val="26"/>
              </w:rPr>
              <w:t>Парк «Муровский «Тихие пруды»</w:t>
            </w:r>
          </w:p>
        </w:tc>
        <w:tc>
          <w:tcPr>
            <w:tcW w:w="426"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местное</w:t>
            </w:r>
          </w:p>
        </w:tc>
        <w:tc>
          <w:tcPr>
            <w:tcW w:w="708" w:type="dxa"/>
            <w:textDirection w:val="btLr"/>
          </w:tcPr>
          <w:p w:rsidR="00672EFE" w:rsidRPr="00626F78" w:rsidRDefault="00672EFE" w:rsidP="008C2AF7">
            <w:pPr>
              <w:jc w:val="center"/>
              <w:rPr>
                <w:rFonts w:ascii="Times New Roman" w:hAnsi="Times New Roman" w:cs="Times New Roman"/>
                <w:sz w:val="26"/>
                <w:szCs w:val="26"/>
              </w:rPr>
            </w:pPr>
            <w:r w:rsidRPr="00626F78">
              <w:rPr>
                <w:rFonts w:ascii="Times New Roman" w:hAnsi="Times New Roman" w:cs="Times New Roman"/>
                <w:sz w:val="26"/>
                <w:szCs w:val="26"/>
              </w:rPr>
              <w:t>дендрологический</w:t>
            </w:r>
          </w:p>
        </w:tc>
        <w:tc>
          <w:tcPr>
            <w:tcW w:w="426" w:type="dxa"/>
          </w:tcPr>
          <w:p w:rsidR="00672EFE" w:rsidRPr="00626F78" w:rsidRDefault="00672EFE" w:rsidP="008C2AF7">
            <w:pPr>
              <w:pStyle w:val="afffff4"/>
              <w:shd w:val="clear" w:color="auto" w:fill="auto"/>
              <w:jc w:val="center"/>
              <w:rPr>
                <w:sz w:val="26"/>
                <w:szCs w:val="26"/>
              </w:rPr>
            </w:pPr>
            <w:r w:rsidRPr="00626F78">
              <w:rPr>
                <w:sz w:val="26"/>
                <w:szCs w:val="26"/>
              </w:rPr>
              <w:t>1</w:t>
            </w:r>
          </w:p>
        </w:tc>
        <w:tc>
          <w:tcPr>
            <w:tcW w:w="1280" w:type="dxa"/>
          </w:tcPr>
          <w:p w:rsidR="00672EFE" w:rsidRPr="00626F78" w:rsidRDefault="00672EFE" w:rsidP="008C2AF7">
            <w:pPr>
              <w:pStyle w:val="afffff4"/>
              <w:shd w:val="clear" w:color="auto" w:fill="auto"/>
              <w:jc w:val="both"/>
              <w:rPr>
                <w:sz w:val="26"/>
                <w:szCs w:val="26"/>
              </w:rPr>
            </w:pPr>
            <w:r w:rsidRPr="00626F78">
              <w:rPr>
                <w:sz w:val="26"/>
                <w:szCs w:val="26"/>
              </w:rPr>
              <w:t>3,0</w:t>
            </w:r>
          </w:p>
        </w:tc>
        <w:tc>
          <w:tcPr>
            <w:tcW w:w="992" w:type="dxa"/>
          </w:tcPr>
          <w:p w:rsidR="00672EFE" w:rsidRPr="00626F78" w:rsidRDefault="00672EFE" w:rsidP="008C2AF7">
            <w:pPr>
              <w:pStyle w:val="afffff4"/>
              <w:shd w:val="clear" w:color="auto" w:fill="auto"/>
              <w:jc w:val="center"/>
              <w:rPr>
                <w:rFonts w:eastAsia="Arial"/>
                <w:sz w:val="26"/>
                <w:szCs w:val="26"/>
              </w:rPr>
            </w:pPr>
            <w:r w:rsidRPr="00626F78">
              <w:rPr>
                <w:rFonts w:eastAsia="Arial"/>
                <w:sz w:val="26"/>
                <w:szCs w:val="26"/>
              </w:rPr>
              <w:t>-</w:t>
            </w:r>
          </w:p>
        </w:tc>
        <w:tc>
          <w:tcPr>
            <w:tcW w:w="3256" w:type="dxa"/>
          </w:tcPr>
          <w:p w:rsidR="00672EFE" w:rsidRPr="00626F78" w:rsidRDefault="00672EFE" w:rsidP="008C2AF7">
            <w:pPr>
              <w:pStyle w:val="afffff4"/>
              <w:shd w:val="clear" w:color="auto" w:fill="auto"/>
              <w:rPr>
                <w:sz w:val="26"/>
                <w:szCs w:val="26"/>
              </w:rPr>
            </w:pPr>
            <w:r w:rsidRPr="00626F78">
              <w:rPr>
                <w:sz w:val="26"/>
                <w:szCs w:val="26"/>
              </w:rPr>
              <w:t>Постановление администрации</w:t>
            </w:r>
          </w:p>
          <w:p w:rsidR="00672EFE" w:rsidRPr="00626F78" w:rsidRDefault="00672EFE" w:rsidP="008C2AF7">
            <w:pPr>
              <w:pStyle w:val="afffff4"/>
              <w:shd w:val="clear" w:color="auto" w:fill="auto"/>
              <w:rPr>
                <w:sz w:val="26"/>
                <w:szCs w:val="26"/>
              </w:rPr>
            </w:pPr>
            <w:r w:rsidRPr="00626F78">
              <w:rPr>
                <w:sz w:val="26"/>
                <w:szCs w:val="26"/>
              </w:rPr>
              <w:t>МО</w:t>
            </w:r>
          </w:p>
          <w:p w:rsidR="00672EFE" w:rsidRPr="00626F78" w:rsidRDefault="00672EFE" w:rsidP="008C2AF7">
            <w:pPr>
              <w:pStyle w:val="afffff4"/>
              <w:shd w:val="clear" w:color="auto" w:fill="auto"/>
              <w:rPr>
                <w:sz w:val="26"/>
                <w:szCs w:val="26"/>
              </w:rPr>
            </w:pPr>
            <w:r w:rsidRPr="00626F78">
              <w:rPr>
                <w:sz w:val="26"/>
                <w:szCs w:val="26"/>
              </w:rPr>
              <w:t>«Зеленоградский городской округ» от 16.04.2019 №638</w:t>
            </w:r>
          </w:p>
        </w:tc>
        <w:tc>
          <w:tcPr>
            <w:tcW w:w="2272" w:type="dxa"/>
          </w:tcPr>
          <w:p w:rsidR="00672EFE" w:rsidRPr="00626F78" w:rsidRDefault="00672EFE" w:rsidP="008C2AF7">
            <w:pPr>
              <w:pStyle w:val="afffff4"/>
              <w:shd w:val="clear" w:color="auto" w:fill="auto"/>
              <w:rPr>
                <w:sz w:val="26"/>
                <w:szCs w:val="26"/>
              </w:rPr>
            </w:pPr>
            <w:r w:rsidRPr="00626F78">
              <w:rPr>
                <w:sz w:val="26"/>
                <w:szCs w:val="26"/>
              </w:rPr>
              <w:t>Зеленоградский район, п. Муромское</w:t>
            </w:r>
          </w:p>
        </w:tc>
        <w:tc>
          <w:tcPr>
            <w:tcW w:w="709" w:type="dxa"/>
          </w:tcPr>
          <w:p w:rsidR="00672EFE" w:rsidRPr="00626F78" w:rsidRDefault="00672EFE" w:rsidP="008C2AF7">
            <w:pPr>
              <w:pStyle w:val="afffff4"/>
              <w:shd w:val="clear" w:color="auto" w:fill="auto"/>
              <w:jc w:val="center"/>
              <w:rPr>
                <w:sz w:val="26"/>
                <w:szCs w:val="26"/>
              </w:rPr>
            </w:pPr>
            <w:r w:rsidRPr="00626F78">
              <w:rPr>
                <w:sz w:val="26"/>
                <w:szCs w:val="26"/>
              </w:rPr>
              <w:t>отсутствует</w:t>
            </w:r>
          </w:p>
        </w:tc>
        <w:tc>
          <w:tcPr>
            <w:tcW w:w="2228" w:type="dxa"/>
          </w:tcPr>
          <w:p w:rsidR="00672EFE" w:rsidRPr="00626F78" w:rsidRDefault="00672EFE" w:rsidP="008C2AF7">
            <w:pPr>
              <w:pStyle w:val="afffff4"/>
              <w:shd w:val="clear" w:color="auto" w:fill="auto"/>
              <w:rPr>
                <w:sz w:val="26"/>
                <w:szCs w:val="26"/>
              </w:rPr>
            </w:pPr>
            <w:r w:rsidRPr="00626F78">
              <w:rPr>
                <w:sz w:val="26"/>
                <w:szCs w:val="26"/>
              </w:rPr>
              <w:t>Администрация МО «Зеленоградский городской округ»</w:t>
            </w:r>
          </w:p>
        </w:tc>
      </w:tr>
    </w:tbl>
    <w:p w:rsidR="00330824" w:rsidRPr="00626F78" w:rsidRDefault="00330824" w:rsidP="00714B4D">
      <w:pPr>
        <w:spacing w:after="0" w:line="240" w:lineRule="auto"/>
        <w:ind w:firstLine="720"/>
        <w:rPr>
          <w:rFonts w:ascii="Times New Roman" w:hAnsi="Times New Roman" w:cs="Times New Roman"/>
          <w:sz w:val="26"/>
          <w:szCs w:val="26"/>
        </w:rPr>
      </w:pPr>
    </w:p>
    <w:p w:rsidR="008765F0" w:rsidRPr="00626F78" w:rsidRDefault="008765F0" w:rsidP="00714B4D">
      <w:pPr>
        <w:spacing w:after="0" w:line="240" w:lineRule="auto"/>
        <w:ind w:firstLine="720"/>
        <w:rPr>
          <w:rFonts w:ascii="Times New Roman" w:hAnsi="Times New Roman" w:cs="Times New Roman"/>
          <w:sz w:val="26"/>
          <w:szCs w:val="26"/>
        </w:rPr>
        <w:sectPr w:rsidR="008765F0" w:rsidRPr="00626F78" w:rsidSect="00DA60F4">
          <w:pgSz w:w="16838" w:h="11906" w:orient="landscape"/>
          <w:pgMar w:top="1134" w:right="567" w:bottom="1134" w:left="567" w:header="425" w:footer="108" w:gutter="0"/>
          <w:cols w:space="708"/>
          <w:docGrid w:linePitch="360"/>
        </w:sectPr>
      </w:pPr>
    </w:p>
    <w:p w:rsidR="001B57A9" w:rsidRPr="00626F78" w:rsidRDefault="001B57A9" w:rsidP="00714B4D">
      <w:pPr>
        <w:pStyle w:val="Style69"/>
        <w:widowControl/>
        <w:spacing w:line="240" w:lineRule="auto"/>
        <w:ind w:right="38" w:firstLine="709"/>
        <w:rPr>
          <w:rStyle w:val="af5"/>
          <w:rFonts w:ascii="Times New Roman" w:eastAsia="Arial Unicode MS" w:hAnsi="Times New Roman"/>
          <w:sz w:val="26"/>
          <w:szCs w:val="26"/>
        </w:rPr>
      </w:pPr>
    </w:p>
    <w:p w:rsidR="004F5101" w:rsidRPr="00626F78" w:rsidRDefault="004F5101"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51" w:name="_Toc237766760"/>
      <w:bookmarkStart w:id="52" w:name="_Toc240798231"/>
      <w:bookmarkStart w:id="53" w:name="_Toc254015143"/>
      <w:bookmarkStart w:id="54" w:name="_Toc257135667"/>
      <w:bookmarkStart w:id="55" w:name="_Toc279828693"/>
      <w:bookmarkStart w:id="56" w:name="_Toc45289079"/>
      <w:r w:rsidRPr="00626F78">
        <w:rPr>
          <w:rFonts w:ascii="Times New Roman" w:hAnsi="Times New Roman" w:cs="Times New Roman"/>
          <w:b/>
          <w:sz w:val="26"/>
          <w:szCs w:val="26"/>
        </w:rPr>
        <w:t>Минерально-сырьевые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ресурсы</w:t>
      </w:r>
      <w:bookmarkEnd w:id="51"/>
      <w:bookmarkEnd w:id="52"/>
      <w:bookmarkEnd w:id="53"/>
      <w:bookmarkEnd w:id="54"/>
      <w:bookmarkEnd w:id="55"/>
      <w:bookmarkEnd w:id="56"/>
    </w:p>
    <w:p w:rsidR="00B70ECE" w:rsidRPr="00626F78" w:rsidRDefault="00B70ECE" w:rsidP="00714B4D">
      <w:pPr>
        <w:shd w:val="clear" w:color="auto" w:fill="FFFFFF"/>
        <w:spacing w:after="0" w:line="240" w:lineRule="auto"/>
        <w:ind w:firstLine="709"/>
        <w:jc w:val="both"/>
        <w:rPr>
          <w:rFonts w:ascii="Times New Roman" w:hAnsi="Times New Roman" w:cs="Times New Roman"/>
          <w:sz w:val="26"/>
          <w:szCs w:val="26"/>
        </w:rPr>
      </w:pPr>
    </w:p>
    <w:p w:rsidR="000845B9" w:rsidRPr="00626F78" w:rsidRDefault="000845B9" w:rsidP="000845B9">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Зеленоградский городской округ располагается в пределах докембрийской платформы и имеет строение, свойственное платформенным регионам: на кристаллическом фундаменте залегает мощная осадочная толща, в процессе накопления которой сформировались и разнообразные полезные ископаемые. Основными полезными ископаемыми являются: разнообразные минеральные воды, нефть, газ, янтарь, каменная и калийная соль, ангидрит, фосфориты, торф, бурый уголь и др.</w:t>
      </w:r>
    </w:p>
    <w:p w:rsidR="00ED65A1" w:rsidRPr="00626F78" w:rsidRDefault="00ED65A1" w:rsidP="00714B4D">
      <w:pPr>
        <w:shd w:val="clear" w:color="auto" w:fill="FFFFFF"/>
        <w:autoSpaceDE w:val="0"/>
        <w:autoSpaceDN w:val="0"/>
        <w:adjustRightInd w:val="0"/>
        <w:spacing w:after="0" w:line="240" w:lineRule="auto"/>
        <w:ind w:firstLine="709"/>
        <w:jc w:val="both"/>
        <w:rPr>
          <w:rFonts w:ascii="Times New Roman" w:hAnsi="Times New Roman" w:cs="Times New Roman"/>
          <w:sz w:val="26"/>
          <w:szCs w:val="26"/>
          <w:highlight w:val="yellow"/>
        </w:rPr>
      </w:pPr>
    </w:p>
    <w:p w:rsidR="00320FDB" w:rsidRPr="00626F78" w:rsidRDefault="00320FDB"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pPr>
      <w:bookmarkStart w:id="57" w:name="_Toc45289080"/>
      <w:r w:rsidRPr="00626F78">
        <w:rPr>
          <w:rFonts w:ascii="Times New Roman" w:hAnsi="Times New Roman" w:cs="Times New Roman"/>
          <w:b/>
          <w:sz w:val="26"/>
          <w:szCs w:val="26"/>
        </w:rPr>
        <w:t>Современное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социально-экономическое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положение</w:t>
      </w:r>
      <w:bookmarkEnd w:id="57"/>
    </w:p>
    <w:p w:rsidR="00320FDB" w:rsidRPr="00626F78" w:rsidRDefault="00320FDB" w:rsidP="00714B4D">
      <w:pPr>
        <w:tabs>
          <w:tab w:val="left" w:pos="1134"/>
        </w:tabs>
        <w:spacing w:after="0" w:line="240" w:lineRule="auto"/>
        <w:ind w:firstLine="709"/>
        <w:jc w:val="both"/>
        <w:rPr>
          <w:rFonts w:ascii="Times New Roman" w:hAnsi="Times New Roman" w:cs="Times New Roman"/>
          <w:sz w:val="26"/>
          <w:szCs w:val="26"/>
        </w:rPr>
      </w:pP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В хозяйственном комплексе городского округа негосударственный сектор занимает доминирующее положение. В настоящее время сложилась достаточно высокая степень открытости экономики, возросло воздействие рыночных механизмов.</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Современный производственный потенциал городского округа определяют сельскохозяйственные предприятия, субъекты туризма и отдыха, а также во многом связанные с ними предприятия торговли и общественного питания.</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Меньшее значение имеют предприятия традиционных для городского округа легкой и пищевой промышленности, при этом за последние годы на территории городского округа размещены крупные предприятия импортозамещающей промышленности (сборка телевизоров в пос. Переславское, ковровое производство в пос. Каменка, мебельное производство пос. Павлинино, пос. Коврово и др.).</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Производственные организации на территории Зеленоградского городского округа осуществляют следующую деятельность:</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пос.  Переславское - овощеводство, садоводство, декоративные питомники;</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пос.  Романово - выращивание зерновых, бобовых, масленичных культур;</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пос.  Васильково – растениеводство;</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пос.  Клюквенное – овощеводство;</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пос. Луговское (растениеводство, выращивание зерновых и бобовых культур;</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пос.  Кострово - разведение кроликов и пушных зверей;</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пос.  Мельниково - разведение свиней;</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им. А. Космодемьянского - разведение сельскохозяйственной птицы;</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город Зеленоградск - сфера гостеприимства, торговли, общественного питания, рекреационные услуги.</w:t>
      </w:r>
    </w:p>
    <w:p w:rsidR="00B31DD5" w:rsidRPr="00626F78" w:rsidRDefault="00B31DD5" w:rsidP="00B31DD5">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В городском округе сконцентрировано до 25% всех средств размещения учреждений туризма и отдыха области (4600 мест, из которых 3100 находится в городе Зеленоградске, 1398 на Куршской косе).</w:t>
      </w:r>
    </w:p>
    <w:p w:rsidR="00B31DD5" w:rsidRPr="00626F78" w:rsidRDefault="00B31DD5" w:rsidP="00714B4D">
      <w:pPr>
        <w:tabs>
          <w:tab w:val="left" w:pos="1134"/>
        </w:tabs>
        <w:spacing w:after="0" w:line="240" w:lineRule="auto"/>
        <w:ind w:firstLine="709"/>
        <w:jc w:val="both"/>
        <w:rPr>
          <w:rFonts w:ascii="Times New Roman" w:hAnsi="Times New Roman" w:cs="Times New Roman"/>
          <w:sz w:val="26"/>
          <w:szCs w:val="26"/>
        </w:rPr>
      </w:pPr>
    </w:p>
    <w:p w:rsidR="00320FDB" w:rsidRPr="00626F78" w:rsidRDefault="00320FDB"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58" w:name="_Toc45289081"/>
      <w:r w:rsidRPr="00626F78">
        <w:rPr>
          <w:rFonts w:ascii="Times New Roman" w:hAnsi="Times New Roman" w:cs="Times New Roman"/>
          <w:b/>
          <w:sz w:val="26"/>
          <w:szCs w:val="26"/>
        </w:rPr>
        <w:t>Промышленный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комплекс</w:t>
      </w:r>
      <w:bookmarkEnd w:id="58"/>
    </w:p>
    <w:p w:rsidR="00320FDB" w:rsidRPr="00626F78" w:rsidRDefault="00320FDB" w:rsidP="00714B4D">
      <w:pPr>
        <w:tabs>
          <w:tab w:val="left" w:pos="993"/>
        </w:tabs>
        <w:spacing w:after="0" w:line="240" w:lineRule="auto"/>
        <w:ind w:firstLine="709"/>
        <w:jc w:val="both"/>
        <w:rPr>
          <w:rFonts w:ascii="Times New Roman" w:hAnsi="Times New Roman" w:cs="Times New Roman"/>
          <w:sz w:val="26"/>
          <w:szCs w:val="26"/>
        </w:rPr>
      </w:pPr>
    </w:p>
    <w:p w:rsidR="003E49F8" w:rsidRPr="00626F78" w:rsidRDefault="003E49F8" w:rsidP="00ED223B">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Наиболее значимые производственные предприятия Зеленоградского городского округа: ЗАО "ЕТС", "Балтийский деликатес", "Восходящая звезда" и "МК-Балтика", производящие мясную продукцию, СП "Профра" - выделка и переработка пушно – мехового сырья, ООО "Комфортекс" - производство ковров и напольных покрытий, ООО МПФ "Емельянов" - производство мебели, ООО "Автотор" - производство грузовиков Hyundai, фабрика обоев "Прима Итальяна" - производство обоев.</w:t>
      </w:r>
    </w:p>
    <w:p w:rsidR="003E49F8" w:rsidRPr="00626F78" w:rsidRDefault="003E49F8" w:rsidP="00ED223B">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lastRenderedPageBreak/>
        <w:t>Хлебопекарня ИП "Вульферт А.А." снабжает хлебобулочн</w:t>
      </w:r>
      <w:r w:rsidR="00ED223B" w:rsidRPr="00626F78">
        <w:rPr>
          <w:rFonts w:ascii="Times New Roman" w:hAnsi="Times New Roman"/>
          <w:sz w:val="26"/>
          <w:szCs w:val="26"/>
        </w:rPr>
        <w:t xml:space="preserve">ыми и кондитерскими изделиями территорию </w:t>
      </w:r>
      <w:r w:rsidRPr="00626F78">
        <w:rPr>
          <w:rFonts w:ascii="Times New Roman" w:hAnsi="Times New Roman"/>
          <w:sz w:val="26"/>
          <w:szCs w:val="26"/>
        </w:rPr>
        <w:t>Зеленоградског</w:t>
      </w:r>
      <w:r w:rsidR="00ED223B" w:rsidRPr="00626F78">
        <w:rPr>
          <w:rFonts w:ascii="Times New Roman" w:hAnsi="Times New Roman"/>
          <w:sz w:val="26"/>
          <w:szCs w:val="26"/>
        </w:rPr>
        <w:t xml:space="preserve">о района, Светлогорского, Гурьевского </w:t>
      </w:r>
      <w:r w:rsidRPr="00626F78">
        <w:rPr>
          <w:rFonts w:ascii="Times New Roman" w:hAnsi="Times New Roman"/>
          <w:sz w:val="26"/>
          <w:szCs w:val="26"/>
        </w:rPr>
        <w:t>районов,</w:t>
      </w:r>
    </w:p>
    <w:p w:rsidR="003E49F8" w:rsidRPr="00626F78" w:rsidRDefault="00ED223B" w:rsidP="00ED223B">
      <w:pPr>
        <w:pStyle w:val="Style69"/>
        <w:widowControl/>
        <w:spacing w:line="240" w:lineRule="auto"/>
        <w:ind w:firstLine="0"/>
        <w:rPr>
          <w:rFonts w:ascii="Times New Roman" w:hAnsi="Times New Roman"/>
          <w:sz w:val="26"/>
          <w:szCs w:val="26"/>
        </w:rPr>
      </w:pPr>
      <w:r w:rsidRPr="00626F78">
        <w:rPr>
          <w:rFonts w:ascii="Times New Roman" w:hAnsi="Times New Roman"/>
          <w:sz w:val="26"/>
          <w:szCs w:val="26"/>
        </w:rPr>
        <w:t xml:space="preserve">Некоторые районы города Калининграда. Сейчас производится 88 </w:t>
      </w:r>
      <w:r w:rsidR="003E49F8" w:rsidRPr="00626F78">
        <w:rPr>
          <w:rFonts w:ascii="Times New Roman" w:hAnsi="Times New Roman"/>
          <w:sz w:val="26"/>
          <w:szCs w:val="26"/>
        </w:rPr>
        <w:t>наименований хлебобулочных и кондитерских изделий.</w:t>
      </w:r>
    </w:p>
    <w:p w:rsidR="003E49F8" w:rsidRPr="00626F78" w:rsidRDefault="003E49F8" w:rsidP="00ED223B">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Рыбопромышленный комплекс представлен рыбоколхозом "Труженик моря", который занимается выловом и переработкой рыбной продукции.</w:t>
      </w:r>
    </w:p>
    <w:p w:rsidR="00ED223B" w:rsidRPr="00626F78" w:rsidRDefault="00ED223B" w:rsidP="00ED223B">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В районе зарегистрировано 14 предприятий, занимающихся строительной деятельностью. Из них самое крупное – ОАО "Зеленоградск-Сельстрой", которое предоставляет ремонтно-строительные, строительно-монтажные услуги, производит товарный бетон, пиломатериалы, столярные изделия.</w:t>
      </w:r>
    </w:p>
    <w:p w:rsidR="00ED223B" w:rsidRPr="00626F78" w:rsidRDefault="00ED223B" w:rsidP="00ED223B">
      <w:pPr>
        <w:pStyle w:val="Style69"/>
        <w:widowControl/>
        <w:spacing w:line="240" w:lineRule="auto"/>
        <w:ind w:firstLine="709"/>
        <w:rPr>
          <w:rFonts w:ascii="Times New Roman" w:hAnsi="Times New Roman"/>
          <w:sz w:val="26"/>
          <w:szCs w:val="26"/>
        </w:rPr>
      </w:pPr>
      <w:r w:rsidRPr="00626F78">
        <w:rPr>
          <w:rFonts w:ascii="Times New Roman" w:hAnsi="Times New Roman"/>
          <w:sz w:val="26"/>
          <w:szCs w:val="26"/>
        </w:rPr>
        <w:t>На территории Зеленоградского района (пос. Муромское) имеется завод панельно- каркасного деревянного домостроения "ОБС хаус" группы компаний "СоюзБалтСтрой". Завод рассчитан на производство панелей для малоэтажного индивидуального строительства. Проектная мощность производства составляет 50 тыс. кв. м. в год.</w:t>
      </w:r>
    </w:p>
    <w:p w:rsidR="003E49F8" w:rsidRPr="00626F78" w:rsidRDefault="003E49F8" w:rsidP="00B37048">
      <w:pPr>
        <w:pStyle w:val="ab"/>
        <w:tabs>
          <w:tab w:val="left" w:pos="993"/>
          <w:tab w:val="left" w:pos="1134"/>
        </w:tabs>
        <w:spacing w:after="0" w:line="240" w:lineRule="auto"/>
        <w:ind w:left="0" w:firstLine="709"/>
        <w:jc w:val="both"/>
        <w:rPr>
          <w:rFonts w:ascii="Times New Roman" w:eastAsia="Times New Roman" w:hAnsi="Times New Roman" w:cs="Times New Roman"/>
          <w:sz w:val="26"/>
          <w:szCs w:val="26"/>
          <w:lang w:eastAsia="ar-SA"/>
        </w:rPr>
      </w:pPr>
    </w:p>
    <w:p w:rsidR="00320FDB" w:rsidRPr="00626F78" w:rsidRDefault="00320FDB"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59" w:name="_Toc45289082"/>
      <w:r w:rsidRPr="00626F78">
        <w:rPr>
          <w:rFonts w:ascii="Times New Roman" w:hAnsi="Times New Roman" w:cs="Times New Roman"/>
          <w:b/>
          <w:sz w:val="26"/>
          <w:szCs w:val="26"/>
        </w:rPr>
        <w:t>Агропромышленный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комплекс</w:t>
      </w:r>
      <w:bookmarkEnd w:id="59"/>
    </w:p>
    <w:p w:rsidR="00320FDB" w:rsidRPr="00626F78" w:rsidRDefault="00320FDB" w:rsidP="00B31DD5">
      <w:pPr>
        <w:spacing w:after="0" w:line="240" w:lineRule="auto"/>
        <w:ind w:firstLine="709"/>
        <w:jc w:val="both"/>
        <w:rPr>
          <w:rFonts w:ascii="Times New Roman" w:hAnsi="Times New Roman" w:cs="Times New Roman"/>
          <w:sz w:val="26"/>
          <w:szCs w:val="26"/>
        </w:rPr>
      </w:pP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Агропромышленный комплекс района включает в себя 52 сельскохозяйственных предприятия, в том числе производители сельскохозяйственной продукции – 17, перерабатывающие предприятия – 5, крестьянские (фермерские) хозяйства – 26, сельскохозяйственные производственные кооперативы – 4.</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Структура сельхозугодий городского округа: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w:t>
      </w:r>
      <w:r w:rsidRPr="00626F78">
        <w:rPr>
          <w:rFonts w:ascii="Times New Roman" w:hAnsi="Times New Roman" w:cs="Times New Roman"/>
          <w:sz w:val="26"/>
          <w:szCs w:val="26"/>
        </w:rPr>
        <w:tab/>
        <w:t>площади, занятые под пашни - 21530 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w:t>
      </w:r>
      <w:r w:rsidRPr="00626F78">
        <w:rPr>
          <w:rFonts w:ascii="Times New Roman" w:hAnsi="Times New Roman" w:cs="Times New Roman"/>
          <w:sz w:val="26"/>
          <w:szCs w:val="26"/>
        </w:rPr>
        <w:tab/>
        <w:t>сенокосы - 4866 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w:t>
      </w:r>
      <w:r w:rsidRPr="00626F78">
        <w:rPr>
          <w:rFonts w:ascii="Times New Roman" w:hAnsi="Times New Roman" w:cs="Times New Roman"/>
          <w:sz w:val="26"/>
          <w:szCs w:val="26"/>
        </w:rPr>
        <w:tab/>
        <w:t>пастбища - 11323 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w:t>
      </w:r>
      <w:r w:rsidRPr="00626F78">
        <w:rPr>
          <w:rFonts w:ascii="Times New Roman" w:hAnsi="Times New Roman" w:cs="Times New Roman"/>
          <w:sz w:val="26"/>
          <w:szCs w:val="26"/>
        </w:rPr>
        <w:tab/>
        <w:t>многолетние насаждения - 1330 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w:t>
      </w:r>
      <w:r w:rsidRPr="00626F78">
        <w:rPr>
          <w:rFonts w:ascii="Times New Roman" w:hAnsi="Times New Roman" w:cs="Times New Roman"/>
          <w:sz w:val="26"/>
          <w:szCs w:val="26"/>
        </w:rPr>
        <w:tab/>
        <w:t>прочие - 4776 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Развитие сельского хозяйства, наряду с индустрией туризма, является одним из приоритетов экономической деятельности на территории Зеленоградского городского округа.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Общая площадь земель категории сельскохозяйственного назначения, обработка которых возможна, на территории муниципального образования "Зеленоградский городской округ" составляет 43 499 га (без учёта 1 153,70 га неудобий – пойм рек, территорий со сложным рельефом, прочих).</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2015 году в обороте использовалось 11 388 га сельскохозяйственных угодий, что составило 26% от общей площади земель сельскохозяйственного назначения в Зеленоградском городском округе. Низкий процент использования сельхозземель объясняется отсутствием у большинства сельских товаропроизводителей городского округа средств на закупку сельскохозяйственной техники, минеральных удобрений, средств защиты растений, проведения мелиорации. Кроме того, присутствует высокий процент изношенности основных фондов. Полноценных сервисных центров, обслуживающих сельхозтехнику и оборудование, в городском округе не имеется.</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Двадцать два вида субсидий по направлениям "животноводство" и "растениеводство" в городском округе получили 14 юридических лиц, 9 крестьянских (фермерских) хозяйств и 24 личных подсобных хозяйств.</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p>
    <w:p w:rsidR="00B31DD5" w:rsidRPr="00626F78" w:rsidRDefault="00B31DD5" w:rsidP="00B31DD5">
      <w:pPr>
        <w:tabs>
          <w:tab w:val="left" w:pos="1134"/>
        </w:tabs>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Растениеводство.</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В сельскохозяйственном производстве Зеленоградского городского округа ведущее место занимает растениеводство.</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В предыдущие годы наблюдалась недостаточная эффективность использования арендаторами сельхозземель, вследствие чего происходило уменьшение </w:t>
      </w:r>
      <w:r w:rsidR="003E49F8" w:rsidRPr="00626F78">
        <w:rPr>
          <w:rFonts w:ascii="Times New Roman" w:hAnsi="Times New Roman" w:cs="Times New Roman"/>
          <w:sz w:val="26"/>
          <w:szCs w:val="26"/>
        </w:rPr>
        <w:t>посевных площадей</w:t>
      </w:r>
      <w:r w:rsidRPr="00626F78">
        <w:rPr>
          <w:rFonts w:ascii="Times New Roman" w:hAnsi="Times New Roman" w:cs="Times New Roman"/>
          <w:sz w:val="26"/>
          <w:szCs w:val="26"/>
        </w:rPr>
        <w:t xml:space="preserve"> (на 2015 год сельхозугодия использовались только на 29%). Однако в настоящее время на территории округа ранее неиспользуемые сельхозугодия активно вводятся в сельскохозяйственный оборот.</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 2016 год посевная площадь в округе составила 5680 га, заложено 42 га плодовых и 5 га многолетних ягодных насаждений.</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2016 году всего убрано с посевных площадей 4637 га, в том числе: зерновых и зернобобовых – 37,1% га, технических – 26,2% га, картофеля – 14,1% га, овощей – 4,9 % га, кормовых – 17,7% 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Крупнейшим собственником сельхозугодий является ООО "Аграрная инвестиционная компания".</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p>
    <w:p w:rsidR="00B31DD5" w:rsidRPr="00626F78" w:rsidRDefault="00B31DD5" w:rsidP="00B31DD5">
      <w:pPr>
        <w:tabs>
          <w:tab w:val="left" w:pos="1134"/>
        </w:tabs>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Овощеводство</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 на период 2016 года занимал 3 место в области по посевным площадям овощей открытого грунта, 3 место по выращиванию овощей закрытого грунта и 6 место по выращиванию картофеля.</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ООО "Бизнес Агро" вблизи пос. Корчагино (Ковровский планировочный район) на площади 36 га выращивает 20 видов овощей, из них капуста: савойская, пекинская, цветная, краснокочанная, брокколи, а также кабачки, томаты, зелень и др. Кроме того, построен тепличный комплекс на 16 теплиц на площади 1,5 га для широкого ассортимента овощной продукции.</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ООО "Совместное предприятие "Панона"" начало строительство тепличного комплекса в районе пос. Переславское (Переславский планировочный район). В настоящее время построено 7 теплиц на площади 1,2 га (реализация лука на перо и зелени), планируется выращивание капусты, моркови, </w:t>
      </w:r>
      <w:r w:rsidR="003E49F8" w:rsidRPr="00626F78">
        <w:rPr>
          <w:rFonts w:ascii="Times New Roman" w:hAnsi="Times New Roman" w:cs="Times New Roman"/>
          <w:sz w:val="26"/>
          <w:szCs w:val="26"/>
        </w:rPr>
        <w:t>помидоров на</w:t>
      </w:r>
      <w:r w:rsidRPr="00626F78">
        <w:rPr>
          <w:rFonts w:ascii="Times New Roman" w:hAnsi="Times New Roman" w:cs="Times New Roman"/>
          <w:sz w:val="26"/>
          <w:szCs w:val="26"/>
        </w:rPr>
        <w:t xml:space="preserve"> территории 20 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Кроме того, в 2016 году ООО "СПП Панона" в пос. Переславское было построено овощехранилище, которое позволяет хранить до 120 т овощной продукции.</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ООО "Белые росы" в районе поселков Грачевка и Дворики (Красноторовский планировочный район) на площади 265 га выращивает капусту белокочанную, морковь, картофель.</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Начал работать агрохолдинг "Долгов Групп", который взял в аренду 4 тысячи гектаров ранее неиспользуемых сельхозугодий и является крупным инвестором в сфере сельского хозяйства городского округа.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Недалеко от пос. Сосновка (г. Зеленоградск) введено в эксплуатацию овощехранилище и перерабатывающий комплекс, в котором установлено холодильное оборудование, минимальная температура которого минус 25 градусов, есть возможность быстрой, "шоковой", заморозки. Завершается оснащение цехов, где будут перерабатываться фрукты, овощи, мясо, рыба. В магазины городского округа и области перерабатывающий комплекс будет поставлять замороженные продукты и полуфабрикаты.</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Построены теплицы для выращивания огурцов и помидор на площади 0,5 га в КФХ "Дуплеца А. В." (пос. Каменка) и на </w:t>
      </w:r>
      <w:r w:rsidR="003E49F8" w:rsidRPr="00626F78">
        <w:rPr>
          <w:rFonts w:ascii="Times New Roman" w:hAnsi="Times New Roman" w:cs="Times New Roman"/>
          <w:sz w:val="26"/>
          <w:szCs w:val="26"/>
        </w:rPr>
        <w:t>площади 0</w:t>
      </w:r>
      <w:r w:rsidRPr="00626F78">
        <w:rPr>
          <w:rFonts w:ascii="Times New Roman" w:hAnsi="Times New Roman" w:cs="Times New Roman"/>
          <w:sz w:val="26"/>
          <w:szCs w:val="26"/>
        </w:rPr>
        <w:t>,5 га в КФХ "Рамазанов Т. И."</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Для поддержки сельскохозяйственных товаропроизводителей в 2016 году предоставлено крестьянским фермерским хозяйствам в аренду и безвозмездное пользование, а также гражданам, ведущим личное подсобное хозяйство, 18 земельных участков из земель сельскохозяйственного назначения на общей площади более 700 га. В </w:t>
      </w:r>
      <w:r w:rsidRPr="00626F78">
        <w:rPr>
          <w:rFonts w:ascii="Times New Roman" w:hAnsi="Times New Roman" w:cs="Times New Roman"/>
          <w:sz w:val="26"/>
          <w:szCs w:val="26"/>
        </w:rPr>
        <w:lastRenderedPageBreak/>
        <w:t>2016 году в рамках мероприятий государственной программы развития сельского хозяйства направлено 173,4 млн. руб. Двадцать два вида субсидий по направлениям "животноводство" и "растениеводство" получили 14 юридических лиц, 9 крестьянских (фермерских) хозяйств и 24 личных подсобных хозяйства.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p>
    <w:p w:rsidR="00B31DD5" w:rsidRPr="00626F78" w:rsidRDefault="00B31DD5" w:rsidP="00B31DD5">
      <w:pPr>
        <w:tabs>
          <w:tab w:val="left" w:pos="1134"/>
        </w:tabs>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Животноводство</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этой отрасли ведется значительная работа по повышению продуктивности, сохранности и наращиванию поголовья скота, снижению себестоимости животноводческой продукции.</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2016 году всеми категориями хозяйств (КФХ, ЛПХ) произведено 2851 тонны молока. Показатели производства молока к уровню прошлого года составляют 106,5 % (в 2015 г. произведено 2677 тонны).</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 конец 2015 года поголовье скота в хозяйствах всех категорий по Зеленоградскому городскому округу составило:</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w:t>
      </w:r>
      <w:r w:rsidRPr="00626F78">
        <w:rPr>
          <w:rFonts w:ascii="Times New Roman" w:hAnsi="Times New Roman" w:cs="Times New Roman"/>
          <w:sz w:val="26"/>
          <w:szCs w:val="26"/>
        </w:rPr>
        <w:tab/>
        <w:t>крупный рогатый скот – 1344 голов, из них коров – 652;</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w:t>
      </w:r>
      <w:r w:rsidRPr="00626F78">
        <w:rPr>
          <w:rFonts w:ascii="Times New Roman" w:hAnsi="Times New Roman" w:cs="Times New Roman"/>
          <w:sz w:val="26"/>
          <w:szCs w:val="26"/>
        </w:rPr>
        <w:tab/>
        <w:t>свиньи – 23457 голов.</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Крупным хозяйством по разведению КРС и производству молока является КФХ Тасалиева Д. М. (пос. Холмы – Ковровский планировочный район), которое занимается молочным скотоводством. Здесь насчитывается 310 голов симментальской породы, из них – 116 голов коров, овцы восточно-фризской породы, козы зааненской породы. В хозяйстве имеется единственная в области роботизированная доильная система, которая предназначена для полностью автоматизированного процесса доения животных. С середины 2015 года хозяйством начато производство молочной продукции из молока коз. Хозяйство имеет перерабатывающий цех и выпускает следующую продукцию: коровье и козье молоко высокого качества, айран, кефир, сметану, творог, сыр (в том числе – козий), масло. Планируется производство овечьего сыра.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поселке Переславское (Переславский планировочный район) осуществляет свою деятельность ООО "Млековита", которое производит 200 тонн желтых сыров и моцареллы в месяц.</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Принята муниципальная программа "Содействие развитию молочного скотоводства в личных подсобных хозяйствах". Указанной программой предусмотрено возмещение стоимости затрат гражданам, ведущим личное подсобное хозяйство на ветеринарно-санитарную экспертизу молока и молочных продуктов.</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Основным производителем свинины в Зеленоградском городском округе является свиноводческий комплекс ООО "БалтЗангасНефтеоргсинтез" (поселки Мельниково,  Луговское</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w:t>
      </w:r>
      <w:r w:rsidRPr="00626F78">
        <w:rPr>
          <w:rFonts w:ascii="Times New Roman" w:hAnsi="Times New Roman" w:cs="Times New Roman"/>
          <w:sz w:val="26"/>
          <w:szCs w:val="26"/>
        </w:rPr>
        <w:tab/>
        <w:t>Ковровский планировочный район), производящий 10 процентов свинины Калининградской области (мощность 36 тыс. голов свиней в год). Валовое производство свинины в текущем году увеличилось в сравнении с 2015 годом на 6 %.</w:t>
      </w:r>
    </w:p>
    <w:p w:rsidR="00B31DD5" w:rsidRPr="00626F78" w:rsidRDefault="00B31DD5" w:rsidP="003E49F8">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2016 году в п. Кумачево (Переславский планировочный район) начато строительство свинокомплекса, где уже построено карантинное отделение и</w:t>
      </w:r>
      <w:r w:rsidR="003E49F8" w:rsidRPr="00626F78">
        <w:rPr>
          <w:rFonts w:ascii="Times New Roman" w:hAnsi="Times New Roman" w:cs="Times New Roman"/>
          <w:sz w:val="26"/>
          <w:szCs w:val="26"/>
        </w:rPr>
        <w:t xml:space="preserve"> маточник на 1000 голов. В 2017 </w:t>
      </w:r>
      <w:r w:rsidRPr="00626F78">
        <w:rPr>
          <w:rFonts w:ascii="Times New Roman" w:hAnsi="Times New Roman" w:cs="Times New Roman"/>
          <w:sz w:val="26"/>
          <w:szCs w:val="26"/>
        </w:rPr>
        <w:t>году планируется завезти маточное поголовье в количестве 350 голов и произвести 36 тонн свинины.</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Успешно реализуется проект по разведению кроликов новозеландской белой породы в пос. Медведево (Красноторовский планировочный район). Менее чем за полгода из приобретенных 144 голов общая численность поголовья доведена до 1300 голов.</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Расширяется сфера производства птицы. В 2015 г. в пос. Ягодное (Красноторовский планировочный район) КФХ Ли К.В. введена в эксплуатацию ферма по выращиванию индейки. За отчетный период хозяйством произведено 50 тонн мяса индейки.</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начале 2016 г. введена в эксплуатацию бойня в районе пос. Водное (Ковровский планировочный район) мощностью 3000 голов в месяц.</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Торгово-птицеводческая компания "Балтптицепром" в 2017 г. планирует завершить строительство птицефермы в районе пос. Котельниково (Переславский планировочный район). Производительность птицефермы составит 6,5 млн. цыплят в год. На 2016 год уже имелось в наличии 43 птичника, в том числе построенных (реконстр</w:t>
      </w:r>
      <w:r w:rsidR="003E49F8" w:rsidRPr="00626F78">
        <w:rPr>
          <w:rFonts w:ascii="Times New Roman" w:hAnsi="Times New Roman" w:cs="Times New Roman"/>
          <w:sz w:val="26"/>
          <w:szCs w:val="26"/>
        </w:rPr>
        <w:t>уированных) и модернизированных</w:t>
      </w:r>
      <w:r w:rsidRPr="00626F78">
        <w:rPr>
          <w:rFonts w:ascii="Times New Roman" w:hAnsi="Times New Roman" w:cs="Times New Roman"/>
          <w:sz w:val="26"/>
          <w:szCs w:val="26"/>
        </w:rPr>
        <w:t xml:space="preserve"> -</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2017 г. предприятие планирует ввести в эксплуатацию убойный и комбикормовый цеха.</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В 2016 году произведено скота и птицы на убой в живом весе 4167,2 тонн, </w:t>
      </w:r>
      <w:r w:rsidR="003E49F8" w:rsidRPr="00626F78">
        <w:rPr>
          <w:rFonts w:ascii="Times New Roman" w:hAnsi="Times New Roman" w:cs="Times New Roman"/>
          <w:sz w:val="26"/>
          <w:szCs w:val="26"/>
        </w:rPr>
        <w:t>что составляет</w:t>
      </w:r>
      <w:r w:rsidRPr="00626F78">
        <w:rPr>
          <w:rFonts w:ascii="Times New Roman" w:hAnsi="Times New Roman" w:cs="Times New Roman"/>
          <w:sz w:val="26"/>
          <w:szCs w:val="26"/>
        </w:rPr>
        <w:t xml:space="preserve"> 100,4% по отношению к данному показателю в 2015 году.</w:t>
      </w:r>
    </w:p>
    <w:p w:rsidR="003E49F8" w:rsidRPr="00626F78" w:rsidRDefault="003E49F8" w:rsidP="00B31DD5">
      <w:pPr>
        <w:tabs>
          <w:tab w:val="left" w:pos="1134"/>
        </w:tabs>
        <w:spacing w:after="0" w:line="240" w:lineRule="auto"/>
        <w:ind w:firstLine="709"/>
        <w:jc w:val="both"/>
        <w:rPr>
          <w:rFonts w:ascii="Times New Roman" w:hAnsi="Times New Roman" w:cs="Times New Roman"/>
          <w:i/>
          <w:sz w:val="26"/>
          <w:szCs w:val="26"/>
        </w:rPr>
      </w:pPr>
    </w:p>
    <w:p w:rsidR="00B31DD5" w:rsidRPr="00626F78" w:rsidRDefault="00B31DD5" w:rsidP="00B31DD5">
      <w:pPr>
        <w:tabs>
          <w:tab w:val="left" w:pos="1134"/>
        </w:tabs>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Звероводство</w:t>
      </w:r>
    </w:p>
    <w:p w:rsidR="00B31DD5" w:rsidRPr="00626F78" w:rsidRDefault="00B31DD5" w:rsidP="00B31DD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поселке Кострово (Переславский планировочный район) успешно функционирует ОАО "Агрофирма "Прозоровская", деятельность которой направлена на выращивание норки, кроликов, производство меховых изделий и торговля меховыми изделиями. На 01. 01. 2016 г. поголовье зверьков составило 19669 шт. Рынок сбыта пушнины и меховых изделий – Калининградская область, Российские регионы, ближнее и дальнее зарубежье.</w:t>
      </w:r>
    </w:p>
    <w:p w:rsidR="00320FDB" w:rsidRPr="00626F78" w:rsidRDefault="00320FDB" w:rsidP="00714B4D">
      <w:pPr>
        <w:tabs>
          <w:tab w:val="left" w:pos="1134"/>
        </w:tabs>
        <w:spacing w:after="0" w:line="240" w:lineRule="auto"/>
        <w:ind w:firstLine="709"/>
        <w:jc w:val="both"/>
        <w:rPr>
          <w:rFonts w:ascii="Times New Roman" w:hAnsi="Times New Roman" w:cs="Times New Roman"/>
          <w:sz w:val="26"/>
          <w:szCs w:val="26"/>
        </w:rPr>
      </w:pPr>
    </w:p>
    <w:p w:rsidR="00320FDB" w:rsidRPr="00626F78" w:rsidRDefault="00320FDB"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60" w:name="_Toc45289083"/>
      <w:r w:rsidRPr="00626F78">
        <w:rPr>
          <w:rFonts w:ascii="Times New Roman" w:hAnsi="Times New Roman" w:cs="Times New Roman"/>
          <w:b/>
          <w:sz w:val="26"/>
          <w:szCs w:val="26"/>
        </w:rPr>
        <w:t>Малое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и</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среднее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предпринимательство</w:t>
      </w:r>
      <w:bookmarkEnd w:id="60"/>
    </w:p>
    <w:p w:rsidR="00831A65" w:rsidRPr="00626F78" w:rsidRDefault="00831A65" w:rsidP="00831A65">
      <w:pPr>
        <w:tabs>
          <w:tab w:val="left" w:pos="1134"/>
        </w:tabs>
        <w:spacing w:after="0" w:line="240" w:lineRule="auto"/>
        <w:ind w:firstLine="709"/>
        <w:jc w:val="both"/>
        <w:rPr>
          <w:rFonts w:ascii="Times New Roman" w:hAnsi="Times New Roman" w:cs="Times New Roman"/>
          <w:i/>
          <w:sz w:val="26"/>
          <w:szCs w:val="26"/>
        </w:rPr>
      </w:pP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Основные виды малого бизнеса – торговля и гостиничный бизнес.</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В инфраструктуру поддержки муниципального образования «Зеленоградский городской округ» входят Фонд «Центр поддержки малого и среднего предпринимательства МО «Зеленоградский городской округ», Совет при Главе </w:t>
      </w:r>
      <w:r w:rsidR="00EC2C5F" w:rsidRPr="00626F78">
        <w:rPr>
          <w:rFonts w:ascii="Times New Roman" w:hAnsi="Times New Roman" w:cs="Times New Roman"/>
          <w:sz w:val="26"/>
          <w:szCs w:val="26"/>
        </w:rPr>
        <w:t>муниципального образования</w:t>
      </w:r>
      <w:r w:rsidRPr="00626F78">
        <w:rPr>
          <w:rFonts w:ascii="Times New Roman" w:hAnsi="Times New Roman" w:cs="Times New Roman"/>
          <w:sz w:val="26"/>
          <w:szCs w:val="26"/>
        </w:rPr>
        <w:t xml:space="preserve"> «Зеленоградский городской округ» по поддержке СМП, Ассоциация предпринимателей </w:t>
      </w:r>
      <w:r w:rsidR="00EC2C5F" w:rsidRPr="00626F78">
        <w:rPr>
          <w:rFonts w:ascii="Times New Roman" w:hAnsi="Times New Roman" w:cs="Times New Roman"/>
          <w:sz w:val="26"/>
          <w:szCs w:val="26"/>
        </w:rPr>
        <w:t>муниципального образования</w:t>
      </w:r>
      <w:r w:rsidRPr="00626F78">
        <w:rPr>
          <w:rFonts w:ascii="Times New Roman" w:hAnsi="Times New Roman" w:cs="Times New Roman"/>
          <w:sz w:val="26"/>
          <w:szCs w:val="26"/>
        </w:rPr>
        <w:t xml:space="preserve"> «Зеленоградский городской округ», Калининградская общественная организация «За Зеленоградск».</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Банковская система: «Сбербанк России» Зеленоградское отделение, «РОССИЙСКИЙ СЕЛЬСКОХОЗЯЙСТВЕННЫЙ БАНК» Дополнительный офис в г. Зеленоградске.</w:t>
      </w:r>
    </w:p>
    <w:p w:rsidR="00320FDB"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Основной стратегической целью Фонда является формирование благоприятных экономических, правовых и организационных</w:t>
      </w:r>
      <w:r w:rsidR="00EC2C5F" w:rsidRPr="00626F78">
        <w:rPr>
          <w:rFonts w:ascii="Times New Roman" w:hAnsi="Times New Roman" w:cs="Times New Roman"/>
          <w:sz w:val="26"/>
          <w:szCs w:val="26"/>
        </w:rPr>
        <w:t xml:space="preserve"> условий для развития малого и среднего предпринимательства в </w:t>
      </w:r>
      <w:r w:rsidRPr="00626F78">
        <w:rPr>
          <w:rFonts w:ascii="Times New Roman" w:hAnsi="Times New Roman" w:cs="Times New Roman"/>
          <w:sz w:val="26"/>
          <w:szCs w:val="26"/>
        </w:rPr>
        <w:t>Зеленоградском городском округе была направлена на поддержку и развитие регионального предпринимательства, популяризацию предпринимательства, увеличение числа «прозрачно» работающих предприятий за счет повышения уровня грамотности, создание новых рабочих мест.</w:t>
      </w:r>
    </w:p>
    <w:p w:rsidR="00320FDB" w:rsidRPr="00626F78" w:rsidRDefault="00320FDB" w:rsidP="00714B4D">
      <w:pPr>
        <w:spacing w:after="0" w:line="240" w:lineRule="auto"/>
        <w:ind w:firstLine="709"/>
        <w:jc w:val="both"/>
        <w:rPr>
          <w:rFonts w:ascii="Times New Roman" w:hAnsi="Times New Roman" w:cs="Times New Roman"/>
          <w:sz w:val="26"/>
          <w:szCs w:val="26"/>
        </w:rPr>
      </w:pPr>
    </w:p>
    <w:p w:rsidR="00320FDB" w:rsidRPr="00626F78" w:rsidRDefault="00320FDB" w:rsidP="00F7771A">
      <w:pPr>
        <w:pStyle w:val="ab"/>
        <w:numPr>
          <w:ilvl w:val="3"/>
          <w:numId w:val="3"/>
        </w:numPr>
        <w:spacing w:after="0" w:line="240" w:lineRule="auto"/>
        <w:ind w:left="0" w:hanging="142"/>
        <w:jc w:val="center"/>
        <w:outlineLvl w:val="3"/>
        <w:rPr>
          <w:rFonts w:ascii="Times New Roman" w:hAnsi="Times New Roman" w:cs="Times New Roman"/>
          <w:b/>
          <w:sz w:val="26"/>
          <w:szCs w:val="26"/>
        </w:rPr>
      </w:pPr>
      <w:bookmarkStart w:id="61" w:name="_Toc45289084"/>
      <w:r w:rsidRPr="00626F78">
        <w:rPr>
          <w:rFonts w:ascii="Times New Roman" w:hAnsi="Times New Roman" w:cs="Times New Roman"/>
          <w:b/>
          <w:sz w:val="26"/>
          <w:szCs w:val="26"/>
        </w:rPr>
        <w:t>Туристско-рекреационный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комплекс</w:t>
      </w:r>
      <w:r w:rsidR="007A2F4F" w:rsidRPr="00626F78">
        <w:rPr>
          <w:rFonts w:ascii="Times New Roman" w:hAnsi="Times New Roman" w:cs="Times New Roman"/>
          <w:i/>
          <w:sz w:val="26"/>
          <w:szCs w:val="26"/>
        </w:rPr>
        <w:t xml:space="preserve"> </w:t>
      </w:r>
      <w:r w:rsidRPr="00626F78">
        <w:rPr>
          <w:rFonts w:ascii="Times New Roman" w:hAnsi="Times New Roman" w:cs="Times New Roman"/>
          <w:b/>
          <w:sz w:val="26"/>
          <w:szCs w:val="26"/>
        </w:rPr>
        <w:t>Рекреационная</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емкость</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территории</w:t>
      </w:r>
      <w:bookmarkEnd w:id="61"/>
    </w:p>
    <w:p w:rsidR="00320FDB" w:rsidRPr="00626F78" w:rsidRDefault="00320FDB" w:rsidP="00714B4D">
      <w:pPr>
        <w:pStyle w:val="ab"/>
        <w:spacing w:after="0" w:line="240" w:lineRule="auto"/>
        <w:ind w:left="0" w:firstLine="709"/>
        <w:jc w:val="both"/>
        <w:rPr>
          <w:rFonts w:ascii="Times New Roman" w:hAnsi="Times New Roman" w:cs="Times New Roman"/>
          <w:sz w:val="26"/>
          <w:szCs w:val="26"/>
        </w:rPr>
      </w:pP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Туризм – одна из наиболее перспективных отраслей экономики муниципального образования, обеспечивающих развитие ряда сопутствующих отраслей, высокую деятельность населения и достаточно быструю окупаемость вложенных средств. Для развития этой деятельности район обладает следующими предпосылками: выгодное экономико- географическое положение и удобная транспортная доступность от областного </w:t>
      </w:r>
      <w:r w:rsidRPr="00626F78">
        <w:rPr>
          <w:rFonts w:ascii="Times New Roman" w:hAnsi="Times New Roman" w:cs="Times New Roman"/>
          <w:sz w:val="26"/>
          <w:szCs w:val="26"/>
        </w:rPr>
        <w:lastRenderedPageBreak/>
        <w:t>центра, международного аэропорта "Храброво", благоприятные климатические условия, морские песчаные пляжи, лесные массивы, живописные ландшафты, озера, минеральные воды и лечебные грязи, уникальная природа Куршской Косы, наличие большого числа объектов историко-культурного наследия, богатые туристические традиции.</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связи с вышесказанным, Зеленоградский городской округ имеет все условия для превращения в туристско-рекреационный бальнеологический центр. На достижение этой цели направлена туристическая политика администрации муниципального образования.</w:t>
      </w:r>
    </w:p>
    <w:p w:rsidR="00551F76" w:rsidRPr="00626F78" w:rsidRDefault="00551F76" w:rsidP="00551F76">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Ежегодно количество туристов и отдыхающих, посещающих Зеленоградский городской округ, составляет порядка 45 тыс. человек (более 5-ти дней проживания). 57% из них - жители Калининградской области, 38% жители других регионов Российской Федерации, 5% - иностранные граждане.</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муниципальном образовании зарегистрированы и функционируют туристические фирмы: ООО "Зеленоградское туристическое бюро", туристическая фирма "Гид", которые предлагают, в том числе, проживание на Балтийском побережье в гостиницах, санаториях и пансионатах. К вниманию отдыхающих представлены многочисленные экскурсии и туры, как по Калининградской области, так и за ее пределами. Все маршруты сертифицированы.</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районе сконцентрировано до 25% учреждений лечебно – оздоровительных, туризма и отдыха Калининградской области.</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 учетом климатических особенностей Калининградского побережья Балтики, основное направление деятельности лечебно – оздоровительных учреждений является:</w:t>
      </w:r>
    </w:p>
    <w:p w:rsidR="00831A65" w:rsidRPr="00626F78" w:rsidRDefault="00831A65" w:rsidP="00F7771A">
      <w:pPr>
        <w:pStyle w:val="ab"/>
        <w:numPr>
          <w:ilvl w:val="0"/>
          <w:numId w:val="53"/>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сердечно – сосудистые заболевания;</w:t>
      </w:r>
    </w:p>
    <w:p w:rsidR="00831A65" w:rsidRPr="00626F78" w:rsidRDefault="00831A65" w:rsidP="00F7771A">
      <w:pPr>
        <w:pStyle w:val="ab"/>
        <w:numPr>
          <w:ilvl w:val="0"/>
          <w:numId w:val="53"/>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заболевания дыхательных путей;</w:t>
      </w:r>
    </w:p>
    <w:p w:rsidR="00831A65" w:rsidRPr="00626F78" w:rsidRDefault="00831A65" w:rsidP="00F7771A">
      <w:pPr>
        <w:pStyle w:val="ab"/>
        <w:numPr>
          <w:ilvl w:val="0"/>
          <w:numId w:val="53"/>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болезни опорно-двигательного аппарата.</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 территории городского округа расположено около 100 объектов гостеприимства - это гостиницы, туристические базы, санатории, гостевые дома. Общее количество мест размещения составляет 4193 места, 2000 из которых находится в г. Зеленоградске, 1750 - на Куршской косе, по территории округа - 443.</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связи с популяризацией в последние годы агротуризма, на территории округа функционируют 14 сельских усадеб, оказывающих гостиничные услуги, а также предоставляющие такие виды отдыха как баня, рыбалка, охота, прогулки по лесу, сбор ягод и грибов.</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Характер функционирования гостевых домов - круглогодичный. В комплекс основных услуг входит: проживание, питание, в отдельных гостевых домах - сауна, бильярд, бассейн, фитнес-клуб.</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Из мест размещения туристов и отдыхающих относительно высокий уровень обслуживания предлагают гостиницы "Самбия", "Королева Луиза", "Балтийская корона", "Курхаус – Кранц", пансионат "Неринга" и др.</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2016 году открылась гостиница (отель "Элиза") на 44 места, отель "Золотая миля" на 19 мест, молодежный хостел (бывшая школа искусств) на 76 мест.</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Характер функционирования гостиниц - круглогодичный. В комплекс основных услуг входит: питание, проживание, сауна, экскурсионное обслуживание, фитнес-центр, конференц- зал, автостоянка, в некоторых гостиницах - бассейн, детские комнаты.</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Более трех десятков различных учреждений отдыха расположены на Куршской косе: турбаза "Дюны" - 630 мест, дом отдыха "Лесное" - 500 мест, пансионат "Балтийские пески", гостиничный комплекс "Альтримо" и др.</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Характер функционирования пансионатов - круглогодичный. В комплекс основных услуг входит медицинское обслуживание, спортивный зал, проживание, питание.</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С учетом климатических особенностей Калининградского побережья Балтики, основное направление деятельности лечебно – оздоровительных учреждений является:</w:t>
      </w:r>
    </w:p>
    <w:p w:rsidR="00831A65" w:rsidRPr="00626F78" w:rsidRDefault="00831A65" w:rsidP="00F7771A">
      <w:pPr>
        <w:pStyle w:val="ab"/>
        <w:numPr>
          <w:ilvl w:val="0"/>
          <w:numId w:val="53"/>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сердечнососудистые заболевания;</w:t>
      </w:r>
    </w:p>
    <w:p w:rsidR="00831A65" w:rsidRPr="00626F78" w:rsidRDefault="00831A65" w:rsidP="00F7771A">
      <w:pPr>
        <w:pStyle w:val="ab"/>
        <w:numPr>
          <w:ilvl w:val="0"/>
          <w:numId w:val="53"/>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заболевания дыхательных путей;</w:t>
      </w:r>
    </w:p>
    <w:p w:rsidR="00831A65" w:rsidRPr="00626F78" w:rsidRDefault="00831A65" w:rsidP="00F7771A">
      <w:pPr>
        <w:pStyle w:val="ab"/>
        <w:numPr>
          <w:ilvl w:val="0"/>
          <w:numId w:val="53"/>
        </w:numPr>
        <w:tabs>
          <w:tab w:val="left" w:pos="0"/>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болезни опорно-двигательного аппарата.</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Наиболее крупные из лечебно-оздоровительных учреждений: санаторий "Зеленоградск" на 250 мест, санаторий-профилакторий "Чайка" на 200 мест, детский психоневрологический санаторий "Теремок", детские оздоровительные лагеря на 560 мест.</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Санаторно-курортные учреждения, расположенные на территории городского округа, вне зависимости от ведомственной принадлежности и формы собственности, имеют статус лечебно – профилактических.</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Характер функционирования санаториев - круглогодичный. В комплекс предоставляемых услуг входит санаторно-курортное лечение, услуги проживания и питания.</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Детские спортивно-оздоровительные лагеря ("Имени Л. Голикова" на 400 мест, "Локомотив" на 160 мест). Характер функционирования - сезонный. Предоставляемые услуги: отдых, оздоровление.</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Основным потреблением туристско-рекреационных услуг городского округа является калининградский "туризм выходного дня", "социальный туризм" из других регионов России, ближнего зарубежья.</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Ежегодно муниципальное образование принимает 35-40 тысяч туристов без учета одно - двухдневных визитов (так называемого однодневного туризма).</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Для наибольшего привлечения туристов к открытию курортного сезона 2016 г. было организовано надлежащее содержание и обустройство пляжной зоны и променада. На пляж проведена пресная вода для душевых кабин, приобретены и установлены кабины для переодевания, шкафы для хранения вещей на пляже.</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целях обеспечения безопасности граждан в местах, определенных для купания, установлены спасательные посты со всем необходимым оборудованием, установлены информационные щиты. Зеленоградский пляж обеспечен на всем протяжении променада системой оповещения с 45 громкоговорителями.</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 территории физкультурно-оздоровительного комплекса открыт пункт велопроката. Для гостей города, приезжающих на автомобилях, обустроены автостоянки.</w:t>
      </w:r>
    </w:p>
    <w:p w:rsidR="00831A65" w:rsidRPr="00626F78" w:rsidRDefault="00831A65" w:rsidP="00831A65">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Администрацией городского округа предполагается стимулирование долгосрочного развития направлений туризма, для которых характерна круглогодичная загрузка с меньшей составляющей сезонности, таких как событийный, деловой, спортивный туризм.</w:t>
      </w:r>
    </w:p>
    <w:p w:rsidR="002D370C" w:rsidRPr="00626F78" w:rsidRDefault="002D370C" w:rsidP="00714B4D">
      <w:pPr>
        <w:tabs>
          <w:tab w:val="left" w:pos="1134"/>
        </w:tabs>
        <w:spacing w:after="0" w:line="240" w:lineRule="auto"/>
        <w:ind w:firstLine="709"/>
        <w:jc w:val="both"/>
        <w:rPr>
          <w:rFonts w:ascii="Times New Roman" w:hAnsi="Times New Roman" w:cs="Times New Roman"/>
          <w:sz w:val="26"/>
          <w:szCs w:val="26"/>
        </w:rPr>
      </w:pPr>
    </w:p>
    <w:p w:rsidR="00320FDB" w:rsidRPr="00626F78" w:rsidRDefault="00320FDB" w:rsidP="00714B4D">
      <w:pPr>
        <w:tabs>
          <w:tab w:val="left" w:pos="1134"/>
        </w:tabs>
        <w:spacing w:after="0" w:line="240" w:lineRule="auto"/>
        <w:ind w:firstLine="709"/>
        <w:jc w:val="both"/>
        <w:rPr>
          <w:rFonts w:ascii="Times New Roman" w:hAnsi="Times New Roman" w:cs="Times New Roman"/>
          <w:b/>
          <w:sz w:val="26"/>
          <w:szCs w:val="26"/>
        </w:rPr>
      </w:pPr>
      <w:r w:rsidRPr="00626F78">
        <w:rPr>
          <w:rFonts w:ascii="Times New Roman" w:hAnsi="Times New Roman" w:cs="Times New Roman"/>
          <w:b/>
          <w:sz w:val="26"/>
          <w:szCs w:val="26"/>
        </w:rPr>
        <w:t>Выводы:</w:t>
      </w:r>
    </w:p>
    <w:p w:rsidR="00320FDB" w:rsidRPr="00626F78" w:rsidRDefault="001379A2" w:rsidP="001379A2">
      <w:pPr>
        <w:spacing w:after="0" w:line="240" w:lineRule="auto"/>
        <w:ind w:firstLine="709"/>
        <w:jc w:val="both"/>
        <w:rPr>
          <w:rFonts w:ascii="Times New Roman" w:eastAsia="Calibri" w:hAnsi="Times New Roman" w:cs="Times New Roman"/>
          <w:sz w:val="28"/>
          <w:szCs w:val="28"/>
        </w:rPr>
      </w:pPr>
      <w:r w:rsidRPr="00626F78">
        <w:rPr>
          <w:rFonts w:ascii="Times New Roman" w:eastAsia="Calibri" w:hAnsi="Times New Roman" w:cs="Times New Roman"/>
          <w:sz w:val="28"/>
          <w:szCs w:val="28"/>
        </w:rPr>
        <w:t>Согласно схеме территориального планирования Калининградской области приоритетными направлениями развития муниципального образования «Зеленоградский городской округ» является портовая инфраструктура, туристско-рекреационный комплекс, АПК, промышленное производство, включая создание индустриального (промышленного) парка «Храброво».</w:t>
      </w:r>
    </w:p>
    <w:p w:rsidR="009D5F17" w:rsidRPr="00626F78" w:rsidRDefault="009D5F17" w:rsidP="00714B4D">
      <w:pPr>
        <w:autoSpaceDE w:val="0"/>
        <w:autoSpaceDN w:val="0"/>
        <w:spacing w:after="0" w:line="240" w:lineRule="auto"/>
        <w:ind w:firstLine="709"/>
        <w:jc w:val="both"/>
        <w:rPr>
          <w:rFonts w:ascii="Times New Roman" w:hAnsi="Times New Roman" w:cs="Times New Roman"/>
          <w:sz w:val="26"/>
          <w:szCs w:val="26"/>
        </w:rPr>
      </w:pPr>
    </w:p>
    <w:p w:rsidR="00F17AFD" w:rsidRPr="00626F78" w:rsidRDefault="00F17AFD"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pPr>
      <w:bookmarkStart w:id="62" w:name="_Toc45289085"/>
      <w:r w:rsidRPr="00626F78">
        <w:rPr>
          <w:rFonts w:ascii="Times New Roman" w:hAnsi="Times New Roman" w:cs="Times New Roman"/>
          <w:b/>
          <w:sz w:val="26"/>
          <w:szCs w:val="26"/>
        </w:rPr>
        <w:t>Демография</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и</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трудовые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ресурсы</w:t>
      </w:r>
      <w:bookmarkEnd w:id="62"/>
    </w:p>
    <w:p w:rsidR="004F5EE5" w:rsidRPr="00626F78" w:rsidRDefault="004F5EE5" w:rsidP="00714B4D">
      <w:pPr>
        <w:tabs>
          <w:tab w:val="left" w:pos="993"/>
        </w:tabs>
        <w:spacing w:after="0" w:line="240" w:lineRule="auto"/>
        <w:ind w:firstLine="709"/>
        <w:jc w:val="both"/>
        <w:rPr>
          <w:rFonts w:ascii="Times New Roman" w:hAnsi="Times New Roman" w:cs="Times New Roman"/>
          <w:sz w:val="26"/>
          <w:szCs w:val="26"/>
        </w:rPr>
      </w:pPr>
    </w:p>
    <w:p w:rsidR="004F5EE5" w:rsidRPr="00626F78" w:rsidRDefault="004F5EE5" w:rsidP="00714B4D">
      <w:pPr>
        <w:pStyle w:val="ConsPlusNormal"/>
        <w:widowControl/>
        <w:tabs>
          <w:tab w:val="left" w:pos="993"/>
        </w:tabs>
        <w:snapToGrid w:val="0"/>
        <w:ind w:firstLine="709"/>
        <w:jc w:val="both"/>
        <w:rPr>
          <w:rFonts w:ascii="Times New Roman" w:hAnsi="Times New Roman" w:cs="Times New Roman"/>
          <w:sz w:val="26"/>
          <w:szCs w:val="26"/>
          <w:lang w:eastAsia="ar-SA"/>
        </w:rPr>
      </w:pPr>
      <w:r w:rsidRPr="00626F78">
        <w:rPr>
          <w:rFonts w:ascii="Times New Roman" w:hAnsi="Times New Roman" w:cs="Times New Roman"/>
          <w:sz w:val="26"/>
          <w:szCs w:val="26"/>
          <w:lang w:eastAsia="ar-SA"/>
        </w:rPr>
        <w:t>Важнейшими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социально-экономическими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показателями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формирования</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градостроительной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системы</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любого</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уровня</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являются</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динамика</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численности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населения,</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его</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возрастная</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структура</w:t>
      </w:r>
      <w:r w:rsidR="006C4AC6" w:rsidRPr="00626F78">
        <w:rPr>
          <w:rFonts w:ascii="Times New Roman" w:hAnsi="Times New Roman" w:cs="Times New Roman"/>
          <w:sz w:val="26"/>
          <w:szCs w:val="26"/>
          <w:lang w:eastAsia="ar-SA"/>
        </w:rPr>
        <w:t>.</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Наряду</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с</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природной,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экономической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экологической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lastRenderedPageBreak/>
        <w:t>составляющими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они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выступают</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в</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качестве</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основного</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фактора,</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влияющего</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на</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сбалансированное</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устойчивое</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развитие</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территории</w:t>
      </w:r>
      <w:r w:rsidR="006C4AC6" w:rsidRPr="00626F78">
        <w:rPr>
          <w:rFonts w:ascii="Times New Roman" w:hAnsi="Times New Roman" w:cs="Times New Roman"/>
          <w:sz w:val="26"/>
          <w:szCs w:val="26"/>
          <w:lang w:eastAsia="ar-SA"/>
        </w:rPr>
        <w:t>.</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Возрастной,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половой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национальный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составы</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населения</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во</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многом</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определяют</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перспективы</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проблемы</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рынка</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труда,</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а</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значит,</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трудовой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потенциал</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той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или</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иной</w:t>
      </w:r>
      <w:r w:rsidR="007A2F4F" w:rsidRPr="00626F78">
        <w:rPr>
          <w:rFonts w:ascii="Times New Roman" w:hAnsi="Times New Roman" w:cs="Times New Roman"/>
          <w:sz w:val="26"/>
          <w:szCs w:val="26"/>
          <w:lang w:eastAsia="ar-SA"/>
        </w:rPr>
        <w:t xml:space="preserve"> </w:t>
      </w:r>
      <w:r w:rsidRPr="00626F78">
        <w:rPr>
          <w:rFonts w:ascii="Times New Roman" w:hAnsi="Times New Roman" w:cs="Times New Roman"/>
          <w:sz w:val="26"/>
          <w:szCs w:val="26"/>
          <w:lang w:eastAsia="ar-SA"/>
        </w:rPr>
        <w:t>территории</w:t>
      </w:r>
      <w:r w:rsidR="006C4AC6" w:rsidRPr="00626F78">
        <w:rPr>
          <w:rFonts w:ascii="Times New Roman" w:hAnsi="Times New Roman" w:cs="Times New Roman"/>
          <w:sz w:val="26"/>
          <w:szCs w:val="26"/>
          <w:lang w:eastAsia="ar-SA"/>
        </w:rPr>
        <w:t>.</w:t>
      </w:r>
      <w:r w:rsidR="007A2F4F" w:rsidRPr="00626F78">
        <w:rPr>
          <w:rFonts w:ascii="Times New Roman" w:hAnsi="Times New Roman" w:cs="Times New Roman"/>
          <w:sz w:val="26"/>
          <w:szCs w:val="26"/>
          <w:lang w:eastAsia="ar-SA"/>
        </w:rPr>
        <w:t xml:space="preserve"> </w:t>
      </w:r>
    </w:p>
    <w:p w:rsidR="00594025" w:rsidRPr="00626F78" w:rsidRDefault="00594025" w:rsidP="00714B4D">
      <w:pPr>
        <w:tabs>
          <w:tab w:val="left" w:pos="993"/>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Анализ</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демографической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ситуации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образовании</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производился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основе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следующих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исходных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данных:</w:t>
      </w:r>
    </w:p>
    <w:p w:rsidR="004F5EE5" w:rsidRPr="00626F78" w:rsidRDefault="00B70ECE" w:rsidP="00F7771A">
      <w:pPr>
        <w:pStyle w:val="ab"/>
        <w:numPr>
          <w:ilvl w:val="0"/>
          <w:numId w:val="7"/>
        </w:numPr>
        <w:tabs>
          <w:tab w:val="left" w:pos="993"/>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данные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службы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государственной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статистики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w:t>
      </w:r>
      <w:r w:rsidR="00AE14D9" w:rsidRPr="00626F78">
        <w:rPr>
          <w:rFonts w:ascii="Times New Roman" w:hAnsi="Times New Roman" w:cs="Times New Roman"/>
          <w:sz w:val="26"/>
          <w:szCs w:val="26"/>
        </w:rPr>
        <w:t>адской</w:t>
      </w:r>
      <w:r w:rsidR="007A2F4F" w:rsidRPr="00626F78">
        <w:rPr>
          <w:rFonts w:ascii="Times New Roman" w:hAnsi="Times New Roman" w:cs="Times New Roman"/>
          <w:sz w:val="26"/>
          <w:szCs w:val="26"/>
        </w:rPr>
        <w:t xml:space="preserve"> </w:t>
      </w:r>
      <w:r w:rsidR="00AE14D9"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00AE14D9" w:rsidRPr="00626F78">
        <w:rPr>
          <w:rFonts w:ascii="Times New Roman" w:hAnsi="Times New Roman" w:cs="Times New Roman"/>
          <w:sz w:val="26"/>
          <w:szCs w:val="26"/>
        </w:rPr>
        <w:t>(Калининградстат</w:t>
      </w:r>
      <w:r w:rsidRPr="00626F78">
        <w:rPr>
          <w:rFonts w:ascii="Times New Roman" w:hAnsi="Times New Roman" w:cs="Times New Roman"/>
          <w:sz w:val="26"/>
          <w:szCs w:val="26"/>
        </w:rPr>
        <w:t>)</w:t>
      </w:r>
      <w:r w:rsidR="000A47D8" w:rsidRPr="00626F78">
        <w:rPr>
          <w:rFonts w:ascii="Times New Roman" w:hAnsi="Times New Roman" w:cs="Times New Roman"/>
          <w:sz w:val="26"/>
          <w:szCs w:val="26"/>
        </w:rPr>
        <w:t>.</w:t>
      </w:r>
    </w:p>
    <w:p w:rsidR="00FC6F72" w:rsidRPr="00626F78" w:rsidRDefault="00FC6F72" w:rsidP="008C2AF7">
      <w:pPr>
        <w:pStyle w:val="ab"/>
        <w:tabs>
          <w:tab w:val="left" w:pos="993"/>
        </w:tabs>
        <w:spacing w:after="0" w:line="240" w:lineRule="auto"/>
        <w:ind w:left="709"/>
        <w:jc w:val="both"/>
        <w:rPr>
          <w:rFonts w:ascii="Times New Roman" w:hAnsi="Times New Roman" w:cs="Times New Roman"/>
          <w:sz w:val="26"/>
          <w:szCs w:val="26"/>
        </w:rPr>
      </w:pPr>
    </w:p>
    <w:p w:rsidR="00FC6F72" w:rsidRPr="00626F78" w:rsidRDefault="00FC6F72"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63" w:name="_Toc36373071"/>
      <w:bookmarkStart w:id="64" w:name="_Toc45289086"/>
      <w:r w:rsidRPr="00626F78">
        <w:rPr>
          <w:rFonts w:ascii="Times New Roman" w:hAnsi="Times New Roman" w:cs="Times New Roman"/>
          <w:b/>
          <w:sz w:val="26"/>
          <w:szCs w:val="26"/>
        </w:rPr>
        <w:t>Система расселения</w:t>
      </w:r>
      <w:bookmarkEnd w:id="63"/>
      <w:bookmarkEnd w:id="64"/>
    </w:p>
    <w:p w:rsidR="00FC6F72" w:rsidRPr="00626F78" w:rsidRDefault="00FC6F72" w:rsidP="00FC6F72">
      <w:pPr>
        <w:spacing w:after="0" w:line="240" w:lineRule="auto"/>
        <w:ind w:firstLine="709"/>
        <w:jc w:val="both"/>
        <w:rPr>
          <w:rFonts w:ascii="Times New Roman" w:hAnsi="Times New Roman" w:cs="Times New Roman"/>
          <w:sz w:val="26"/>
          <w:szCs w:val="26"/>
        </w:rPr>
      </w:pPr>
    </w:p>
    <w:p w:rsidR="00FC6F72" w:rsidRPr="00626F78" w:rsidRDefault="00FC6F72" w:rsidP="00FC6F72">
      <w:pPr>
        <w:pStyle w:val="Style69"/>
        <w:widowControl/>
        <w:spacing w:line="240" w:lineRule="auto"/>
        <w:ind w:firstLine="709"/>
        <w:rPr>
          <w:rStyle w:val="af5"/>
          <w:rFonts w:ascii="Times New Roman" w:hAnsi="Times New Roman"/>
          <w:sz w:val="26"/>
          <w:szCs w:val="26"/>
        </w:rPr>
      </w:pPr>
      <w:r w:rsidRPr="00626F78">
        <w:rPr>
          <w:rStyle w:val="af5"/>
          <w:rFonts w:ascii="Times New Roman" w:hAnsi="Times New Roman"/>
          <w:sz w:val="26"/>
          <w:szCs w:val="26"/>
        </w:rPr>
        <w:t>Система расселения в муниципальном образовании «Зеленоградский городской округ» отражает тесную взаимосвязь физико-географических условий, исторических особенностей заселения территории и ее хозяйственного освоения.</w:t>
      </w:r>
    </w:p>
    <w:p w:rsidR="00FC6F72" w:rsidRPr="00626F78" w:rsidRDefault="00FC6F72" w:rsidP="00FC6F72">
      <w:pPr>
        <w:pStyle w:val="Style69"/>
        <w:widowControl/>
        <w:spacing w:line="240" w:lineRule="auto"/>
        <w:ind w:firstLine="709"/>
        <w:rPr>
          <w:rStyle w:val="af5"/>
          <w:rFonts w:ascii="Times New Roman" w:hAnsi="Times New Roman"/>
          <w:sz w:val="26"/>
          <w:szCs w:val="26"/>
        </w:rPr>
      </w:pPr>
      <w:r w:rsidRPr="00626F78">
        <w:rPr>
          <w:rStyle w:val="af5"/>
          <w:rFonts w:ascii="Times New Roman" w:hAnsi="Times New Roman"/>
          <w:sz w:val="26"/>
          <w:szCs w:val="26"/>
        </w:rPr>
        <w:t xml:space="preserve">Всего населенных пунктов 122. </w:t>
      </w:r>
    </w:p>
    <w:p w:rsidR="00FC6F72" w:rsidRPr="00626F78" w:rsidRDefault="00FC6F72" w:rsidP="00FC6F72">
      <w:pPr>
        <w:pStyle w:val="Style69"/>
        <w:widowControl/>
        <w:spacing w:line="240" w:lineRule="auto"/>
        <w:ind w:firstLine="709"/>
        <w:rPr>
          <w:rStyle w:val="af5"/>
          <w:rFonts w:ascii="Times New Roman" w:hAnsi="Times New Roman"/>
          <w:sz w:val="26"/>
          <w:szCs w:val="26"/>
        </w:rPr>
      </w:pPr>
      <w:r w:rsidRPr="00626F78">
        <w:rPr>
          <w:rStyle w:val="af5"/>
          <w:rFonts w:ascii="Times New Roman" w:hAnsi="Times New Roman"/>
          <w:sz w:val="26"/>
          <w:szCs w:val="26"/>
        </w:rPr>
        <w:t>Административный центр – город Зеленоградск</w:t>
      </w:r>
      <w:hyperlink r:id="rId22" w:tooltip="Ладушкин" w:history="1"/>
      <w:r w:rsidRPr="00626F78">
        <w:rPr>
          <w:rStyle w:val="af5"/>
          <w:rFonts w:ascii="Times New Roman" w:hAnsi="Times New Roman"/>
          <w:sz w:val="26"/>
          <w:szCs w:val="26"/>
        </w:rPr>
        <w:t xml:space="preserve">. </w:t>
      </w:r>
    </w:p>
    <w:p w:rsidR="00FC6F72" w:rsidRPr="00626F78" w:rsidRDefault="00FC6F72" w:rsidP="00FC6F72">
      <w:pPr>
        <w:pStyle w:val="Style69"/>
        <w:widowControl/>
        <w:spacing w:line="240" w:lineRule="auto"/>
        <w:ind w:firstLine="709"/>
        <w:rPr>
          <w:rStyle w:val="af5"/>
          <w:rFonts w:ascii="Times New Roman" w:hAnsi="Times New Roman"/>
          <w:sz w:val="26"/>
          <w:szCs w:val="26"/>
        </w:rPr>
      </w:pPr>
      <w:r w:rsidRPr="00626F78">
        <w:rPr>
          <w:rStyle w:val="af5"/>
          <w:rFonts w:ascii="Times New Roman" w:hAnsi="Times New Roman"/>
          <w:sz w:val="26"/>
          <w:szCs w:val="26"/>
        </w:rPr>
        <w:t xml:space="preserve">Плотность населения муниципального образования «Ладушкинский городской округ» составляет 17 человека на 1 кв. км. </w:t>
      </w:r>
    </w:p>
    <w:p w:rsidR="00FC6F72" w:rsidRPr="00626F78" w:rsidRDefault="00FC6F72" w:rsidP="00FC6F72">
      <w:pPr>
        <w:pStyle w:val="Style69"/>
        <w:widowControl/>
        <w:spacing w:line="240" w:lineRule="auto"/>
        <w:ind w:firstLine="709"/>
        <w:rPr>
          <w:rStyle w:val="af5"/>
          <w:rFonts w:ascii="Times New Roman" w:hAnsi="Times New Roman"/>
          <w:sz w:val="26"/>
          <w:szCs w:val="26"/>
        </w:rPr>
      </w:pPr>
      <w:r w:rsidRPr="00626F78">
        <w:rPr>
          <w:rStyle w:val="af5"/>
          <w:rFonts w:ascii="Times New Roman" w:hAnsi="Times New Roman"/>
          <w:sz w:val="26"/>
          <w:szCs w:val="26"/>
        </w:rPr>
        <w:t>Доля населения муниципального образования «Ладушкинский городской округ» от общей численности Калининградской области – 3,6 %.</w:t>
      </w:r>
    </w:p>
    <w:p w:rsidR="00FC6F72" w:rsidRPr="00626F78" w:rsidRDefault="00FC6F72" w:rsidP="00FC6F72">
      <w:pPr>
        <w:pStyle w:val="af4"/>
        <w:jc w:val="right"/>
        <w:rPr>
          <w:rFonts w:ascii="Times New Roman" w:hAnsi="Times New Roman" w:cs="Times New Roman"/>
          <w:bCs/>
          <w:sz w:val="26"/>
          <w:szCs w:val="26"/>
        </w:rPr>
      </w:pPr>
      <w:r w:rsidRPr="00626F78">
        <w:rPr>
          <w:rFonts w:ascii="Times New Roman" w:hAnsi="Times New Roman" w:cs="Times New Roman"/>
          <w:bCs/>
          <w:sz w:val="26"/>
          <w:szCs w:val="26"/>
        </w:rPr>
        <w:t xml:space="preserve">Таблица </w:t>
      </w:r>
      <w:r w:rsidR="002A7523" w:rsidRPr="00626F78">
        <w:rPr>
          <w:rFonts w:ascii="Times New Roman" w:hAnsi="Times New Roman" w:cs="Times New Roman"/>
          <w:bCs/>
          <w:sz w:val="26"/>
          <w:szCs w:val="26"/>
        </w:rPr>
        <w:t>5</w:t>
      </w:r>
    </w:p>
    <w:p w:rsidR="00FC6F72" w:rsidRPr="00626F78" w:rsidRDefault="00FC6F72" w:rsidP="00FC6F72">
      <w:pPr>
        <w:pStyle w:val="af4"/>
        <w:jc w:val="center"/>
        <w:rPr>
          <w:rFonts w:ascii="Times New Roman" w:hAnsi="Times New Roman" w:cs="Times New Roman"/>
          <w:bCs/>
          <w:sz w:val="26"/>
          <w:szCs w:val="26"/>
        </w:rPr>
      </w:pPr>
      <w:r w:rsidRPr="00626F78">
        <w:rPr>
          <w:rFonts w:ascii="Times New Roman" w:hAnsi="Times New Roman" w:cs="Times New Roman"/>
          <w:bCs/>
          <w:sz w:val="26"/>
          <w:szCs w:val="26"/>
        </w:rPr>
        <w:t>Данные по типам населенных пунктов</w:t>
      </w:r>
    </w:p>
    <w:tbl>
      <w:tblPr>
        <w:tblStyle w:val="ad"/>
        <w:tblW w:w="10314" w:type="dxa"/>
        <w:tblLayout w:type="fixed"/>
        <w:tblLook w:val="04A0"/>
      </w:tblPr>
      <w:tblGrid>
        <w:gridCol w:w="595"/>
        <w:gridCol w:w="2065"/>
        <w:gridCol w:w="1984"/>
        <w:gridCol w:w="2056"/>
        <w:gridCol w:w="1818"/>
        <w:gridCol w:w="1796"/>
      </w:tblGrid>
      <w:tr w:rsidR="00626F78" w:rsidRPr="00626F78" w:rsidTr="00900DF6">
        <w:trPr>
          <w:trHeight w:val="301"/>
          <w:tblHeader/>
        </w:trPr>
        <w:tc>
          <w:tcPr>
            <w:tcW w:w="595" w:type="dxa"/>
            <w:vMerge w:val="restart"/>
          </w:tcPr>
          <w:p w:rsidR="00FC6F72" w:rsidRPr="00626F78" w:rsidRDefault="00FC6F72" w:rsidP="00900DF6">
            <w:pPr>
              <w:jc w:val="center"/>
              <w:rPr>
                <w:rFonts w:ascii="Times New Roman" w:hAnsi="Times New Roman" w:cs="Times New Roman"/>
                <w:sz w:val="26"/>
                <w:szCs w:val="26"/>
              </w:rPr>
            </w:pPr>
            <w:r w:rsidRPr="00626F78">
              <w:rPr>
                <w:rFonts w:ascii="Times New Roman" w:hAnsi="Times New Roman" w:cs="Times New Roman"/>
                <w:sz w:val="26"/>
                <w:szCs w:val="26"/>
              </w:rPr>
              <w:t>№ п/п</w:t>
            </w:r>
          </w:p>
        </w:tc>
        <w:tc>
          <w:tcPr>
            <w:tcW w:w="2065" w:type="dxa"/>
            <w:vMerge w:val="restart"/>
          </w:tcPr>
          <w:p w:rsidR="00FC6F72" w:rsidRPr="00626F78" w:rsidRDefault="00FC6F72" w:rsidP="00900DF6">
            <w:pPr>
              <w:jc w:val="center"/>
              <w:rPr>
                <w:rFonts w:ascii="Times New Roman" w:hAnsi="Times New Roman" w:cs="Times New Roman"/>
                <w:sz w:val="26"/>
                <w:szCs w:val="26"/>
              </w:rPr>
            </w:pPr>
            <w:r w:rsidRPr="00626F78">
              <w:rPr>
                <w:rFonts w:ascii="Times New Roman" w:hAnsi="Times New Roman" w:cs="Times New Roman"/>
                <w:sz w:val="26"/>
                <w:szCs w:val="26"/>
              </w:rPr>
              <w:t>Всего населенных пунктов</w:t>
            </w:r>
          </w:p>
        </w:tc>
        <w:tc>
          <w:tcPr>
            <w:tcW w:w="7654" w:type="dxa"/>
            <w:gridSpan w:val="4"/>
          </w:tcPr>
          <w:p w:rsidR="00FC6F72" w:rsidRPr="00626F78" w:rsidRDefault="00FC6F72" w:rsidP="00900DF6">
            <w:pPr>
              <w:jc w:val="center"/>
              <w:rPr>
                <w:rFonts w:ascii="Times New Roman" w:hAnsi="Times New Roman" w:cs="Times New Roman"/>
                <w:sz w:val="26"/>
                <w:szCs w:val="26"/>
              </w:rPr>
            </w:pPr>
            <w:r w:rsidRPr="00626F78">
              <w:rPr>
                <w:rFonts w:ascii="Times New Roman" w:hAnsi="Times New Roman" w:cs="Times New Roman"/>
                <w:sz w:val="26"/>
                <w:szCs w:val="26"/>
              </w:rPr>
              <w:t>Количество населенных пунктов</w:t>
            </w:r>
          </w:p>
        </w:tc>
      </w:tr>
      <w:tr w:rsidR="00626F78" w:rsidRPr="00626F78" w:rsidTr="00900DF6">
        <w:trPr>
          <w:trHeight w:val="335"/>
          <w:tblHeader/>
        </w:trPr>
        <w:tc>
          <w:tcPr>
            <w:tcW w:w="595" w:type="dxa"/>
            <w:vMerge/>
          </w:tcPr>
          <w:p w:rsidR="00FC6F72" w:rsidRPr="00626F78" w:rsidRDefault="00FC6F72" w:rsidP="00900DF6">
            <w:pPr>
              <w:jc w:val="center"/>
              <w:rPr>
                <w:rFonts w:ascii="Times New Roman" w:hAnsi="Times New Roman" w:cs="Times New Roman"/>
                <w:sz w:val="26"/>
                <w:szCs w:val="26"/>
              </w:rPr>
            </w:pPr>
          </w:p>
        </w:tc>
        <w:tc>
          <w:tcPr>
            <w:tcW w:w="2065" w:type="dxa"/>
            <w:vMerge/>
          </w:tcPr>
          <w:p w:rsidR="00FC6F72" w:rsidRPr="00626F78" w:rsidRDefault="00FC6F72" w:rsidP="00900DF6">
            <w:pPr>
              <w:jc w:val="center"/>
              <w:rPr>
                <w:rFonts w:ascii="Times New Roman" w:hAnsi="Times New Roman" w:cs="Times New Roman"/>
                <w:sz w:val="26"/>
                <w:szCs w:val="26"/>
              </w:rPr>
            </w:pPr>
          </w:p>
        </w:tc>
        <w:tc>
          <w:tcPr>
            <w:tcW w:w="1984" w:type="dxa"/>
          </w:tcPr>
          <w:p w:rsidR="00FC6F72" w:rsidRPr="00626F78" w:rsidRDefault="00FC6F72" w:rsidP="00900DF6">
            <w:pPr>
              <w:rPr>
                <w:rFonts w:ascii="Times New Roman" w:hAnsi="Times New Roman" w:cs="Times New Roman"/>
                <w:sz w:val="26"/>
                <w:szCs w:val="26"/>
              </w:rPr>
            </w:pPr>
            <w:r w:rsidRPr="00626F78">
              <w:rPr>
                <w:rFonts w:ascii="Times New Roman" w:hAnsi="Times New Roman" w:cs="Times New Roman"/>
                <w:sz w:val="26"/>
                <w:szCs w:val="26"/>
              </w:rPr>
              <w:t>от 5 до 15 тыс.</w:t>
            </w:r>
          </w:p>
        </w:tc>
        <w:tc>
          <w:tcPr>
            <w:tcW w:w="2056" w:type="dxa"/>
          </w:tcPr>
          <w:p w:rsidR="00FC6F72" w:rsidRPr="00626F78" w:rsidRDefault="00FC6F72" w:rsidP="00900DF6">
            <w:pPr>
              <w:jc w:val="center"/>
              <w:rPr>
                <w:rFonts w:ascii="Times New Roman" w:hAnsi="Times New Roman" w:cs="Times New Roman"/>
                <w:sz w:val="26"/>
                <w:szCs w:val="26"/>
              </w:rPr>
            </w:pPr>
            <w:r w:rsidRPr="00626F78">
              <w:rPr>
                <w:rFonts w:ascii="Times New Roman" w:hAnsi="Times New Roman" w:cs="Times New Roman"/>
                <w:sz w:val="26"/>
                <w:szCs w:val="26"/>
              </w:rPr>
              <w:t>более 1,5 тыс.</w:t>
            </w:r>
          </w:p>
        </w:tc>
        <w:tc>
          <w:tcPr>
            <w:tcW w:w="1818" w:type="dxa"/>
          </w:tcPr>
          <w:p w:rsidR="00FC6F72" w:rsidRPr="00626F78" w:rsidRDefault="00FC6F72" w:rsidP="00900DF6">
            <w:pPr>
              <w:jc w:val="center"/>
              <w:rPr>
                <w:rFonts w:ascii="Times New Roman" w:hAnsi="Times New Roman" w:cs="Times New Roman"/>
                <w:sz w:val="26"/>
                <w:szCs w:val="26"/>
              </w:rPr>
            </w:pPr>
            <w:r w:rsidRPr="00626F78">
              <w:rPr>
                <w:rFonts w:ascii="Times New Roman" w:hAnsi="Times New Roman" w:cs="Times New Roman"/>
                <w:sz w:val="26"/>
                <w:szCs w:val="26"/>
              </w:rPr>
              <w:t>от 0,5 до 1,5 тыс.</w:t>
            </w:r>
          </w:p>
        </w:tc>
        <w:tc>
          <w:tcPr>
            <w:tcW w:w="1796" w:type="dxa"/>
          </w:tcPr>
          <w:p w:rsidR="00FC6F72" w:rsidRPr="00626F78" w:rsidRDefault="00FC6F72" w:rsidP="00900DF6">
            <w:pPr>
              <w:jc w:val="center"/>
              <w:rPr>
                <w:rFonts w:ascii="Times New Roman" w:hAnsi="Times New Roman" w:cs="Times New Roman"/>
                <w:sz w:val="26"/>
                <w:szCs w:val="26"/>
              </w:rPr>
            </w:pPr>
            <w:r w:rsidRPr="00626F78">
              <w:rPr>
                <w:rFonts w:ascii="Times New Roman" w:hAnsi="Times New Roman" w:cs="Times New Roman"/>
                <w:sz w:val="26"/>
                <w:szCs w:val="26"/>
              </w:rPr>
              <w:t>менее 0,5 тыс.</w:t>
            </w:r>
          </w:p>
        </w:tc>
      </w:tr>
      <w:tr w:rsidR="00626F78" w:rsidRPr="00626F78" w:rsidTr="00900DF6">
        <w:tc>
          <w:tcPr>
            <w:tcW w:w="595" w:type="dxa"/>
          </w:tcPr>
          <w:p w:rsidR="00FC6F72" w:rsidRPr="00626F78" w:rsidRDefault="00FC6F72" w:rsidP="00900DF6">
            <w:pPr>
              <w:jc w:val="center"/>
              <w:rPr>
                <w:rFonts w:ascii="Times New Roman" w:hAnsi="Times New Roman" w:cs="Times New Roman"/>
                <w:sz w:val="26"/>
                <w:szCs w:val="26"/>
              </w:rPr>
            </w:pPr>
            <w:r w:rsidRPr="00626F78">
              <w:rPr>
                <w:rFonts w:ascii="Times New Roman" w:hAnsi="Times New Roman" w:cs="Times New Roman"/>
                <w:sz w:val="26"/>
                <w:szCs w:val="26"/>
              </w:rPr>
              <w:t>1</w:t>
            </w:r>
          </w:p>
        </w:tc>
        <w:tc>
          <w:tcPr>
            <w:tcW w:w="2065" w:type="dxa"/>
          </w:tcPr>
          <w:p w:rsidR="00FC6F72" w:rsidRPr="00626F78" w:rsidRDefault="00FC6F72" w:rsidP="00900DF6">
            <w:pPr>
              <w:jc w:val="center"/>
              <w:rPr>
                <w:rFonts w:ascii="Times New Roman" w:hAnsi="Times New Roman" w:cs="Times New Roman"/>
                <w:sz w:val="26"/>
                <w:szCs w:val="26"/>
              </w:rPr>
            </w:pPr>
            <w:r w:rsidRPr="00626F78">
              <w:rPr>
                <w:rFonts w:ascii="Times New Roman" w:hAnsi="Times New Roman" w:cs="Times New Roman"/>
                <w:sz w:val="26"/>
                <w:szCs w:val="26"/>
              </w:rPr>
              <w:t>122</w:t>
            </w:r>
          </w:p>
        </w:tc>
        <w:tc>
          <w:tcPr>
            <w:tcW w:w="1984" w:type="dxa"/>
          </w:tcPr>
          <w:p w:rsidR="00FC6F72" w:rsidRPr="00626F78" w:rsidRDefault="0058584F" w:rsidP="00900DF6">
            <w:pPr>
              <w:jc w:val="center"/>
              <w:rPr>
                <w:rFonts w:ascii="Times New Roman" w:hAnsi="Times New Roman" w:cs="Times New Roman"/>
                <w:sz w:val="26"/>
                <w:szCs w:val="26"/>
              </w:rPr>
            </w:pPr>
            <w:r w:rsidRPr="00626F78">
              <w:rPr>
                <w:rFonts w:ascii="Times New Roman" w:hAnsi="Times New Roman" w:cs="Times New Roman"/>
                <w:sz w:val="26"/>
                <w:szCs w:val="26"/>
              </w:rPr>
              <w:t>1</w:t>
            </w:r>
          </w:p>
        </w:tc>
        <w:tc>
          <w:tcPr>
            <w:tcW w:w="2056" w:type="dxa"/>
          </w:tcPr>
          <w:p w:rsidR="00FC6F72" w:rsidRPr="00626F78" w:rsidRDefault="0058584F" w:rsidP="00900DF6">
            <w:pPr>
              <w:jc w:val="center"/>
              <w:rPr>
                <w:rFonts w:ascii="Times New Roman" w:hAnsi="Times New Roman" w:cs="Times New Roman"/>
                <w:sz w:val="26"/>
                <w:szCs w:val="26"/>
              </w:rPr>
            </w:pPr>
            <w:r w:rsidRPr="00626F78">
              <w:rPr>
                <w:rFonts w:ascii="Times New Roman" w:hAnsi="Times New Roman" w:cs="Times New Roman"/>
                <w:sz w:val="26"/>
                <w:szCs w:val="26"/>
              </w:rPr>
              <w:t>1</w:t>
            </w:r>
          </w:p>
        </w:tc>
        <w:tc>
          <w:tcPr>
            <w:tcW w:w="1818" w:type="dxa"/>
          </w:tcPr>
          <w:p w:rsidR="00FC6F72" w:rsidRPr="00626F78" w:rsidRDefault="0058584F" w:rsidP="00900DF6">
            <w:pPr>
              <w:jc w:val="center"/>
              <w:rPr>
                <w:rFonts w:ascii="Times New Roman" w:hAnsi="Times New Roman" w:cs="Times New Roman"/>
                <w:sz w:val="26"/>
                <w:szCs w:val="26"/>
              </w:rPr>
            </w:pPr>
            <w:r w:rsidRPr="00626F78">
              <w:rPr>
                <w:rFonts w:ascii="Times New Roman" w:hAnsi="Times New Roman" w:cs="Times New Roman"/>
                <w:sz w:val="26"/>
                <w:szCs w:val="26"/>
              </w:rPr>
              <w:t>11</w:t>
            </w:r>
          </w:p>
        </w:tc>
        <w:tc>
          <w:tcPr>
            <w:tcW w:w="1796" w:type="dxa"/>
          </w:tcPr>
          <w:p w:rsidR="00FC6F72" w:rsidRPr="00626F78" w:rsidRDefault="0058584F" w:rsidP="00900DF6">
            <w:pPr>
              <w:jc w:val="center"/>
              <w:rPr>
                <w:rFonts w:ascii="Times New Roman" w:hAnsi="Times New Roman" w:cs="Times New Roman"/>
                <w:sz w:val="26"/>
                <w:szCs w:val="26"/>
              </w:rPr>
            </w:pPr>
            <w:r w:rsidRPr="00626F78">
              <w:rPr>
                <w:rFonts w:ascii="Times New Roman" w:hAnsi="Times New Roman" w:cs="Times New Roman"/>
                <w:sz w:val="26"/>
                <w:szCs w:val="26"/>
              </w:rPr>
              <w:t>109</w:t>
            </w:r>
          </w:p>
        </w:tc>
      </w:tr>
    </w:tbl>
    <w:p w:rsidR="00FC6F72" w:rsidRPr="00626F78" w:rsidRDefault="00FC6F72" w:rsidP="00FC6F72">
      <w:pPr>
        <w:tabs>
          <w:tab w:val="left" w:pos="993"/>
        </w:tabs>
        <w:spacing w:after="0" w:line="240" w:lineRule="auto"/>
        <w:jc w:val="both"/>
        <w:rPr>
          <w:rFonts w:ascii="Times New Roman" w:hAnsi="Times New Roman" w:cs="Times New Roman"/>
          <w:sz w:val="26"/>
          <w:szCs w:val="26"/>
        </w:rPr>
      </w:pPr>
    </w:p>
    <w:p w:rsidR="00962826" w:rsidRPr="00626F78" w:rsidRDefault="00962826" w:rsidP="00714B4D">
      <w:pPr>
        <w:tabs>
          <w:tab w:val="left" w:pos="993"/>
        </w:tabs>
        <w:spacing w:after="0" w:line="240" w:lineRule="auto"/>
        <w:ind w:firstLine="709"/>
        <w:jc w:val="both"/>
        <w:rPr>
          <w:rFonts w:ascii="Times New Roman" w:hAnsi="Times New Roman" w:cs="Times New Roman"/>
          <w:sz w:val="26"/>
          <w:szCs w:val="26"/>
        </w:rPr>
      </w:pPr>
    </w:p>
    <w:p w:rsidR="004F5EE5" w:rsidRPr="00626F78" w:rsidRDefault="00FF0A51"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65" w:name="_Toc45289087"/>
      <w:r w:rsidRPr="00626F78">
        <w:rPr>
          <w:rFonts w:ascii="Times New Roman" w:hAnsi="Times New Roman" w:cs="Times New Roman"/>
          <w:b/>
          <w:sz w:val="26"/>
          <w:szCs w:val="26"/>
        </w:rPr>
        <w:t>Динамика</w:t>
      </w:r>
      <w:r w:rsidR="007A2F4F" w:rsidRPr="00626F78">
        <w:rPr>
          <w:rFonts w:ascii="Times New Roman" w:hAnsi="Times New Roman" w:cs="Times New Roman"/>
          <w:b/>
          <w:sz w:val="26"/>
          <w:szCs w:val="26"/>
        </w:rPr>
        <w:t xml:space="preserve"> </w:t>
      </w:r>
      <w:r w:rsidR="00E91667" w:rsidRPr="00626F78">
        <w:rPr>
          <w:rFonts w:ascii="Times New Roman" w:hAnsi="Times New Roman" w:cs="Times New Roman"/>
          <w:b/>
          <w:sz w:val="26"/>
          <w:szCs w:val="26"/>
        </w:rPr>
        <w:t>постоянной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ч</w:t>
      </w:r>
      <w:r w:rsidR="004F5EE5" w:rsidRPr="00626F78">
        <w:rPr>
          <w:rFonts w:ascii="Times New Roman" w:hAnsi="Times New Roman" w:cs="Times New Roman"/>
          <w:b/>
          <w:sz w:val="26"/>
          <w:szCs w:val="26"/>
        </w:rPr>
        <w:t>исленност</w:t>
      </w:r>
      <w:r w:rsidRPr="00626F78">
        <w:rPr>
          <w:rFonts w:ascii="Times New Roman" w:hAnsi="Times New Roman" w:cs="Times New Roman"/>
          <w:b/>
          <w:sz w:val="26"/>
          <w:szCs w:val="26"/>
        </w:rPr>
        <w:t>и</w:t>
      </w:r>
      <w:r w:rsidR="007A2F4F" w:rsidRPr="00626F78">
        <w:rPr>
          <w:rFonts w:ascii="Times New Roman" w:hAnsi="Times New Roman" w:cs="Times New Roman"/>
          <w:b/>
          <w:sz w:val="26"/>
          <w:szCs w:val="26"/>
        </w:rPr>
        <w:t xml:space="preserve"> </w:t>
      </w:r>
      <w:r w:rsidR="004F5EE5" w:rsidRPr="00626F78">
        <w:rPr>
          <w:rFonts w:ascii="Times New Roman" w:hAnsi="Times New Roman" w:cs="Times New Roman"/>
          <w:b/>
          <w:sz w:val="26"/>
          <w:szCs w:val="26"/>
        </w:rPr>
        <w:t>населения</w:t>
      </w:r>
      <w:bookmarkEnd w:id="65"/>
    </w:p>
    <w:p w:rsidR="004F5EE5" w:rsidRPr="00626F78" w:rsidRDefault="004F5EE5" w:rsidP="00714B4D">
      <w:pPr>
        <w:tabs>
          <w:tab w:val="left" w:pos="1134"/>
        </w:tabs>
        <w:spacing w:after="0" w:line="240" w:lineRule="auto"/>
        <w:ind w:left="709"/>
        <w:jc w:val="both"/>
        <w:rPr>
          <w:rFonts w:ascii="Times New Roman" w:hAnsi="Times New Roman" w:cs="Times New Roman"/>
          <w:sz w:val="26"/>
          <w:szCs w:val="26"/>
        </w:rPr>
      </w:pPr>
    </w:p>
    <w:p w:rsidR="00875837" w:rsidRPr="00626F78" w:rsidRDefault="00875837"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Численность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2018BB" w:rsidRPr="00626F78">
        <w:rPr>
          <w:rFonts w:ascii="Times New Roman" w:hAnsi="Times New Roman" w:cs="Times New Roman"/>
          <w:sz w:val="26"/>
          <w:szCs w:val="26"/>
        </w:rPr>
        <w:t xml:space="preserve"> городской</w:t>
      </w:r>
      <w:r w:rsidR="007A2F4F" w:rsidRPr="00626F78">
        <w:rPr>
          <w:rFonts w:ascii="Times New Roman" w:hAnsi="Times New Roman" w:cs="Times New Roman"/>
          <w:sz w:val="26"/>
          <w:szCs w:val="26"/>
        </w:rPr>
        <w:t xml:space="preserve"> </w:t>
      </w:r>
      <w:r w:rsidR="002018BB"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состоянию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01.01.20</w:t>
      </w:r>
      <w:r w:rsidR="008F00D8" w:rsidRPr="00626F78">
        <w:rPr>
          <w:rFonts w:ascii="Times New Roman" w:hAnsi="Times New Roman" w:cs="Times New Roman"/>
          <w:sz w:val="26"/>
          <w:szCs w:val="26"/>
        </w:rPr>
        <w:t>19</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года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составила</w:t>
      </w:r>
      <w:r w:rsidR="007A2F4F" w:rsidRPr="00626F78">
        <w:rPr>
          <w:rFonts w:ascii="Times New Roman" w:hAnsi="Times New Roman" w:cs="Times New Roman"/>
          <w:sz w:val="26"/>
          <w:szCs w:val="26"/>
        </w:rPr>
        <w:t xml:space="preserve"> </w:t>
      </w:r>
      <w:r w:rsidR="008F00D8" w:rsidRPr="00626F78">
        <w:rPr>
          <w:rFonts w:ascii="Times New Roman" w:hAnsi="Times New Roman" w:cs="Times New Roman"/>
          <w:sz w:val="26"/>
          <w:szCs w:val="26"/>
        </w:rPr>
        <w:t>37054</w:t>
      </w:r>
      <w:r w:rsidR="002C782B" w:rsidRPr="00626F78">
        <w:rPr>
          <w:rFonts w:ascii="Times New Roman" w:hAnsi="Times New Roman" w:cs="Times New Roman"/>
          <w:sz w:val="26"/>
          <w:szCs w:val="26"/>
        </w:rPr>
        <w:t xml:space="preserve"> </w:t>
      </w:r>
      <w:r w:rsidR="00A047D4" w:rsidRPr="00626F78">
        <w:rPr>
          <w:rFonts w:ascii="Times New Roman" w:hAnsi="Times New Roman" w:cs="Times New Roman"/>
          <w:sz w:val="26"/>
          <w:szCs w:val="26"/>
        </w:rPr>
        <w:t>человек.</w:t>
      </w:r>
    </w:p>
    <w:p w:rsidR="002018BB" w:rsidRPr="00626F78" w:rsidRDefault="002018BB" w:rsidP="002018BB">
      <w:pPr>
        <w:pStyle w:val="affff7"/>
        <w:keepNext/>
        <w:jc w:val="right"/>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t xml:space="preserve">Таблица </w:t>
      </w:r>
      <w:r w:rsidR="002A7523" w:rsidRPr="00626F78">
        <w:rPr>
          <w:rFonts w:ascii="Times New Roman" w:hAnsi="Times New Roman" w:cs="Times New Roman"/>
          <w:b w:val="0"/>
          <w:bCs w:val="0"/>
          <w:color w:val="auto"/>
          <w:sz w:val="26"/>
          <w:szCs w:val="26"/>
        </w:rPr>
        <w:t>6</w:t>
      </w:r>
    </w:p>
    <w:p w:rsidR="00F333D9" w:rsidRPr="00626F78" w:rsidRDefault="00F333D9" w:rsidP="00F333D9">
      <w:pPr>
        <w:spacing w:after="0" w:line="240" w:lineRule="auto"/>
        <w:ind w:firstLine="709"/>
        <w:jc w:val="center"/>
        <w:rPr>
          <w:rFonts w:ascii="Times New Roman" w:hAnsi="Times New Roman" w:cs="Times New Roman"/>
          <w:sz w:val="26"/>
          <w:szCs w:val="26"/>
        </w:rPr>
      </w:pPr>
      <w:r w:rsidRPr="00626F78">
        <w:rPr>
          <w:rFonts w:ascii="Times New Roman" w:hAnsi="Times New Roman" w:cs="Times New Roman"/>
          <w:sz w:val="26"/>
          <w:szCs w:val="26"/>
        </w:rPr>
        <w:t>Динамика численности населения</w:t>
      </w:r>
    </w:p>
    <w:tbl>
      <w:tblPr>
        <w:tblW w:w="5000"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492"/>
        <w:gridCol w:w="3433"/>
        <w:gridCol w:w="1435"/>
        <w:gridCol w:w="1095"/>
        <w:gridCol w:w="942"/>
        <w:gridCol w:w="940"/>
        <w:gridCol w:w="942"/>
        <w:gridCol w:w="956"/>
      </w:tblGrid>
      <w:tr w:rsidR="00626F78" w:rsidRPr="00626F78" w:rsidTr="002018BB">
        <w:trPr>
          <w:jc w:val="center"/>
        </w:trPr>
        <w:tc>
          <w:tcPr>
            <w:tcW w:w="241" w:type="pct"/>
            <w:tcBorders>
              <w:top w:val="single" w:sz="8" w:space="0" w:color="000000"/>
              <w:left w:val="single" w:sz="8" w:space="0" w:color="000000"/>
              <w:bottom w:val="single" w:sz="8" w:space="0" w:color="000000"/>
              <w:right w:val="single" w:sz="8" w:space="0" w:color="000000"/>
            </w:tcBorders>
          </w:tcPr>
          <w:p w:rsidR="002018BB" w:rsidRPr="00626F78" w:rsidRDefault="002018BB" w:rsidP="002018BB">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 п/п</w:t>
            </w:r>
          </w:p>
        </w:tc>
        <w:tc>
          <w:tcPr>
            <w:tcW w:w="1677" w:type="pct"/>
            <w:tcBorders>
              <w:top w:val="single" w:sz="8" w:space="0" w:color="000000"/>
              <w:left w:val="single" w:sz="8" w:space="0" w:color="000000"/>
              <w:bottom w:val="single" w:sz="8" w:space="0" w:color="000000"/>
              <w:right w:val="single" w:sz="8" w:space="0" w:color="000000"/>
            </w:tcBorders>
          </w:tcPr>
          <w:p w:rsidR="002018BB" w:rsidRPr="00626F78" w:rsidRDefault="002018BB" w:rsidP="002018BB">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Показатели</w:t>
            </w:r>
          </w:p>
        </w:tc>
        <w:tc>
          <w:tcPr>
            <w:tcW w:w="701" w:type="pct"/>
            <w:tcBorders>
              <w:top w:val="single" w:sz="8" w:space="0" w:color="000000"/>
              <w:left w:val="single" w:sz="8" w:space="0" w:color="000000"/>
              <w:bottom w:val="single" w:sz="8" w:space="0" w:color="000000"/>
              <w:right w:val="single" w:sz="8" w:space="0" w:color="000000"/>
            </w:tcBorders>
          </w:tcPr>
          <w:p w:rsidR="002018BB" w:rsidRPr="00626F78" w:rsidRDefault="002018BB" w:rsidP="002018BB">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Ед. измерения</w:t>
            </w:r>
          </w:p>
        </w:tc>
        <w:tc>
          <w:tcPr>
            <w:tcW w:w="535" w:type="pct"/>
            <w:tcBorders>
              <w:top w:val="single" w:sz="8" w:space="0" w:color="000000"/>
              <w:left w:val="single" w:sz="8" w:space="0" w:color="000000"/>
              <w:bottom w:val="single" w:sz="8" w:space="0" w:color="000000"/>
              <w:right w:val="single" w:sz="8" w:space="0" w:color="000000"/>
            </w:tcBorders>
          </w:tcPr>
          <w:p w:rsidR="002018BB" w:rsidRPr="00626F78" w:rsidRDefault="002018BB" w:rsidP="002018BB">
            <w:pPr>
              <w:spacing w:after="0" w:line="240" w:lineRule="auto"/>
              <w:jc w:val="center"/>
              <w:rPr>
                <w:rFonts w:ascii="Times New Roman" w:hAnsi="Times New Roman" w:cs="Times New Roman"/>
                <w:sz w:val="26"/>
                <w:szCs w:val="26"/>
                <w:shd w:val="clear" w:color="auto" w:fill="FFFFFF"/>
              </w:rPr>
            </w:pPr>
            <w:r w:rsidRPr="00626F78">
              <w:rPr>
                <w:rFonts w:ascii="Times New Roman" w:hAnsi="Times New Roman" w:cs="Times New Roman"/>
                <w:sz w:val="26"/>
                <w:szCs w:val="26"/>
                <w:shd w:val="clear" w:color="auto" w:fill="FFFFFF"/>
              </w:rPr>
              <w:t>2016</w:t>
            </w:r>
          </w:p>
        </w:tc>
        <w:tc>
          <w:tcPr>
            <w:tcW w:w="460" w:type="pct"/>
            <w:tcBorders>
              <w:top w:val="single" w:sz="8" w:space="0" w:color="000000"/>
              <w:left w:val="single" w:sz="8" w:space="0" w:color="000000"/>
              <w:bottom w:val="single" w:sz="8" w:space="0" w:color="000000"/>
              <w:right w:val="single" w:sz="8" w:space="0" w:color="000000"/>
            </w:tcBorders>
          </w:tcPr>
          <w:p w:rsidR="002018BB" w:rsidRPr="00626F78" w:rsidRDefault="002018BB" w:rsidP="002018BB">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2017</w:t>
            </w:r>
          </w:p>
        </w:tc>
        <w:tc>
          <w:tcPr>
            <w:tcW w:w="459" w:type="pct"/>
            <w:tcBorders>
              <w:top w:val="single" w:sz="8" w:space="0" w:color="000000"/>
              <w:left w:val="single" w:sz="8" w:space="0" w:color="000000"/>
              <w:bottom w:val="single" w:sz="8" w:space="0" w:color="000000"/>
              <w:right w:val="single" w:sz="8" w:space="0" w:color="000000"/>
            </w:tcBorders>
          </w:tcPr>
          <w:p w:rsidR="002018BB" w:rsidRPr="00626F78" w:rsidRDefault="002018BB" w:rsidP="002018BB">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2018</w:t>
            </w:r>
          </w:p>
        </w:tc>
        <w:tc>
          <w:tcPr>
            <w:tcW w:w="460" w:type="pct"/>
            <w:tcBorders>
              <w:top w:val="single" w:sz="8" w:space="0" w:color="000000"/>
              <w:left w:val="single" w:sz="8" w:space="0" w:color="000000"/>
              <w:bottom w:val="single" w:sz="8" w:space="0" w:color="000000"/>
              <w:right w:val="single" w:sz="8" w:space="0" w:color="000000"/>
            </w:tcBorders>
          </w:tcPr>
          <w:p w:rsidR="002018BB" w:rsidRPr="00626F78" w:rsidRDefault="002018BB" w:rsidP="002018BB">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2019</w:t>
            </w:r>
          </w:p>
        </w:tc>
        <w:tc>
          <w:tcPr>
            <w:tcW w:w="467" w:type="pct"/>
            <w:tcBorders>
              <w:top w:val="single" w:sz="8" w:space="0" w:color="000000"/>
              <w:left w:val="single" w:sz="8" w:space="0" w:color="000000"/>
              <w:bottom w:val="single" w:sz="8" w:space="0" w:color="000000"/>
              <w:right w:val="single" w:sz="8" w:space="0" w:color="000000"/>
            </w:tcBorders>
          </w:tcPr>
          <w:p w:rsidR="002018BB" w:rsidRPr="00626F78" w:rsidRDefault="002018BB" w:rsidP="002018BB">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2020</w:t>
            </w:r>
          </w:p>
        </w:tc>
      </w:tr>
      <w:tr w:rsidR="00626F78" w:rsidRPr="00626F78" w:rsidTr="00CA20B8">
        <w:trPr>
          <w:jc w:val="center"/>
        </w:trPr>
        <w:tc>
          <w:tcPr>
            <w:tcW w:w="241" w:type="pct"/>
            <w:tcBorders>
              <w:top w:val="single" w:sz="8" w:space="0" w:color="000000"/>
              <w:left w:val="single" w:sz="8" w:space="0" w:color="000000"/>
              <w:bottom w:val="single" w:sz="8" w:space="0" w:color="000000"/>
              <w:right w:val="single" w:sz="8" w:space="0" w:color="000000"/>
            </w:tcBorders>
          </w:tcPr>
          <w:p w:rsidR="008F00D8" w:rsidRPr="00626F78" w:rsidRDefault="008F00D8" w:rsidP="008F00D8">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w:t>
            </w:r>
          </w:p>
        </w:tc>
        <w:tc>
          <w:tcPr>
            <w:tcW w:w="1677" w:type="pct"/>
            <w:tcBorders>
              <w:top w:val="single" w:sz="8" w:space="0" w:color="000000"/>
              <w:left w:val="single" w:sz="8" w:space="0" w:color="000000"/>
              <w:bottom w:val="single" w:sz="8" w:space="0" w:color="000000"/>
              <w:right w:val="single" w:sz="8" w:space="0" w:color="000000"/>
            </w:tcBorders>
            <w:hideMark/>
          </w:tcPr>
          <w:p w:rsidR="008F00D8" w:rsidRPr="00626F78" w:rsidRDefault="008F00D8" w:rsidP="008F00D8">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Оценка численности населения на 1 января текущего года:</w:t>
            </w:r>
          </w:p>
        </w:tc>
        <w:tc>
          <w:tcPr>
            <w:tcW w:w="701" w:type="pct"/>
            <w:tcBorders>
              <w:top w:val="single" w:sz="8" w:space="0" w:color="000000"/>
              <w:left w:val="single" w:sz="8" w:space="0" w:color="000000"/>
              <w:bottom w:val="single" w:sz="8" w:space="0" w:color="000000"/>
              <w:right w:val="single" w:sz="8" w:space="0" w:color="000000"/>
            </w:tcBorders>
            <w:hideMark/>
          </w:tcPr>
          <w:p w:rsidR="008F00D8" w:rsidRPr="00626F78" w:rsidRDefault="008F00D8" w:rsidP="008F00D8">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535"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spacing w:after="0" w:line="240" w:lineRule="auto"/>
              <w:jc w:val="center"/>
              <w:rPr>
                <w:rFonts w:ascii="Times New Roman" w:eastAsia="Times New Roman" w:hAnsi="Times New Roman" w:cs="Times New Roman"/>
                <w:sz w:val="26"/>
                <w:szCs w:val="26"/>
              </w:rPr>
            </w:pPr>
          </w:p>
        </w:tc>
        <w:tc>
          <w:tcPr>
            <w:tcW w:w="460"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35754</w:t>
            </w:r>
          </w:p>
        </w:tc>
        <w:tc>
          <w:tcPr>
            <w:tcW w:w="459"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36412</w:t>
            </w:r>
          </w:p>
        </w:tc>
        <w:tc>
          <w:tcPr>
            <w:tcW w:w="460"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37054</w:t>
            </w:r>
          </w:p>
        </w:tc>
        <w:tc>
          <w:tcPr>
            <w:tcW w:w="467"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tabs>
                <w:tab w:val="center" w:pos="460"/>
              </w:tabs>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w:t>
            </w:r>
          </w:p>
        </w:tc>
      </w:tr>
      <w:tr w:rsidR="00626F78" w:rsidRPr="00626F78" w:rsidTr="008F00D8">
        <w:trPr>
          <w:jc w:val="center"/>
        </w:trPr>
        <w:tc>
          <w:tcPr>
            <w:tcW w:w="241" w:type="pct"/>
            <w:tcBorders>
              <w:top w:val="single" w:sz="8" w:space="0" w:color="000000"/>
              <w:left w:val="single" w:sz="8" w:space="0" w:color="000000"/>
              <w:bottom w:val="single" w:sz="8" w:space="0" w:color="000000"/>
              <w:right w:val="single" w:sz="8" w:space="0" w:color="000000"/>
            </w:tcBorders>
          </w:tcPr>
          <w:p w:rsidR="008F00D8" w:rsidRPr="00626F78" w:rsidRDefault="008F00D8" w:rsidP="008F00D8">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1.1</w:t>
            </w:r>
          </w:p>
        </w:tc>
        <w:tc>
          <w:tcPr>
            <w:tcW w:w="167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hideMark/>
          </w:tcPr>
          <w:p w:rsidR="008F00D8" w:rsidRPr="00626F78" w:rsidRDefault="008F00D8" w:rsidP="008F00D8">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Городское население</w:t>
            </w:r>
          </w:p>
        </w:tc>
        <w:tc>
          <w:tcPr>
            <w:tcW w:w="701" w:type="pct"/>
            <w:tcBorders>
              <w:top w:val="single" w:sz="8" w:space="0" w:color="000000"/>
              <w:left w:val="single" w:sz="8" w:space="0" w:color="000000"/>
              <w:bottom w:val="single" w:sz="8" w:space="0" w:color="000000"/>
              <w:right w:val="single" w:sz="8" w:space="0" w:color="000000"/>
            </w:tcBorders>
            <w:hideMark/>
          </w:tcPr>
          <w:p w:rsidR="008F00D8" w:rsidRPr="00626F78" w:rsidRDefault="008F00D8" w:rsidP="008F00D8">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535" w:type="pct"/>
            <w:tcBorders>
              <w:top w:val="single" w:sz="8" w:space="0" w:color="000000"/>
              <w:left w:val="single" w:sz="8" w:space="0" w:color="000000"/>
              <w:bottom w:val="single" w:sz="8" w:space="0" w:color="000000"/>
              <w:right w:val="single" w:sz="8" w:space="0" w:color="000000"/>
            </w:tcBorders>
            <w:vAlign w:val="center"/>
          </w:tcPr>
          <w:p w:rsidR="008F00D8" w:rsidRPr="00626F78" w:rsidRDefault="008F00D8" w:rsidP="008F00D8">
            <w:pPr>
              <w:spacing w:after="0" w:line="240" w:lineRule="auto"/>
              <w:jc w:val="center"/>
              <w:rPr>
                <w:rFonts w:ascii="Times New Roman" w:eastAsia="Times New Roman" w:hAnsi="Times New Roman" w:cs="Times New Roman"/>
                <w:sz w:val="26"/>
                <w:szCs w:val="26"/>
              </w:rPr>
            </w:pPr>
          </w:p>
        </w:tc>
        <w:tc>
          <w:tcPr>
            <w:tcW w:w="460"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15493</w:t>
            </w:r>
          </w:p>
        </w:tc>
        <w:tc>
          <w:tcPr>
            <w:tcW w:w="459"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15644</w:t>
            </w:r>
          </w:p>
        </w:tc>
        <w:tc>
          <w:tcPr>
            <w:tcW w:w="460"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15946</w:t>
            </w:r>
          </w:p>
        </w:tc>
        <w:tc>
          <w:tcPr>
            <w:tcW w:w="467" w:type="pct"/>
            <w:tcBorders>
              <w:top w:val="single" w:sz="8" w:space="0" w:color="000000"/>
              <w:left w:val="single" w:sz="8" w:space="0" w:color="000000"/>
              <w:bottom w:val="single" w:sz="8" w:space="0" w:color="000000"/>
              <w:right w:val="single" w:sz="8" w:space="0" w:color="000000"/>
            </w:tcBorders>
          </w:tcPr>
          <w:p w:rsidR="008F00D8" w:rsidRPr="00626F78" w:rsidRDefault="008F00D8" w:rsidP="008F00D8">
            <w:pPr>
              <w:spacing w:after="0" w:line="240" w:lineRule="auto"/>
              <w:jc w:val="center"/>
              <w:rPr>
                <w:rFonts w:ascii="Times New Roman" w:eastAsia="Times New Roman" w:hAnsi="Times New Roman" w:cs="Times New Roman"/>
                <w:sz w:val="26"/>
                <w:szCs w:val="26"/>
              </w:rPr>
            </w:pPr>
          </w:p>
        </w:tc>
      </w:tr>
      <w:tr w:rsidR="00626F78" w:rsidRPr="00626F78" w:rsidTr="008F00D8">
        <w:trPr>
          <w:jc w:val="center"/>
        </w:trPr>
        <w:tc>
          <w:tcPr>
            <w:tcW w:w="241" w:type="pct"/>
            <w:tcBorders>
              <w:top w:val="single" w:sz="8" w:space="0" w:color="000000"/>
              <w:left w:val="single" w:sz="8" w:space="0" w:color="000000"/>
              <w:bottom w:val="single" w:sz="8" w:space="0" w:color="000000"/>
              <w:right w:val="single" w:sz="8" w:space="0" w:color="000000"/>
            </w:tcBorders>
          </w:tcPr>
          <w:p w:rsidR="008F00D8" w:rsidRPr="00626F78" w:rsidRDefault="008F00D8" w:rsidP="008F00D8">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1.2</w:t>
            </w:r>
          </w:p>
        </w:tc>
        <w:tc>
          <w:tcPr>
            <w:tcW w:w="167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hideMark/>
          </w:tcPr>
          <w:p w:rsidR="008F00D8" w:rsidRPr="00626F78" w:rsidRDefault="008F00D8" w:rsidP="008F00D8">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Сельское население</w:t>
            </w:r>
          </w:p>
        </w:tc>
        <w:tc>
          <w:tcPr>
            <w:tcW w:w="701" w:type="pct"/>
            <w:tcBorders>
              <w:top w:val="single" w:sz="8" w:space="0" w:color="000000"/>
              <w:left w:val="single" w:sz="8" w:space="0" w:color="000000"/>
              <w:bottom w:val="single" w:sz="8" w:space="0" w:color="000000"/>
              <w:right w:val="single" w:sz="8" w:space="0" w:color="000000"/>
            </w:tcBorders>
            <w:hideMark/>
          </w:tcPr>
          <w:p w:rsidR="008F00D8" w:rsidRPr="00626F78" w:rsidRDefault="008F00D8" w:rsidP="008F00D8">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535" w:type="pct"/>
            <w:tcBorders>
              <w:top w:val="single" w:sz="8" w:space="0" w:color="000000"/>
              <w:left w:val="single" w:sz="8" w:space="0" w:color="000000"/>
              <w:bottom w:val="single" w:sz="8" w:space="0" w:color="000000"/>
              <w:right w:val="single" w:sz="8" w:space="0" w:color="000000"/>
            </w:tcBorders>
            <w:vAlign w:val="center"/>
          </w:tcPr>
          <w:p w:rsidR="008F00D8" w:rsidRPr="00626F78" w:rsidRDefault="008F00D8" w:rsidP="008F00D8">
            <w:pPr>
              <w:spacing w:after="0" w:line="240" w:lineRule="auto"/>
              <w:jc w:val="center"/>
              <w:rPr>
                <w:rFonts w:ascii="Times New Roman" w:eastAsia="Times New Roman" w:hAnsi="Times New Roman" w:cs="Times New Roman"/>
                <w:sz w:val="26"/>
                <w:szCs w:val="26"/>
              </w:rPr>
            </w:pPr>
          </w:p>
        </w:tc>
        <w:tc>
          <w:tcPr>
            <w:tcW w:w="460"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20261</w:t>
            </w:r>
          </w:p>
        </w:tc>
        <w:tc>
          <w:tcPr>
            <w:tcW w:w="459"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20768</w:t>
            </w:r>
          </w:p>
        </w:tc>
        <w:tc>
          <w:tcPr>
            <w:tcW w:w="460" w:type="pct"/>
            <w:tcBorders>
              <w:top w:val="single" w:sz="8" w:space="0" w:color="000000"/>
              <w:left w:val="single" w:sz="8" w:space="0" w:color="000000"/>
              <w:bottom w:val="single" w:sz="8" w:space="0" w:color="000000"/>
              <w:right w:val="single" w:sz="8" w:space="0" w:color="000000"/>
            </w:tcBorders>
            <w:vAlign w:val="center"/>
            <w:hideMark/>
          </w:tcPr>
          <w:p w:rsidR="008F00D8" w:rsidRPr="00626F78" w:rsidRDefault="008F00D8" w:rsidP="008F00D8">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21108</w:t>
            </w:r>
          </w:p>
        </w:tc>
        <w:tc>
          <w:tcPr>
            <w:tcW w:w="467" w:type="pct"/>
            <w:tcBorders>
              <w:top w:val="single" w:sz="8" w:space="0" w:color="000000"/>
              <w:left w:val="single" w:sz="8" w:space="0" w:color="000000"/>
              <w:bottom w:val="single" w:sz="8" w:space="0" w:color="000000"/>
              <w:right w:val="single" w:sz="8" w:space="0" w:color="000000"/>
            </w:tcBorders>
          </w:tcPr>
          <w:p w:rsidR="008F00D8" w:rsidRPr="00626F78" w:rsidRDefault="008F00D8" w:rsidP="008F00D8">
            <w:pPr>
              <w:spacing w:after="0" w:line="240" w:lineRule="auto"/>
              <w:jc w:val="center"/>
              <w:rPr>
                <w:rFonts w:ascii="Times New Roman" w:eastAsia="Times New Roman" w:hAnsi="Times New Roman" w:cs="Times New Roman"/>
                <w:sz w:val="26"/>
                <w:szCs w:val="26"/>
              </w:rPr>
            </w:pPr>
          </w:p>
        </w:tc>
      </w:tr>
    </w:tbl>
    <w:p w:rsidR="00D51CC6" w:rsidRPr="00626F78" w:rsidRDefault="00D51CC6" w:rsidP="00714B4D">
      <w:pPr>
        <w:spacing w:after="0" w:line="240" w:lineRule="auto"/>
        <w:ind w:firstLine="709"/>
        <w:jc w:val="both"/>
        <w:rPr>
          <w:rFonts w:ascii="Times New Roman" w:hAnsi="Times New Roman" w:cs="Times New Roman"/>
          <w:sz w:val="26"/>
          <w:szCs w:val="26"/>
        </w:rPr>
      </w:pPr>
    </w:p>
    <w:p w:rsidR="004B221D" w:rsidRPr="00626F78" w:rsidRDefault="008F00D8"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Численность населения за последние годы </w:t>
      </w:r>
      <w:r w:rsidR="0058584F" w:rsidRPr="00626F78">
        <w:rPr>
          <w:rFonts w:ascii="Times New Roman" w:hAnsi="Times New Roman" w:cs="Times New Roman"/>
          <w:sz w:val="26"/>
          <w:szCs w:val="26"/>
        </w:rPr>
        <w:t xml:space="preserve">характеризуется увеличением численности населения, за счет прироста населения как городского там и сельского. За последние 4 года </w:t>
      </w:r>
      <w:r w:rsidR="00F333D9" w:rsidRPr="00626F78">
        <w:rPr>
          <w:rFonts w:ascii="Times New Roman" w:hAnsi="Times New Roman" w:cs="Times New Roman"/>
          <w:sz w:val="26"/>
          <w:szCs w:val="26"/>
        </w:rPr>
        <w:t>численность населения увеличилась на 3,5 %.</w:t>
      </w:r>
    </w:p>
    <w:p w:rsidR="004B221D" w:rsidRPr="00626F78" w:rsidRDefault="004B221D" w:rsidP="00714B4D">
      <w:pPr>
        <w:spacing w:after="0" w:line="240" w:lineRule="auto"/>
        <w:ind w:firstLine="709"/>
        <w:jc w:val="center"/>
        <w:rPr>
          <w:rFonts w:ascii="Times New Roman" w:hAnsi="Times New Roman" w:cs="Times New Roman"/>
          <w:sz w:val="26"/>
          <w:szCs w:val="26"/>
        </w:rPr>
      </w:pPr>
      <w:r w:rsidRPr="00626F78">
        <w:rPr>
          <w:rFonts w:ascii="Times New Roman" w:hAnsi="Times New Roman" w:cs="Times New Roman"/>
          <w:sz w:val="26"/>
          <w:szCs w:val="26"/>
        </w:rPr>
        <w:lastRenderedPageBreak/>
        <w:t>Основные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показатели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естественного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движения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населения</w:t>
      </w:r>
      <w:r w:rsidR="007A2F4F" w:rsidRPr="00626F78">
        <w:rPr>
          <w:rFonts w:ascii="Times New Roman" w:hAnsi="Times New Roman" w:cs="Times New Roman"/>
          <w:sz w:val="26"/>
          <w:szCs w:val="26"/>
        </w:rPr>
        <w:t xml:space="preserve"> </w:t>
      </w:r>
    </w:p>
    <w:p w:rsidR="002018BB" w:rsidRPr="00626F78" w:rsidRDefault="002018BB" w:rsidP="002018BB">
      <w:pPr>
        <w:pStyle w:val="affff7"/>
        <w:keepNext/>
        <w:jc w:val="right"/>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t xml:space="preserve">Таблица </w:t>
      </w:r>
      <w:r w:rsidR="002A7523" w:rsidRPr="00626F78">
        <w:rPr>
          <w:rFonts w:ascii="Times New Roman" w:hAnsi="Times New Roman" w:cs="Times New Roman"/>
          <w:b w:val="0"/>
          <w:bCs w:val="0"/>
          <w:color w:val="auto"/>
          <w:sz w:val="26"/>
          <w:szCs w:val="26"/>
        </w:rPr>
        <w:t>7</w:t>
      </w:r>
    </w:p>
    <w:tbl>
      <w:tblPr>
        <w:tblW w:w="5000"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443"/>
        <w:gridCol w:w="4129"/>
        <w:gridCol w:w="1419"/>
        <w:gridCol w:w="768"/>
        <w:gridCol w:w="870"/>
        <w:gridCol w:w="870"/>
        <w:gridCol w:w="870"/>
        <w:gridCol w:w="866"/>
      </w:tblGrid>
      <w:tr w:rsidR="00626F78" w:rsidRPr="00626F78" w:rsidTr="008203FB">
        <w:trPr>
          <w:trHeight w:val="45"/>
          <w:tblHeader/>
          <w:jc w:val="center"/>
        </w:trPr>
        <w:tc>
          <w:tcPr>
            <w:tcW w:w="216" w:type="pct"/>
            <w:tcBorders>
              <w:top w:val="single" w:sz="8" w:space="0" w:color="000000"/>
              <w:left w:val="single" w:sz="8" w:space="0" w:color="000000"/>
              <w:bottom w:val="single" w:sz="8" w:space="0" w:color="000000"/>
              <w:right w:val="single" w:sz="8" w:space="0" w:color="000000"/>
            </w:tcBorders>
          </w:tcPr>
          <w:p w:rsidR="008203FB" w:rsidRPr="00626F78" w:rsidRDefault="008203FB" w:rsidP="002018BB">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 п/п</w:t>
            </w:r>
          </w:p>
        </w:tc>
        <w:tc>
          <w:tcPr>
            <w:tcW w:w="2017" w:type="pct"/>
            <w:tcBorders>
              <w:top w:val="single" w:sz="8" w:space="0" w:color="000000"/>
              <w:left w:val="single" w:sz="8" w:space="0" w:color="000000"/>
              <w:bottom w:val="single" w:sz="8" w:space="0" w:color="000000"/>
              <w:right w:val="single" w:sz="8" w:space="0" w:color="000000"/>
            </w:tcBorders>
            <w:hideMark/>
          </w:tcPr>
          <w:p w:rsidR="008203FB" w:rsidRPr="00626F78" w:rsidRDefault="008203FB" w:rsidP="002018BB">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Показатели</w:t>
            </w:r>
          </w:p>
        </w:tc>
        <w:tc>
          <w:tcPr>
            <w:tcW w:w="693" w:type="pct"/>
            <w:tcBorders>
              <w:top w:val="single" w:sz="8" w:space="0" w:color="000000"/>
              <w:left w:val="single" w:sz="8" w:space="0" w:color="000000"/>
              <w:bottom w:val="single" w:sz="8" w:space="0" w:color="000000"/>
              <w:right w:val="single" w:sz="8" w:space="0" w:color="000000"/>
            </w:tcBorders>
            <w:hideMark/>
          </w:tcPr>
          <w:p w:rsidR="008203FB" w:rsidRPr="00626F78" w:rsidRDefault="008203FB" w:rsidP="002018BB">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Ед. измерения</w:t>
            </w:r>
          </w:p>
        </w:tc>
        <w:tc>
          <w:tcPr>
            <w:tcW w:w="375" w:type="pct"/>
            <w:tcBorders>
              <w:top w:val="single" w:sz="8" w:space="0" w:color="000000"/>
              <w:left w:val="single" w:sz="8" w:space="0" w:color="000000"/>
              <w:bottom w:val="single" w:sz="8" w:space="0" w:color="000000"/>
              <w:right w:val="single" w:sz="8" w:space="0" w:color="000000"/>
            </w:tcBorders>
            <w:hideMark/>
          </w:tcPr>
          <w:p w:rsidR="008203FB" w:rsidRPr="00626F78" w:rsidRDefault="008203FB" w:rsidP="002018BB">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2016</w:t>
            </w:r>
          </w:p>
        </w:tc>
        <w:tc>
          <w:tcPr>
            <w:tcW w:w="425" w:type="pct"/>
            <w:tcBorders>
              <w:top w:val="single" w:sz="8" w:space="0" w:color="000000"/>
              <w:left w:val="single" w:sz="8" w:space="0" w:color="000000"/>
              <w:bottom w:val="single" w:sz="8" w:space="0" w:color="000000"/>
              <w:right w:val="single" w:sz="8" w:space="0" w:color="000000"/>
            </w:tcBorders>
            <w:hideMark/>
          </w:tcPr>
          <w:p w:rsidR="008203FB" w:rsidRPr="00626F78" w:rsidRDefault="008203FB" w:rsidP="002018BB">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2017</w:t>
            </w:r>
          </w:p>
        </w:tc>
        <w:tc>
          <w:tcPr>
            <w:tcW w:w="425" w:type="pct"/>
            <w:tcBorders>
              <w:top w:val="single" w:sz="8" w:space="0" w:color="000000"/>
              <w:left w:val="single" w:sz="8" w:space="0" w:color="000000"/>
              <w:bottom w:val="single" w:sz="8" w:space="0" w:color="000000"/>
              <w:right w:val="single" w:sz="8" w:space="0" w:color="000000"/>
            </w:tcBorders>
            <w:hideMark/>
          </w:tcPr>
          <w:p w:rsidR="008203FB" w:rsidRPr="00626F78" w:rsidRDefault="008203FB" w:rsidP="002018BB">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2018</w:t>
            </w:r>
          </w:p>
        </w:tc>
        <w:tc>
          <w:tcPr>
            <w:tcW w:w="425" w:type="pct"/>
            <w:tcBorders>
              <w:top w:val="single" w:sz="8" w:space="0" w:color="000000"/>
              <w:left w:val="single" w:sz="8" w:space="0" w:color="000000"/>
              <w:bottom w:val="single" w:sz="8" w:space="0" w:color="000000"/>
              <w:right w:val="single" w:sz="8" w:space="0" w:color="000000"/>
            </w:tcBorders>
          </w:tcPr>
          <w:p w:rsidR="008203FB" w:rsidRPr="00626F78" w:rsidRDefault="008203FB" w:rsidP="002018BB">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2019</w:t>
            </w:r>
          </w:p>
        </w:tc>
        <w:tc>
          <w:tcPr>
            <w:tcW w:w="423" w:type="pct"/>
            <w:tcBorders>
              <w:top w:val="single" w:sz="8" w:space="0" w:color="000000"/>
              <w:left w:val="single" w:sz="8" w:space="0" w:color="000000"/>
              <w:bottom w:val="single" w:sz="8" w:space="0" w:color="000000"/>
              <w:right w:val="single" w:sz="8" w:space="0" w:color="000000"/>
            </w:tcBorders>
          </w:tcPr>
          <w:p w:rsidR="008203FB" w:rsidRPr="00626F78" w:rsidRDefault="008203FB" w:rsidP="002018BB">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2020</w:t>
            </w:r>
          </w:p>
        </w:tc>
      </w:tr>
      <w:tr w:rsidR="00626F78" w:rsidRPr="00626F78" w:rsidTr="00900DF6">
        <w:trPr>
          <w:jc w:val="center"/>
        </w:trPr>
        <w:tc>
          <w:tcPr>
            <w:tcW w:w="216"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w:t>
            </w:r>
          </w:p>
        </w:tc>
        <w:tc>
          <w:tcPr>
            <w:tcW w:w="2017"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Число родившихся</w:t>
            </w:r>
          </w:p>
        </w:tc>
        <w:tc>
          <w:tcPr>
            <w:tcW w:w="693"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37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360</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320</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315</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300</w:t>
            </w:r>
          </w:p>
        </w:tc>
        <w:tc>
          <w:tcPr>
            <w:tcW w:w="423"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r w:rsidR="00626F78" w:rsidRPr="00626F78" w:rsidTr="00900DF6">
        <w:trPr>
          <w:jc w:val="center"/>
        </w:trPr>
        <w:tc>
          <w:tcPr>
            <w:tcW w:w="216"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w:t>
            </w:r>
          </w:p>
        </w:tc>
        <w:tc>
          <w:tcPr>
            <w:tcW w:w="2017"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Число умерших</w:t>
            </w:r>
          </w:p>
        </w:tc>
        <w:tc>
          <w:tcPr>
            <w:tcW w:w="693"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37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361</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388</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415</w:t>
            </w:r>
          </w:p>
        </w:tc>
        <w:tc>
          <w:tcPr>
            <w:tcW w:w="425"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c>
          <w:tcPr>
            <w:tcW w:w="423"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r w:rsidR="00626F78" w:rsidRPr="00626F78" w:rsidTr="00900DF6">
        <w:trPr>
          <w:jc w:val="center"/>
        </w:trPr>
        <w:tc>
          <w:tcPr>
            <w:tcW w:w="216"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w:t>
            </w:r>
          </w:p>
        </w:tc>
        <w:tc>
          <w:tcPr>
            <w:tcW w:w="2017"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Естественный прирост (+), убыль (-)</w:t>
            </w:r>
          </w:p>
        </w:tc>
        <w:tc>
          <w:tcPr>
            <w:tcW w:w="693"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37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-68</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-100</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-114</w:t>
            </w:r>
          </w:p>
        </w:tc>
        <w:tc>
          <w:tcPr>
            <w:tcW w:w="423"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r w:rsidR="00626F78" w:rsidRPr="00626F78" w:rsidTr="00900DF6">
        <w:trPr>
          <w:jc w:val="center"/>
        </w:trPr>
        <w:tc>
          <w:tcPr>
            <w:tcW w:w="216"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4</w:t>
            </w:r>
          </w:p>
        </w:tc>
        <w:tc>
          <w:tcPr>
            <w:tcW w:w="2017"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Общий коэффициент рождаемости</w:t>
            </w:r>
          </w:p>
        </w:tc>
        <w:tc>
          <w:tcPr>
            <w:tcW w:w="693"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промилле</w:t>
            </w:r>
          </w:p>
        </w:tc>
        <w:tc>
          <w:tcPr>
            <w:tcW w:w="375" w:type="pct"/>
            <w:tcBorders>
              <w:top w:val="single" w:sz="8" w:space="0" w:color="000000"/>
              <w:left w:val="single" w:sz="8" w:space="0" w:color="000000"/>
              <w:bottom w:val="single" w:sz="8" w:space="0" w:color="000000"/>
              <w:right w:val="single" w:sz="8" w:space="0" w:color="000000"/>
            </w:tcBorders>
            <w:vAlign w:val="center"/>
            <w:hideMark/>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10.2</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8.9</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8.6</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8</w:t>
            </w:r>
          </w:p>
        </w:tc>
        <w:tc>
          <w:tcPr>
            <w:tcW w:w="423"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r w:rsidR="00626F78" w:rsidRPr="00626F78" w:rsidTr="00900DF6">
        <w:trPr>
          <w:jc w:val="center"/>
        </w:trPr>
        <w:tc>
          <w:tcPr>
            <w:tcW w:w="216"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5</w:t>
            </w:r>
          </w:p>
        </w:tc>
        <w:tc>
          <w:tcPr>
            <w:tcW w:w="2017"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Общий коэффициент смертности</w:t>
            </w:r>
          </w:p>
        </w:tc>
        <w:tc>
          <w:tcPr>
            <w:tcW w:w="693"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промилле</w:t>
            </w:r>
          </w:p>
        </w:tc>
        <w:tc>
          <w:tcPr>
            <w:tcW w:w="375" w:type="pct"/>
            <w:tcBorders>
              <w:top w:val="single" w:sz="8" w:space="0" w:color="000000"/>
              <w:left w:val="single" w:sz="8" w:space="0" w:color="000000"/>
              <w:bottom w:val="single" w:sz="8" w:space="0" w:color="000000"/>
              <w:right w:val="single" w:sz="8" w:space="0" w:color="000000"/>
            </w:tcBorders>
            <w:vAlign w:val="center"/>
            <w:hideMark/>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10.2</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10.8</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11.3</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11</w:t>
            </w:r>
          </w:p>
        </w:tc>
        <w:tc>
          <w:tcPr>
            <w:tcW w:w="423"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r w:rsidR="00626F78" w:rsidRPr="00626F78" w:rsidTr="00900DF6">
        <w:trPr>
          <w:jc w:val="center"/>
        </w:trPr>
        <w:tc>
          <w:tcPr>
            <w:tcW w:w="216"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w:t>
            </w:r>
          </w:p>
        </w:tc>
        <w:tc>
          <w:tcPr>
            <w:tcW w:w="2017"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Общий коэффициент естественного прироста</w:t>
            </w:r>
          </w:p>
        </w:tc>
        <w:tc>
          <w:tcPr>
            <w:tcW w:w="693"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промилле</w:t>
            </w:r>
          </w:p>
        </w:tc>
        <w:tc>
          <w:tcPr>
            <w:tcW w:w="375" w:type="pct"/>
            <w:tcBorders>
              <w:top w:val="single" w:sz="8" w:space="0" w:color="000000"/>
              <w:left w:val="single" w:sz="8" w:space="0" w:color="000000"/>
              <w:bottom w:val="single" w:sz="8" w:space="0" w:color="000000"/>
              <w:right w:val="single" w:sz="8" w:space="0" w:color="000000"/>
            </w:tcBorders>
            <w:vAlign w:val="center"/>
            <w:hideMark/>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0</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-1.9</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-2.7</w:t>
            </w:r>
          </w:p>
        </w:tc>
        <w:tc>
          <w:tcPr>
            <w:tcW w:w="425"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0</w:t>
            </w:r>
          </w:p>
        </w:tc>
        <w:tc>
          <w:tcPr>
            <w:tcW w:w="423"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bl>
    <w:p w:rsidR="004B221D" w:rsidRPr="00626F78" w:rsidRDefault="004B221D" w:rsidP="00714B4D">
      <w:pPr>
        <w:spacing w:after="0" w:line="240" w:lineRule="auto"/>
        <w:ind w:firstLine="709"/>
        <w:jc w:val="both"/>
        <w:rPr>
          <w:rFonts w:ascii="Times New Roman" w:hAnsi="Times New Roman" w:cs="Times New Roman"/>
          <w:sz w:val="26"/>
          <w:szCs w:val="26"/>
        </w:rPr>
      </w:pPr>
    </w:p>
    <w:p w:rsidR="00A047D4" w:rsidRPr="00626F78" w:rsidRDefault="00875837" w:rsidP="00714B4D">
      <w:pPr>
        <w:spacing w:after="0" w:line="240" w:lineRule="auto"/>
        <w:ind w:firstLine="708"/>
        <w:jc w:val="both"/>
        <w:rPr>
          <w:rFonts w:ascii="Times New Roman" w:hAnsi="Times New Roman" w:cs="Times New Roman"/>
          <w:sz w:val="26"/>
          <w:szCs w:val="26"/>
        </w:rPr>
      </w:pPr>
      <w:r w:rsidRPr="00626F78">
        <w:rPr>
          <w:rFonts w:ascii="Times New Roman" w:hAnsi="Times New Roman" w:cs="Times New Roman"/>
          <w:sz w:val="26"/>
          <w:szCs w:val="26"/>
        </w:rPr>
        <w:t>Динамика</w:t>
      </w:r>
      <w:r w:rsidR="007A2F4F" w:rsidRPr="00626F78">
        <w:rPr>
          <w:rFonts w:ascii="Times New Roman" w:hAnsi="Times New Roman" w:cs="Times New Roman"/>
          <w:sz w:val="26"/>
          <w:szCs w:val="26"/>
        </w:rPr>
        <w:t xml:space="preserve"> </w:t>
      </w:r>
      <w:r w:rsidR="004B221D" w:rsidRPr="00626F78">
        <w:rPr>
          <w:rFonts w:ascii="Times New Roman" w:hAnsi="Times New Roman" w:cs="Times New Roman"/>
          <w:sz w:val="26"/>
          <w:szCs w:val="26"/>
        </w:rPr>
        <w:t>естественных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демографических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процессов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201</w:t>
      </w:r>
      <w:r w:rsidR="008203FB" w:rsidRPr="00626F78">
        <w:rPr>
          <w:rFonts w:ascii="Times New Roman" w:hAnsi="Times New Roman" w:cs="Times New Roman"/>
          <w:sz w:val="26"/>
          <w:szCs w:val="26"/>
        </w:rPr>
        <w:t>6</w:t>
      </w:r>
      <w:r w:rsidRPr="00626F78">
        <w:rPr>
          <w:rFonts w:ascii="Times New Roman" w:hAnsi="Times New Roman" w:cs="Times New Roman"/>
          <w:sz w:val="26"/>
          <w:szCs w:val="26"/>
        </w:rPr>
        <w:t>-20</w:t>
      </w:r>
      <w:r w:rsidR="008203FB" w:rsidRPr="00626F78">
        <w:rPr>
          <w:rFonts w:ascii="Times New Roman" w:hAnsi="Times New Roman" w:cs="Times New Roman"/>
          <w:sz w:val="26"/>
          <w:szCs w:val="26"/>
        </w:rPr>
        <w:t>20</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свидетельствует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снижении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уровня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рождаемости</w:t>
      </w:r>
      <w:r w:rsidR="00CD12A5"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при</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этом</w:t>
      </w:r>
      <w:r w:rsidR="007A2F4F" w:rsidRPr="00626F78">
        <w:rPr>
          <w:rFonts w:ascii="Times New Roman" w:hAnsi="Times New Roman" w:cs="Times New Roman"/>
          <w:sz w:val="26"/>
          <w:szCs w:val="26"/>
        </w:rPr>
        <w:t xml:space="preserve"> </w:t>
      </w:r>
      <w:r w:rsidR="008203FB" w:rsidRPr="00626F78">
        <w:rPr>
          <w:rFonts w:ascii="Times New Roman" w:hAnsi="Times New Roman" w:cs="Times New Roman"/>
          <w:sz w:val="26"/>
          <w:szCs w:val="26"/>
        </w:rPr>
        <w:t>повышается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уров</w:t>
      </w:r>
      <w:r w:rsidR="00CD12A5" w:rsidRPr="00626F78">
        <w:rPr>
          <w:rFonts w:ascii="Times New Roman" w:hAnsi="Times New Roman" w:cs="Times New Roman"/>
          <w:sz w:val="26"/>
          <w:szCs w:val="26"/>
        </w:rPr>
        <w:t>ень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смертности</w:t>
      </w:r>
      <w:r w:rsidR="00CD12A5"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целом</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за</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последние</w:t>
      </w:r>
      <w:r w:rsidR="007A2F4F" w:rsidRPr="00626F78">
        <w:rPr>
          <w:rFonts w:ascii="Times New Roman" w:hAnsi="Times New Roman" w:cs="Times New Roman"/>
          <w:sz w:val="26"/>
          <w:szCs w:val="26"/>
        </w:rPr>
        <w:t xml:space="preserve"> </w:t>
      </w:r>
      <w:r w:rsidR="008203FB" w:rsidRPr="00626F78">
        <w:rPr>
          <w:rFonts w:ascii="Times New Roman" w:hAnsi="Times New Roman" w:cs="Times New Roman"/>
          <w:sz w:val="26"/>
          <w:szCs w:val="26"/>
        </w:rPr>
        <w:t>5</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лет</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наблюдается</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постепенная</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естественная</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убыль</w:t>
      </w:r>
      <w:r w:rsidR="007A2F4F" w:rsidRPr="00626F78">
        <w:rPr>
          <w:rFonts w:ascii="Times New Roman" w:hAnsi="Times New Roman" w:cs="Times New Roman"/>
          <w:sz w:val="26"/>
          <w:szCs w:val="26"/>
        </w:rPr>
        <w:t xml:space="preserve"> </w:t>
      </w:r>
      <w:r w:rsidR="00CD12A5" w:rsidRPr="00626F78">
        <w:rPr>
          <w:rFonts w:ascii="Times New Roman" w:hAnsi="Times New Roman" w:cs="Times New Roman"/>
          <w:sz w:val="26"/>
          <w:szCs w:val="26"/>
        </w:rPr>
        <w:t>населения.</w:t>
      </w:r>
      <w:r w:rsidR="007A2F4F" w:rsidRPr="00626F78">
        <w:rPr>
          <w:rFonts w:ascii="Times New Roman" w:hAnsi="Times New Roman" w:cs="Times New Roman"/>
          <w:sz w:val="26"/>
          <w:szCs w:val="26"/>
        </w:rPr>
        <w:t xml:space="preserve"> </w:t>
      </w:r>
    </w:p>
    <w:p w:rsidR="00CD12A5" w:rsidRPr="00626F78" w:rsidRDefault="00CD12A5" w:rsidP="00714B4D">
      <w:pPr>
        <w:spacing w:after="0" w:line="240" w:lineRule="auto"/>
        <w:ind w:firstLine="709"/>
        <w:jc w:val="center"/>
        <w:rPr>
          <w:rFonts w:ascii="Times New Roman" w:hAnsi="Times New Roman" w:cs="Times New Roman"/>
          <w:sz w:val="26"/>
          <w:szCs w:val="26"/>
        </w:rPr>
      </w:pPr>
      <w:r w:rsidRPr="00626F78">
        <w:rPr>
          <w:rFonts w:ascii="Times New Roman" w:hAnsi="Times New Roman" w:cs="Times New Roman"/>
          <w:sz w:val="26"/>
          <w:szCs w:val="26"/>
        </w:rPr>
        <w:t>Основные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показатели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механического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движения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населения</w:t>
      </w:r>
      <w:r w:rsidR="007A2F4F" w:rsidRPr="00626F78">
        <w:rPr>
          <w:rFonts w:ascii="Times New Roman" w:hAnsi="Times New Roman" w:cs="Times New Roman"/>
          <w:sz w:val="26"/>
          <w:szCs w:val="26"/>
        </w:rPr>
        <w:t xml:space="preserve"> </w:t>
      </w:r>
    </w:p>
    <w:p w:rsidR="00787D0C" w:rsidRPr="00626F78" w:rsidRDefault="00787D0C" w:rsidP="00787D0C">
      <w:pPr>
        <w:pStyle w:val="affff7"/>
        <w:keepNext/>
        <w:jc w:val="right"/>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t xml:space="preserve">Таблица </w:t>
      </w:r>
      <w:r w:rsidR="002A7523" w:rsidRPr="00626F78">
        <w:rPr>
          <w:rFonts w:ascii="Times New Roman" w:hAnsi="Times New Roman" w:cs="Times New Roman"/>
          <w:b w:val="0"/>
          <w:bCs w:val="0"/>
          <w:color w:val="auto"/>
          <w:sz w:val="26"/>
          <w:szCs w:val="26"/>
        </w:rPr>
        <w:t>8</w:t>
      </w:r>
    </w:p>
    <w:tbl>
      <w:tblPr>
        <w:tblW w:w="5001"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656"/>
        <w:gridCol w:w="3675"/>
        <w:gridCol w:w="1222"/>
        <w:gridCol w:w="938"/>
        <w:gridCol w:w="938"/>
        <w:gridCol w:w="938"/>
        <w:gridCol w:w="938"/>
        <w:gridCol w:w="932"/>
      </w:tblGrid>
      <w:tr w:rsidR="00626F78" w:rsidRPr="00626F78" w:rsidTr="00F333D9">
        <w:trPr>
          <w:trHeight w:val="45"/>
          <w:tblHeader/>
          <w:jc w:val="center"/>
        </w:trPr>
        <w:tc>
          <w:tcPr>
            <w:tcW w:w="321" w:type="pct"/>
            <w:tcBorders>
              <w:top w:val="single" w:sz="8" w:space="0" w:color="000000"/>
              <w:left w:val="single" w:sz="8" w:space="0" w:color="000000"/>
              <w:bottom w:val="single" w:sz="8" w:space="0" w:color="000000"/>
              <w:right w:val="single" w:sz="8" w:space="0" w:color="000000"/>
            </w:tcBorders>
          </w:tcPr>
          <w:p w:rsidR="00E379A4" w:rsidRPr="00626F78" w:rsidRDefault="00E379A4" w:rsidP="00E379A4">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 п/п</w:t>
            </w:r>
          </w:p>
        </w:tc>
        <w:tc>
          <w:tcPr>
            <w:tcW w:w="1795" w:type="pct"/>
            <w:tcBorders>
              <w:top w:val="single" w:sz="8" w:space="0" w:color="000000"/>
              <w:left w:val="single" w:sz="8" w:space="0" w:color="000000"/>
              <w:bottom w:val="single" w:sz="8" w:space="0" w:color="000000"/>
              <w:right w:val="single" w:sz="8" w:space="0" w:color="000000"/>
            </w:tcBorders>
            <w:hideMark/>
          </w:tcPr>
          <w:p w:rsidR="00E379A4" w:rsidRPr="00626F78" w:rsidRDefault="00E379A4" w:rsidP="00E379A4">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Показатели</w:t>
            </w:r>
          </w:p>
        </w:tc>
        <w:tc>
          <w:tcPr>
            <w:tcW w:w="597" w:type="pct"/>
            <w:tcBorders>
              <w:top w:val="single" w:sz="8" w:space="0" w:color="000000"/>
              <w:left w:val="single" w:sz="8" w:space="0" w:color="000000"/>
              <w:bottom w:val="single" w:sz="8" w:space="0" w:color="000000"/>
              <w:right w:val="single" w:sz="8" w:space="0" w:color="000000"/>
            </w:tcBorders>
            <w:hideMark/>
          </w:tcPr>
          <w:p w:rsidR="00E379A4" w:rsidRPr="00626F78" w:rsidRDefault="00E379A4" w:rsidP="00E379A4">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Ед. измерения</w:t>
            </w:r>
          </w:p>
        </w:tc>
        <w:tc>
          <w:tcPr>
            <w:tcW w:w="458" w:type="pct"/>
            <w:tcBorders>
              <w:top w:val="single" w:sz="8" w:space="0" w:color="000000"/>
              <w:left w:val="single" w:sz="8" w:space="0" w:color="000000"/>
              <w:bottom w:val="single" w:sz="8" w:space="0" w:color="000000"/>
              <w:right w:val="single" w:sz="8" w:space="0" w:color="000000"/>
            </w:tcBorders>
          </w:tcPr>
          <w:p w:rsidR="00E379A4" w:rsidRPr="00626F78" w:rsidRDefault="00E379A4" w:rsidP="00E379A4">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2016</w:t>
            </w:r>
          </w:p>
        </w:tc>
        <w:tc>
          <w:tcPr>
            <w:tcW w:w="458" w:type="pct"/>
            <w:tcBorders>
              <w:top w:val="single" w:sz="8" w:space="0" w:color="000000"/>
              <w:left w:val="single" w:sz="8" w:space="0" w:color="000000"/>
              <w:bottom w:val="single" w:sz="8" w:space="0" w:color="000000"/>
              <w:right w:val="single" w:sz="8" w:space="0" w:color="000000"/>
            </w:tcBorders>
          </w:tcPr>
          <w:p w:rsidR="00E379A4" w:rsidRPr="00626F78" w:rsidRDefault="00E379A4" w:rsidP="00E379A4">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2017</w:t>
            </w:r>
          </w:p>
        </w:tc>
        <w:tc>
          <w:tcPr>
            <w:tcW w:w="458" w:type="pct"/>
            <w:tcBorders>
              <w:top w:val="single" w:sz="8" w:space="0" w:color="000000"/>
              <w:left w:val="single" w:sz="8" w:space="0" w:color="000000"/>
              <w:bottom w:val="single" w:sz="8" w:space="0" w:color="000000"/>
              <w:right w:val="single" w:sz="8" w:space="0" w:color="000000"/>
            </w:tcBorders>
          </w:tcPr>
          <w:p w:rsidR="00E379A4" w:rsidRPr="00626F78" w:rsidRDefault="00E379A4" w:rsidP="00E379A4">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2018</w:t>
            </w:r>
          </w:p>
        </w:tc>
        <w:tc>
          <w:tcPr>
            <w:tcW w:w="458" w:type="pct"/>
            <w:tcBorders>
              <w:top w:val="single" w:sz="8" w:space="0" w:color="000000"/>
              <w:left w:val="single" w:sz="8" w:space="0" w:color="000000"/>
              <w:bottom w:val="single" w:sz="8" w:space="0" w:color="000000"/>
              <w:right w:val="single" w:sz="8" w:space="0" w:color="000000"/>
            </w:tcBorders>
          </w:tcPr>
          <w:p w:rsidR="00E379A4" w:rsidRPr="00626F78" w:rsidRDefault="00E379A4" w:rsidP="00E379A4">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2019</w:t>
            </w:r>
          </w:p>
        </w:tc>
        <w:tc>
          <w:tcPr>
            <w:tcW w:w="455" w:type="pct"/>
            <w:tcBorders>
              <w:top w:val="single" w:sz="8" w:space="0" w:color="000000"/>
              <w:left w:val="single" w:sz="8" w:space="0" w:color="000000"/>
              <w:bottom w:val="single" w:sz="8" w:space="0" w:color="000000"/>
              <w:right w:val="single" w:sz="8" w:space="0" w:color="000000"/>
            </w:tcBorders>
          </w:tcPr>
          <w:p w:rsidR="00E379A4" w:rsidRPr="00626F78" w:rsidRDefault="00E379A4" w:rsidP="00E379A4">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2020</w:t>
            </w:r>
          </w:p>
        </w:tc>
      </w:tr>
      <w:tr w:rsidR="00626F78" w:rsidRPr="00626F78" w:rsidTr="00F333D9">
        <w:trPr>
          <w:jc w:val="center"/>
        </w:trPr>
        <w:tc>
          <w:tcPr>
            <w:tcW w:w="321"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w:t>
            </w:r>
          </w:p>
        </w:tc>
        <w:tc>
          <w:tcPr>
            <w:tcW w:w="1795"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Число прибывших</w:t>
            </w:r>
          </w:p>
        </w:tc>
        <w:tc>
          <w:tcPr>
            <w:tcW w:w="597"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2371</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2153</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2319</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3071</w:t>
            </w:r>
          </w:p>
        </w:tc>
        <w:tc>
          <w:tcPr>
            <w:tcW w:w="455"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r w:rsidR="00626F78" w:rsidRPr="00626F78" w:rsidTr="00F333D9">
        <w:trPr>
          <w:jc w:val="center"/>
        </w:trPr>
        <w:tc>
          <w:tcPr>
            <w:tcW w:w="321"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w:t>
            </w:r>
          </w:p>
        </w:tc>
        <w:tc>
          <w:tcPr>
            <w:tcW w:w="1795"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Число выбывших</w:t>
            </w:r>
          </w:p>
        </w:tc>
        <w:tc>
          <w:tcPr>
            <w:tcW w:w="597"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1341</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1427</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1577</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1794</w:t>
            </w:r>
          </w:p>
        </w:tc>
        <w:tc>
          <w:tcPr>
            <w:tcW w:w="455"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 xml:space="preserve">нет данных </w:t>
            </w:r>
          </w:p>
        </w:tc>
      </w:tr>
      <w:tr w:rsidR="00626F78" w:rsidRPr="00626F78" w:rsidTr="00900DF6">
        <w:trPr>
          <w:jc w:val="center"/>
        </w:trPr>
        <w:tc>
          <w:tcPr>
            <w:tcW w:w="321"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w:t>
            </w:r>
          </w:p>
        </w:tc>
        <w:tc>
          <w:tcPr>
            <w:tcW w:w="1795"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Миграционный прирост</w:t>
            </w:r>
          </w:p>
        </w:tc>
        <w:tc>
          <w:tcPr>
            <w:tcW w:w="597" w:type="pct"/>
            <w:tcBorders>
              <w:top w:val="single" w:sz="8" w:space="0" w:color="000000"/>
              <w:left w:val="single" w:sz="8" w:space="0" w:color="000000"/>
              <w:bottom w:val="single" w:sz="8" w:space="0" w:color="000000"/>
              <w:right w:val="single" w:sz="8" w:space="0" w:color="000000"/>
            </w:tcBorders>
            <w:hideMark/>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1030</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726</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742</w:t>
            </w:r>
          </w:p>
        </w:tc>
        <w:tc>
          <w:tcPr>
            <w:tcW w:w="458" w:type="pct"/>
            <w:tcBorders>
              <w:top w:val="single" w:sz="8" w:space="0" w:color="000000"/>
              <w:left w:val="single" w:sz="8" w:space="0" w:color="000000"/>
              <w:bottom w:val="single" w:sz="8" w:space="0" w:color="000000"/>
              <w:right w:val="single" w:sz="8" w:space="0" w:color="000000"/>
            </w:tcBorders>
            <w:vAlign w:val="center"/>
          </w:tcPr>
          <w:p w:rsidR="00F333D9" w:rsidRPr="00626F78" w:rsidRDefault="00F333D9" w:rsidP="00F333D9">
            <w:pPr>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1277</w:t>
            </w:r>
          </w:p>
        </w:tc>
        <w:tc>
          <w:tcPr>
            <w:tcW w:w="455" w:type="pct"/>
            <w:tcBorders>
              <w:top w:val="single" w:sz="8" w:space="0" w:color="000000"/>
              <w:left w:val="single" w:sz="8" w:space="0" w:color="000000"/>
              <w:bottom w:val="single" w:sz="8" w:space="0" w:color="000000"/>
              <w:right w:val="single" w:sz="8" w:space="0" w:color="000000"/>
            </w:tcBorders>
          </w:tcPr>
          <w:p w:rsidR="00F333D9" w:rsidRPr="00626F78" w:rsidRDefault="00F333D9" w:rsidP="00F333D9">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r w:rsidR="00626F78" w:rsidRPr="00626F78" w:rsidTr="00F333D9">
        <w:trPr>
          <w:jc w:val="center"/>
        </w:trPr>
        <w:tc>
          <w:tcPr>
            <w:tcW w:w="321" w:type="pct"/>
            <w:tcBorders>
              <w:top w:val="single" w:sz="8" w:space="0" w:color="000000"/>
              <w:left w:val="single" w:sz="8" w:space="0" w:color="000000"/>
              <w:bottom w:val="single" w:sz="8" w:space="0" w:color="000000"/>
              <w:right w:val="single" w:sz="8" w:space="0" w:color="000000"/>
            </w:tcBorders>
          </w:tcPr>
          <w:p w:rsidR="00E379A4" w:rsidRPr="00626F78" w:rsidRDefault="00E379A4" w:rsidP="00E379A4">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4</w:t>
            </w:r>
          </w:p>
        </w:tc>
        <w:tc>
          <w:tcPr>
            <w:tcW w:w="1795" w:type="pct"/>
            <w:tcBorders>
              <w:top w:val="single" w:sz="8" w:space="0" w:color="000000"/>
              <w:left w:val="single" w:sz="8" w:space="0" w:color="000000"/>
              <w:bottom w:val="single" w:sz="8" w:space="0" w:color="000000"/>
              <w:right w:val="single" w:sz="8" w:space="0" w:color="000000"/>
            </w:tcBorders>
            <w:hideMark/>
          </w:tcPr>
          <w:p w:rsidR="00E379A4" w:rsidRPr="00626F78" w:rsidRDefault="00E379A4" w:rsidP="00E379A4">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Коэффициент миграционного прироста</w:t>
            </w:r>
          </w:p>
        </w:tc>
        <w:tc>
          <w:tcPr>
            <w:tcW w:w="597" w:type="pct"/>
            <w:tcBorders>
              <w:top w:val="single" w:sz="8" w:space="0" w:color="000000"/>
              <w:left w:val="single" w:sz="8" w:space="0" w:color="000000"/>
              <w:bottom w:val="single" w:sz="8" w:space="0" w:color="000000"/>
              <w:right w:val="single" w:sz="8" w:space="0" w:color="000000"/>
            </w:tcBorders>
            <w:hideMark/>
          </w:tcPr>
          <w:p w:rsidR="00E379A4" w:rsidRPr="00626F78" w:rsidRDefault="00E379A4" w:rsidP="00E379A4">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промилле</w:t>
            </w:r>
          </w:p>
        </w:tc>
        <w:tc>
          <w:tcPr>
            <w:tcW w:w="458" w:type="pct"/>
            <w:tcBorders>
              <w:top w:val="single" w:sz="8" w:space="0" w:color="000000"/>
              <w:left w:val="single" w:sz="8" w:space="0" w:color="000000"/>
              <w:bottom w:val="single" w:sz="8" w:space="0" w:color="000000"/>
              <w:right w:val="single" w:sz="8" w:space="0" w:color="000000"/>
            </w:tcBorders>
          </w:tcPr>
          <w:p w:rsidR="00E379A4" w:rsidRPr="00626F78" w:rsidRDefault="00F333D9" w:rsidP="00E379A4">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w:t>
            </w:r>
          </w:p>
        </w:tc>
        <w:tc>
          <w:tcPr>
            <w:tcW w:w="458" w:type="pct"/>
            <w:tcBorders>
              <w:top w:val="single" w:sz="8" w:space="0" w:color="000000"/>
              <w:left w:val="single" w:sz="8" w:space="0" w:color="000000"/>
              <w:bottom w:val="single" w:sz="8" w:space="0" w:color="000000"/>
              <w:right w:val="single" w:sz="8" w:space="0" w:color="000000"/>
            </w:tcBorders>
          </w:tcPr>
          <w:p w:rsidR="00E379A4" w:rsidRPr="00626F78" w:rsidRDefault="00F333D9" w:rsidP="00E379A4">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20,3</w:t>
            </w:r>
          </w:p>
        </w:tc>
        <w:tc>
          <w:tcPr>
            <w:tcW w:w="458" w:type="pct"/>
            <w:tcBorders>
              <w:top w:val="single" w:sz="8" w:space="0" w:color="000000"/>
              <w:left w:val="single" w:sz="8" w:space="0" w:color="000000"/>
              <w:bottom w:val="single" w:sz="8" w:space="0" w:color="000000"/>
              <w:right w:val="single" w:sz="8" w:space="0" w:color="000000"/>
            </w:tcBorders>
          </w:tcPr>
          <w:p w:rsidR="00E379A4" w:rsidRPr="00626F78" w:rsidRDefault="00F333D9" w:rsidP="00E379A4">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20,3</w:t>
            </w:r>
          </w:p>
        </w:tc>
        <w:tc>
          <w:tcPr>
            <w:tcW w:w="458" w:type="pct"/>
            <w:tcBorders>
              <w:top w:val="single" w:sz="8" w:space="0" w:color="000000"/>
              <w:left w:val="single" w:sz="8" w:space="0" w:color="000000"/>
              <w:bottom w:val="single" w:sz="8" w:space="0" w:color="000000"/>
              <w:right w:val="single" w:sz="8" w:space="0" w:color="000000"/>
            </w:tcBorders>
          </w:tcPr>
          <w:p w:rsidR="00E379A4" w:rsidRPr="00626F78" w:rsidRDefault="00F333D9" w:rsidP="00E379A4">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34,5</w:t>
            </w:r>
          </w:p>
        </w:tc>
        <w:tc>
          <w:tcPr>
            <w:tcW w:w="455" w:type="pct"/>
            <w:tcBorders>
              <w:top w:val="single" w:sz="8" w:space="0" w:color="000000"/>
              <w:left w:val="single" w:sz="8" w:space="0" w:color="000000"/>
              <w:bottom w:val="single" w:sz="8" w:space="0" w:color="000000"/>
              <w:right w:val="single" w:sz="8" w:space="0" w:color="000000"/>
            </w:tcBorders>
          </w:tcPr>
          <w:p w:rsidR="00E379A4" w:rsidRPr="00626F78" w:rsidRDefault="00E379A4" w:rsidP="00E379A4">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bl>
    <w:p w:rsidR="00CD12A5" w:rsidRPr="00626F78" w:rsidRDefault="00CD12A5" w:rsidP="00714B4D">
      <w:pPr>
        <w:spacing w:after="0" w:line="240" w:lineRule="auto"/>
        <w:ind w:firstLine="709"/>
        <w:jc w:val="both"/>
        <w:rPr>
          <w:rFonts w:ascii="Times New Roman" w:hAnsi="Times New Roman" w:cs="Times New Roman"/>
          <w:sz w:val="26"/>
          <w:szCs w:val="26"/>
        </w:rPr>
      </w:pPr>
    </w:p>
    <w:p w:rsidR="005940D2" w:rsidRPr="00626F78" w:rsidRDefault="00CD12A5" w:rsidP="00714B4D">
      <w:pPr>
        <w:spacing w:after="0" w:line="240" w:lineRule="auto"/>
        <w:ind w:firstLine="708"/>
        <w:jc w:val="both"/>
        <w:rPr>
          <w:rFonts w:ascii="Times New Roman" w:hAnsi="Times New Roman" w:cs="Times New Roman"/>
          <w:sz w:val="26"/>
          <w:szCs w:val="26"/>
        </w:rPr>
      </w:pPr>
      <w:r w:rsidRPr="00626F78">
        <w:rPr>
          <w:rFonts w:ascii="Times New Roman" w:hAnsi="Times New Roman" w:cs="Times New Roman"/>
          <w:sz w:val="26"/>
          <w:szCs w:val="26"/>
        </w:rPr>
        <w:t>Миграционный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прирост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протяжении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последних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5</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характеризуется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положительными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показателями.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Основную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долю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миграции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составляет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трудоспособное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население.</w:t>
      </w:r>
      <w:r w:rsidR="007A2F4F" w:rsidRPr="00626F78">
        <w:rPr>
          <w:rFonts w:ascii="Times New Roman" w:hAnsi="Times New Roman" w:cs="Times New Roman"/>
          <w:sz w:val="26"/>
          <w:szCs w:val="26"/>
        </w:rPr>
        <w:t xml:space="preserve"> </w:t>
      </w:r>
    </w:p>
    <w:p w:rsidR="005940D2" w:rsidRPr="00626F78" w:rsidRDefault="005940D2" w:rsidP="00714B4D">
      <w:pPr>
        <w:spacing w:after="0" w:line="240" w:lineRule="auto"/>
        <w:ind w:firstLine="708"/>
        <w:jc w:val="both"/>
        <w:rPr>
          <w:rFonts w:ascii="Times New Roman" w:hAnsi="Times New Roman" w:cs="Times New Roman"/>
          <w:sz w:val="26"/>
          <w:szCs w:val="26"/>
        </w:rPr>
      </w:pPr>
    </w:p>
    <w:p w:rsidR="00FF0A51" w:rsidRPr="00626F78" w:rsidRDefault="00FF0A51" w:rsidP="00F7771A">
      <w:pPr>
        <w:pStyle w:val="ab"/>
        <w:numPr>
          <w:ilvl w:val="3"/>
          <w:numId w:val="3"/>
        </w:numPr>
        <w:spacing w:after="0" w:line="240" w:lineRule="auto"/>
        <w:ind w:left="0" w:firstLine="0"/>
        <w:jc w:val="center"/>
        <w:outlineLvl w:val="3"/>
        <w:rPr>
          <w:rFonts w:ascii="Times New Roman" w:hAnsi="Times New Roman" w:cs="Times New Roman"/>
          <w:b/>
          <w:bCs/>
          <w:sz w:val="26"/>
          <w:szCs w:val="26"/>
        </w:rPr>
      </w:pPr>
      <w:bookmarkStart w:id="66" w:name="_Toc45289088"/>
      <w:r w:rsidRPr="00626F78">
        <w:rPr>
          <w:rFonts w:ascii="Times New Roman" w:hAnsi="Times New Roman" w:cs="Times New Roman"/>
          <w:b/>
          <w:bCs/>
          <w:sz w:val="26"/>
          <w:szCs w:val="26"/>
        </w:rPr>
        <w:t>Половозрастная</w:t>
      </w:r>
      <w:r w:rsidR="007A2F4F" w:rsidRPr="00626F78">
        <w:rPr>
          <w:rFonts w:ascii="Times New Roman" w:hAnsi="Times New Roman" w:cs="Times New Roman"/>
          <w:b/>
          <w:bCs/>
          <w:sz w:val="26"/>
          <w:szCs w:val="26"/>
        </w:rPr>
        <w:t xml:space="preserve"> </w:t>
      </w:r>
      <w:r w:rsidRPr="00626F78">
        <w:rPr>
          <w:rFonts w:ascii="Times New Roman" w:hAnsi="Times New Roman" w:cs="Times New Roman"/>
          <w:b/>
          <w:bCs/>
          <w:sz w:val="26"/>
          <w:szCs w:val="26"/>
        </w:rPr>
        <w:t>структура</w:t>
      </w:r>
      <w:bookmarkEnd w:id="66"/>
    </w:p>
    <w:p w:rsidR="00FF0A51" w:rsidRPr="00626F78" w:rsidRDefault="00FF0A51" w:rsidP="00714B4D">
      <w:pPr>
        <w:spacing w:after="0" w:line="240" w:lineRule="auto"/>
        <w:ind w:firstLine="709"/>
        <w:jc w:val="both"/>
        <w:rPr>
          <w:rFonts w:ascii="Times New Roman" w:hAnsi="Times New Roman" w:cs="Times New Roman"/>
          <w:bCs/>
          <w:sz w:val="26"/>
          <w:szCs w:val="26"/>
        </w:rPr>
      </w:pPr>
    </w:p>
    <w:p w:rsidR="00DB6AC9" w:rsidRPr="00626F78" w:rsidRDefault="00DB6AC9" w:rsidP="00714B4D">
      <w:pPr>
        <w:spacing w:after="0" w:line="240" w:lineRule="auto"/>
        <w:ind w:firstLine="709"/>
        <w:jc w:val="both"/>
        <w:rPr>
          <w:rFonts w:ascii="Times New Roman" w:hAnsi="Times New Roman" w:cs="Times New Roman"/>
          <w:bCs/>
          <w:sz w:val="26"/>
          <w:szCs w:val="26"/>
        </w:rPr>
      </w:pPr>
      <w:r w:rsidRPr="00626F78">
        <w:rPr>
          <w:rFonts w:ascii="Times New Roman" w:hAnsi="Times New Roman" w:cs="Times New Roman"/>
          <w:bCs/>
          <w:sz w:val="26"/>
          <w:szCs w:val="26"/>
        </w:rPr>
        <w:t>В</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прямой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взаимосвязи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процессами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естественного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воспроизводства</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населения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находится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формирование</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развитие</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половозрастного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состава</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населения</w:t>
      </w:r>
      <w:r w:rsidR="006C4AC6"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p>
    <w:p w:rsidR="00E379A4" w:rsidRPr="00626F78" w:rsidRDefault="00E379A4" w:rsidP="00E379A4">
      <w:pPr>
        <w:pStyle w:val="affff7"/>
        <w:keepNext/>
        <w:jc w:val="right"/>
        <w:rPr>
          <w:rFonts w:ascii="Times New Roman" w:hAnsi="Times New Roman" w:cs="Times New Roman"/>
          <w:b w:val="0"/>
          <w:color w:val="auto"/>
          <w:sz w:val="26"/>
          <w:szCs w:val="26"/>
        </w:rPr>
      </w:pPr>
      <w:r w:rsidRPr="00626F78">
        <w:rPr>
          <w:rFonts w:ascii="Times New Roman" w:hAnsi="Times New Roman" w:cs="Times New Roman"/>
          <w:b w:val="0"/>
          <w:color w:val="auto"/>
          <w:sz w:val="26"/>
          <w:szCs w:val="26"/>
        </w:rPr>
        <w:t xml:space="preserve">Таблица </w:t>
      </w:r>
      <w:r w:rsidR="002A7523" w:rsidRPr="00626F78">
        <w:rPr>
          <w:rFonts w:ascii="Times New Roman" w:hAnsi="Times New Roman" w:cs="Times New Roman"/>
          <w:b w:val="0"/>
          <w:color w:val="auto"/>
          <w:sz w:val="26"/>
          <w:szCs w:val="26"/>
        </w:rPr>
        <w:t>9</w:t>
      </w:r>
    </w:p>
    <w:p w:rsidR="00551F76" w:rsidRPr="00626F78" w:rsidRDefault="00551F76" w:rsidP="00551F76">
      <w:pPr>
        <w:spacing w:after="0" w:line="240" w:lineRule="auto"/>
        <w:ind w:firstLine="709"/>
        <w:jc w:val="center"/>
        <w:rPr>
          <w:rFonts w:ascii="Times New Roman" w:hAnsi="Times New Roman" w:cs="Times New Roman"/>
          <w:bCs/>
          <w:sz w:val="26"/>
          <w:szCs w:val="26"/>
        </w:rPr>
      </w:pPr>
      <w:r w:rsidRPr="00626F78">
        <w:rPr>
          <w:rFonts w:ascii="Times New Roman" w:hAnsi="Times New Roman" w:cs="Times New Roman"/>
          <w:bCs/>
          <w:sz w:val="26"/>
          <w:szCs w:val="26"/>
        </w:rPr>
        <w:t>Характеристика населения по половой принадлежности</w:t>
      </w:r>
    </w:p>
    <w:tbl>
      <w:tblPr>
        <w:tblW w:w="4304"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532"/>
        <w:gridCol w:w="1564"/>
        <w:gridCol w:w="1202"/>
        <w:gridCol w:w="1247"/>
        <w:gridCol w:w="1377"/>
        <w:gridCol w:w="1376"/>
        <w:gridCol w:w="1512"/>
      </w:tblGrid>
      <w:tr w:rsidR="00626F78" w:rsidRPr="00626F78" w:rsidTr="00E818AC">
        <w:trPr>
          <w:tblHeader/>
          <w:jc w:val="center"/>
        </w:trPr>
        <w:tc>
          <w:tcPr>
            <w:tcW w:w="530" w:type="dxa"/>
            <w:tcBorders>
              <w:top w:val="single" w:sz="8" w:space="0" w:color="000000"/>
              <w:left w:val="single" w:sz="8" w:space="0" w:color="000000"/>
              <w:bottom w:val="single" w:sz="8" w:space="0" w:color="000000"/>
              <w:right w:val="single" w:sz="8" w:space="0" w:color="000000"/>
            </w:tcBorders>
          </w:tcPr>
          <w:p w:rsidR="00E818AC" w:rsidRPr="00626F78" w:rsidRDefault="00E818AC"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lastRenderedPageBreak/>
              <w:t>№ п/п</w:t>
            </w:r>
          </w:p>
        </w:tc>
        <w:tc>
          <w:tcPr>
            <w:tcW w:w="1556" w:type="dxa"/>
            <w:tcBorders>
              <w:top w:val="single" w:sz="8" w:space="0" w:color="000000"/>
              <w:left w:val="single" w:sz="8" w:space="0" w:color="000000"/>
              <w:bottom w:val="single" w:sz="8" w:space="0" w:color="000000"/>
              <w:right w:val="single" w:sz="8" w:space="0" w:color="000000"/>
            </w:tcBorders>
            <w:hideMark/>
          </w:tcPr>
          <w:p w:rsidR="00E818AC" w:rsidRPr="00626F78" w:rsidRDefault="00E818AC"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Показатели</w:t>
            </w:r>
          </w:p>
        </w:tc>
        <w:tc>
          <w:tcPr>
            <w:tcW w:w="1196" w:type="dxa"/>
            <w:tcBorders>
              <w:top w:val="single" w:sz="8" w:space="0" w:color="000000"/>
              <w:left w:val="single" w:sz="8" w:space="0" w:color="000000"/>
              <w:bottom w:val="single" w:sz="8" w:space="0" w:color="000000"/>
              <w:right w:val="single" w:sz="8" w:space="0" w:color="000000"/>
            </w:tcBorders>
            <w:hideMark/>
          </w:tcPr>
          <w:p w:rsidR="00E818AC" w:rsidRPr="00626F78" w:rsidRDefault="00E818AC"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Единица измерения</w:t>
            </w:r>
          </w:p>
        </w:tc>
        <w:tc>
          <w:tcPr>
            <w:tcW w:w="1241" w:type="dxa"/>
            <w:tcBorders>
              <w:top w:val="single" w:sz="8" w:space="0" w:color="000000"/>
              <w:left w:val="single" w:sz="4" w:space="0" w:color="auto"/>
              <w:bottom w:val="single" w:sz="8" w:space="0" w:color="000000"/>
              <w:right w:val="single" w:sz="4" w:space="0" w:color="auto"/>
            </w:tcBorders>
          </w:tcPr>
          <w:p w:rsidR="00E818AC" w:rsidRPr="00626F78" w:rsidRDefault="00E818AC"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2017</w:t>
            </w:r>
          </w:p>
        </w:tc>
        <w:tc>
          <w:tcPr>
            <w:tcW w:w="1370" w:type="dxa"/>
            <w:tcBorders>
              <w:top w:val="single" w:sz="8" w:space="0" w:color="000000"/>
              <w:left w:val="single" w:sz="4" w:space="0" w:color="auto"/>
              <w:bottom w:val="single" w:sz="8" w:space="0" w:color="000000"/>
              <w:right w:val="single" w:sz="8" w:space="0" w:color="000000"/>
            </w:tcBorders>
          </w:tcPr>
          <w:p w:rsidR="00E818AC" w:rsidRPr="00626F78" w:rsidRDefault="00E818AC"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2018</w:t>
            </w:r>
          </w:p>
        </w:tc>
        <w:tc>
          <w:tcPr>
            <w:tcW w:w="1369" w:type="dxa"/>
            <w:tcBorders>
              <w:top w:val="single" w:sz="8" w:space="0" w:color="000000"/>
              <w:left w:val="single" w:sz="8" w:space="0" w:color="000000"/>
              <w:bottom w:val="single" w:sz="8" w:space="0" w:color="000000"/>
              <w:right w:val="single" w:sz="8" w:space="0" w:color="000000"/>
            </w:tcBorders>
            <w:hideMark/>
          </w:tcPr>
          <w:p w:rsidR="00E818AC" w:rsidRPr="00626F78" w:rsidRDefault="00E818AC"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2019</w:t>
            </w:r>
          </w:p>
        </w:tc>
        <w:tc>
          <w:tcPr>
            <w:tcW w:w="1505" w:type="dxa"/>
            <w:tcBorders>
              <w:top w:val="single" w:sz="8" w:space="0" w:color="000000"/>
              <w:left w:val="single" w:sz="8" w:space="0" w:color="000000"/>
              <w:bottom w:val="single" w:sz="8" w:space="0" w:color="000000"/>
              <w:right w:val="single" w:sz="8" w:space="0" w:color="000000"/>
            </w:tcBorders>
            <w:hideMark/>
          </w:tcPr>
          <w:p w:rsidR="00E818AC" w:rsidRPr="00626F78" w:rsidRDefault="00E818AC"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2020</w:t>
            </w:r>
          </w:p>
        </w:tc>
      </w:tr>
      <w:tr w:rsidR="00626F78" w:rsidRPr="00626F78" w:rsidTr="00E818AC">
        <w:trPr>
          <w:jc w:val="center"/>
        </w:trPr>
        <w:tc>
          <w:tcPr>
            <w:tcW w:w="530" w:type="dxa"/>
            <w:tcBorders>
              <w:top w:val="single" w:sz="6" w:space="0" w:color="auto"/>
              <w:left w:val="single" w:sz="8" w:space="0" w:color="000000"/>
              <w:bottom w:val="single" w:sz="6" w:space="0" w:color="auto"/>
              <w:right w:val="single" w:sz="8" w:space="0" w:color="000000"/>
            </w:tcBorders>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w:t>
            </w:r>
          </w:p>
        </w:tc>
        <w:tc>
          <w:tcPr>
            <w:tcW w:w="1556"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E818AC" w:rsidRPr="00626F78" w:rsidRDefault="00E818AC" w:rsidP="00E818AC">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Женщины</w:t>
            </w:r>
          </w:p>
        </w:tc>
        <w:tc>
          <w:tcPr>
            <w:tcW w:w="1196" w:type="dxa"/>
            <w:tcBorders>
              <w:top w:val="single" w:sz="8" w:space="0" w:color="000000"/>
              <w:left w:val="single" w:sz="8" w:space="0" w:color="000000"/>
              <w:bottom w:val="single" w:sz="8" w:space="0" w:color="000000"/>
              <w:right w:val="single" w:sz="8" w:space="0" w:color="000000"/>
            </w:tcBorders>
            <w:hideMark/>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1241" w:type="dxa"/>
            <w:tcBorders>
              <w:top w:val="single" w:sz="8" w:space="0" w:color="000000"/>
              <w:left w:val="single" w:sz="4" w:space="0" w:color="auto"/>
              <w:bottom w:val="single" w:sz="8" w:space="0" w:color="000000"/>
              <w:right w:val="single" w:sz="4" w:space="0" w:color="auto"/>
            </w:tcBorders>
            <w:vAlign w:val="center"/>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18560/52</w:t>
            </w:r>
          </w:p>
        </w:tc>
        <w:tc>
          <w:tcPr>
            <w:tcW w:w="1370" w:type="dxa"/>
            <w:tcBorders>
              <w:top w:val="single" w:sz="8" w:space="0" w:color="000000"/>
              <w:left w:val="single" w:sz="4" w:space="0" w:color="auto"/>
              <w:bottom w:val="single" w:sz="8" w:space="0" w:color="000000"/>
              <w:right w:val="single" w:sz="8" w:space="0" w:color="000000"/>
            </w:tcBorders>
            <w:vAlign w:val="center"/>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18897/52</w:t>
            </w:r>
          </w:p>
        </w:tc>
        <w:tc>
          <w:tcPr>
            <w:tcW w:w="1369" w:type="dxa"/>
            <w:tcBorders>
              <w:top w:val="single" w:sz="8" w:space="0" w:color="000000"/>
              <w:left w:val="single" w:sz="8" w:space="0" w:color="000000"/>
              <w:bottom w:val="single" w:sz="8" w:space="0" w:color="000000"/>
              <w:right w:val="single" w:sz="8" w:space="0" w:color="000000"/>
            </w:tcBorders>
            <w:vAlign w:val="center"/>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19271/52</w:t>
            </w:r>
          </w:p>
        </w:tc>
        <w:tc>
          <w:tcPr>
            <w:tcW w:w="1505" w:type="dxa"/>
            <w:tcBorders>
              <w:top w:val="single" w:sz="8" w:space="0" w:color="000000"/>
              <w:left w:val="single" w:sz="8" w:space="0" w:color="000000"/>
              <w:bottom w:val="single" w:sz="8" w:space="0" w:color="000000"/>
              <w:right w:val="single" w:sz="8" w:space="0" w:color="000000"/>
            </w:tcBorders>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r w:rsidR="00626F78" w:rsidRPr="00626F78" w:rsidTr="00E818AC">
        <w:trPr>
          <w:jc w:val="center"/>
        </w:trPr>
        <w:tc>
          <w:tcPr>
            <w:tcW w:w="530" w:type="dxa"/>
            <w:tcBorders>
              <w:top w:val="single" w:sz="6" w:space="0" w:color="auto"/>
              <w:left w:val="single" w:sz="8" w:space="0" w:color="000000"/>
              <w:bottom w:val="single" w:sz="6" w:space="0" w:color="auto"/>
              <w:right w:val="single" w:sz="8" w:space="0" w:color="000000"/>
            </w:tcBorders>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w:t>
            </w:r>
          </w:p>
        </w:tc>
        <w:tc>
          <w:tcPr>
            <w:tcW w:w="1556"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E818AC" w:rsidRPr="00626F78" w:rsidRDefault="00E818AC" w:rsidP="00E818AC">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Мужчины</w:t>
            </w:r>
          </w:p>
        </w:tc>
        <w:tc>
          <w:tcPr>
            <w:tcW w:w="1196" w:type="dxa"/>
            <w:tcBorders>
              <w:top w:val="single" w:sz="8" w:space="0" w:color="000000"/>
              <w:left w:val="single" w:sz="8" w:space="0" w:color="000000"/>
              <w:bottom w:val="single" w:sz="8" w:space="0" w:color="000000"/>
              <w:right w:val="single" w:sz="8" w:space="0" w:color="000000"/>
            </w:tcBorders>
            <w:hideMark/>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1241" w:type="dxa"/>
            <w:tcBorders>
              <w:top w:val="single" w:sz="8" w:space="0" w:color="000000"/>
              <w:left w:val="single" w:sz="4" w:space="0" w:color="auto"/>
              <w:bottom w:val="single" w:sz="8" w:space="0" w:color="000000"/>
              <w:right w:val="single" w:sz="4" w:space="0" w:color="auto"/>
            </w:tcBorders>
            <w:vAlign w:val="center"/>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17194/48</w:t>
            </w:r>
          </w:p>
        </w:tc>
        <w:tc>
          <w:tcPr>
            <w:tcW w:w="1370" w:type="dxa"/>
            <w:tcBorders>
              <w:top w:val="single" w:sz="8" w:space="0" w:color="000000"/>
              <w:left w:val="single" w:sz="4" w:space="0" w:color="auto"/>
              <w:bottom w:val="single" w:sz="8" w:space="0" w:color="000000"/>
              <w:right w:val="single" w:sz="8" w:space="0" w:color="000000"/>
            </w:tcBorders>
            <w:vAlign w:val="center"/>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17515/48</w:t>
            </w:r>
          </w:p>
        </w:tc>
        <w:tc>
          <w:tcPr>
            <w:tcW w:w="1369" w:type="dxa"/>
            <w:tcBorders>
              <w:top w:val="single" w:sz="8" w:space="0" w:color="000000"/>
              <w:left w:val="single" w:sz="8" w:space="0" w:color="000000"/>
              <w:bottom w:val="single" w:sz="8" w:space="0" w:color="000000"/>
              <w:right w:val="single" w:sz="8" w:space="0" w:color="000000"/>
            </w:tcBorders>
            <w:vAlign w:val="center"/>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17783/48</w:t>
            </w:r>
          </w:p>
        </w:tc>
        <w:tc>
          <w:tcPr>
            <w:tcW w:w="1505" w:type="dxa"/>
            <w:tcBorders>
              <w:top w:val="single" w:sz="8" w:space="0" w:color="000000"/>
              <w:left w:val="single" w:sz="8" w:space="0" w:color="000000"/>
              <w:bottom w:val="single" w:sz="8" w:space="0" w:color="000000"/>
              <w:right w:val="single" w:sz="8" w:space="0" w:color="000000"/>
            </w:tcBorders>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r w:rsidR="00626F78" w:rsidRPr="00626F78" w:rsidTr="00E818AC">
        <w:trPr>
          <w:jc w:val="center"/>
        </w:trPr>
        <w:tc>
          <w:tcPr>
            <w:tcW w:w="530" w:type="dxa"/>
            <w:tcBorders>
              <w:top w:val="single" w:sz="6" w:space="0" w:color="auto"/>
              <w:left w:val="single" w:sz="8" w:space="0" w:color="000000"/>
              <w:bottom w:val="single" w:sz="8" w:space="0" w:color="000000"/>
              <w:right w:val="single" w:sz="8" w:space="0" w:color="000000"/>
            </w:tcBorders>
          </w:tcPr>
          <w:p w:rsidR="00E818AC" w:rsidRPr="00626F78" w:rsidRDefault="00E818AC" w:rsidP="00E818AC">
            <w:pPr>
              <w:spacing w:after="0" w:line="240" w:lineRule="auto"/>
              <w:jc w:val="center"/>
              <w:rPr>
                <w:rFonts w:ascii="Times New Roman" w:eastAsia="Times New Roman" w:hAnsi="Times New Roman" w:cs="Times New Roman"/>
                <w:sz w:val="26"/>
                <w:szCs w:val="26"/>
              </w:rPr>
            </w:pPr>
          </w:p>
        </w:tc>
        <w:tc>
          <w:tcPr>
            <w:tcW w:w="1556"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E818AC" w:rsidRPr="00626F78" w:rsidRDefault="00E818AC" w:rsidP="00E818AC">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Всего</w:t>
            </w:r>
          </w:p>
        </w:tc>
        <w:tc>
          <w:tcPr>
            <w:tcW w:w="1196" w:type="dxa"/>
            <w:tcBorders>
              <w:top w:val="single" w:sz="8" w:space="0" w:color="000000"/>
              <w:left w:val="single" w:sz="8" w:space="0" w:color="000000"/>
              <w:bottom w:val="single" w:sz="8" w:space="0" w:color="000000"/>
              <w:right w:val="single" w:sz="8" w:space="0" w:color="000000"/>
            </w:tcBorders>
            <w:hideMark/>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1241" w:type="dxa"/>
            <w:tcBorders>
              <w:top w:val="single" w:sz="8" w:space="0" w:color="000000"/>
              <w:left w:val="single" w:sz="4" w:space="0" w:color="auto"/>
              <w:bottom w:val="single" w:sz="8" w:space="0" w:color="000000"/>
              <w:right w:val="single" w:sz="4" w:space="0" w:color="auto"/>
            </w:tcBorders>
            <w:vAlign w:val="center"/>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35754/100</w:t>
            </w:r>
          </w:p>
        </w:tc>
        <w:tc>
          <w:tcPr>
            <w:tcW w:w="1370" w:type="dxa"/>
            <w:tcBorders>
              <w:top w:val="single" w:sz="8" w:space="0" w:color="000000"/>
              <w:left w:val="single" w:sz="4" w:space="0" w:color="auto"/>
              <w:bottom w:val="single" w:sz="8" w:space="0" w:color="000000"/>
              <w:right w:val="single" w:sz="8" w:space="0" w:color="000000"/>
            </w:tcBorders>
            <w:vAlign w:val="center"/>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36412/100</w:t>
            </w:r>
          </w:p>
        </w:tc>
        <w:tc>
          <w:tcPr>
            <w:tcW w:w="1369" w:type="dxa"/>
            <w:tcBorders>
              <w:top w:val="single" w:sz="8" w:space="0" w:color="000000"/>
              <w:left w:val="single" w:sz="8" w:space="0" w:color="000000"/>
              <w:bottom w:val="single" w:sz="8" w:space="0" w:color="000000"/>
              <w:right w:val="single" w:sz="8" w:space="0" w:color="000000"/>
            </w:tcBorders>
            <w:vAlign w:val="center"/>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37054/100</w:t>
            </w:r>
          </w:p>
        </w:tc>
        <w:tc>
          <w:tcPr>
            <w:tcW w:w="1505" w:type="dxa"/>
            <w:tcBorders>
              <w:top w:val="single" w:sz="8" w:space="0" w:color="000000"/>
              <w:left w:val="single" w:sz="8" w:space="0" w:color="000000"/>
              <w:bottom w:val="single" w:sz="8" w:space="0" w:color="000000"/>
              <w:right w:val="single" w:sz="8" w:space="0" w:color="000000"/>
            </w:tcBorders>
          </w:tcPr>
          <w:p w:rsidR="00E818AC" w:rsidRPr="00626F78" w:rsidRDefault="00E818AC" w:rsidP="00E818AC">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нет данных</w:t>
            </w:r>
          </w:p>
        </w:tc>
      </w:tr>
    </w:tbl>
    <w:p w:rsidR="00147D88" w:rsidRPr="00626F78" w:rsidRDefault="00147D88" w:rsidP="00714B4D">
      <w:pPr>
        <w:spacing w:after="0" w:line="240" w:lineRule="auto"/>
        <w:ind w:firstLine="709"/>
        <w:jc w:val="both"/>
        <w:rPr>
          <w:rFonts w:ascii="Times New Roman" w:hAnsi="Times New Roman" w:cs="Times New Roman"/>
          <w:bCs/>
          <w:sz w:val="26"/>
          <w:szCs w:val="26"/>
        </w:rPr>
      </w:pPr>
    </w:p>
    <w:p w:rsidR="00292931" w:rsidRPr="00626F78" w:rsidRDefault="00292931" w:rsidP="00714B4D">
      <w:pPr>
        <w:spacing w:after="0" w:line="240" w:lineRule="auto"/>
        <w:ind w:firstLine="709"/>
        <w:jc w:val="both"/>
        <w:rPr>
          <w:rFonts w:ascii="Times New Roman" w:hAnsi="Times New Roman" w:cs="Times New Roman"/>
          <w:bCs/>
          <w:sz w:val="26"/>
          <w:szCs w:val="26"/>
        </w:rPr>
      </w:pPr>
      <w:r w:rsidRPr="00626F78">
        <w:rPr>
          <w:rFonts w:ascii="Times New Roman" w:hAnsi="Times New Roman" w:cs="Times New Roman"/>
          <w:bCs/>
          <w:sz w:val="26"/>
          <w:szCs w:val="26"/>
        </w:rPr>
        <w:t>Удельный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вес</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женского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населения</w:t>
      </w:r>
      <w:r w:rsidR="007A2F4F" w:rsidRPr="00626F78">
        <w:rPr>
          <w:rFonts w:ascii="Times New Roman" w:hAnsi="Times New Roman" w:cs="Times New Roman"/>
          <w:bCs/>
          <w:sz w:val="26"/>
          <w:szCs w:val="26"/>
        </w:rPr>
        <w:t xml:space="preserve"> </w:t>
      </w:r>
      <w:r w:rsidR="00A85AE4" w:rsidRPr="00626F78">
        <w:rPr>
          <w:rFonts w:ascii="Times New Roman" w:hAnsi="Times New Roman" w:cs="Times New Roman"/>
          <w:bCs/>
          <w:sz w:val="26"/>
          <w:szCs w:val="26"/>
        </w:rPr>
        <w:t>превышает</w:t>
      </w:r>
      <w:r w:rsidR="007A2F4F" w:rsidRPr="00626F78">
        <w:rPr>
          <w:rFonts w:ascii="Times New Roman" w:hAnsi="Times New Roman" w:cs="Times New Roman"/>
          <w:bCs/>
          <w:sz w:val="26"/>
          <w:szCs w:val="26"/>
        </w:rPr>
        <w:t xml:space="preserve"> </w:t>
      </w:r>
      <w:r w:rsidR="00A85AE4" w:rsidRPr="00626F78">
        <w:rPr>
          <w:rFonts w:ascii="Times New Roman" w:hAnsi="Times New Roman" w:cs="Times New Roman"/>
          <w:bCs/>
          <w:sz w:val="26"/>
          <w:szCs w:val="26"/>
        </w:rPr>
        <w:t>мужское</w:t>
      </w:r>
      <w:r w:rsidR="007A2F4F" w:rsidRPr="00626F78">
        <w:rPr>
          <w:rFonts w:ascii="Times New Roman" w:hAnsi="Times New Roman" w:cs="Times New Roman"/>
          <w:bCs/>
          <w:sz w:val="26"/>
          <w:szCs w:val="26"/>
        </w:rPr>
        <w:t xml:space="preserve"> </w:t>
      </w:r>
      <w:r w:rsidR="00185D4D" w:rsidRPr="00626F78">
        <w:rPr>
          <w:rFonts w:ascii="Times New Roman" w:hAnsi="Times New Roman" w:cs="Times New Roman"/>
          <w:bCs/>
          <w:sz w:val="26"/>
          <w:szCs w:val="26"/>
        </w:rPr>
        <w:t xml:space="preserve">в среднем </w:t>
      </w:r>
      <w:r w:rsidR="00A85AE4" w:rsidRPr="00626F78">
        <w:rPr>
          <w:rFonts w:ascii="Times New Roman" w:hAnsi="Times New Roman" w:cs="Times New Roman"/>
          <w:bCs/>
          <w:sz w:val="26"/>
          <w:szCs w:val="26"/>
        </w:rPr>
        <w:t>на</w:t>
      </w:r>
      <w:r w:rsidR="007A2F4F" w:rsidRPr="00626F78">
        <w:rPr>
          <w:rFonts w:ascii="Times New Roman" w:hAnsi="Times New Roman" w:cs="Times New Roman"/>
          <w:bCs/>
          <w:sz w:val="26"/>
          <w:szCs w:val="26"/>
        </w:rPr>
        <w:t xml:space="preserve"> </w:t>
      </w:r>
      <w:r w:rsidR="00E818AC" w:rsidRPr="00626F78">
        <w:rPr>
          <w:rFonts w:ascii="Times New Roman" w:hAnsi="Times New Roman" w:cs="Times New Roman"/>
          <w:bCs/>
          <w:sz w:val="26"/>
          <w:szCs w:val="26"/>
        </w:rPr>
        <w:t xml:space="preserve">4 </w:t>
      </w:r>
      <w:r w:rsidR="00AD3EC0" w:rsidRPr="00626F78">
        <w:rPr>
          <w:rFonts w:ascii="Times New Roman" w:hAnsi="Times New Roman" w:cs="Times New Roman"/>
          <w:bCs/>
          <w:sz w:val="26"/>
          <w:szCs w:val="26"/>
        </w:rPr>
        <w:t>%</w:t>
      </w:r>
      <w:r w:rsidR="006C4AC6"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p>
    <w:p w:rsidR="00B25670" w:rsidRPr="00626F78" w:rsidRDefault="00B25670" w:rsidP="00714B4D">
      <w:pPr>
        <w:spacing w:after="0" w:line="240" w:lineRule="auto"/>
        <w:ind w:firstLine="709"/>
        <w:jc w:val="both"/>
        <w:rPr>
          <w:rFonts w:ascii="Times New Roman" w:hAnsi="Times New Roman" w:cs="Times New Roman"/>
          <w:bCs/>
          <w:sz w:val="26"/>
          <w:szCs w:val="26"/>
        </w:rPr>
      </w:pPr>
      <w:r w:rsidRPr="00626F78">
        <w:rPr>
          <w:rFonts w:ascii="Times New Roman" w:hAnsi="Times New Roman" w:cs="Times New Roman"/>
          <w:bCs/>
          <w:sz w:val="26"/>
          <w:szCs w:val="26"/>
        </w:rPr>
        <w:t>Дифференциация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населения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по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полу:</w:t>
      </w:r>
      <w:r w:rsidR="007A2F4F" w:rsidRPr="00626F78">
        <w:rPr>
          <w:rFonts w:ascii="Times New Roman" w:hAnsi="Times New Roman" w:cs="Times New Roman"/>
          <w:bCs/>
          <w:sz w:val="26"/>
          <w:szCs w:val="26"/>
        </w:rPr>
        <w:t xml:space="preserve"> </w:t>
      </w:r>
      <w:r w:rsidR="00E818AC" w:rsidRPr="00626F78">
        <w:rPr>
          <w:rFonts w:ascii="Times New Roman" w:hAnsi="Times New Roman" w:cs="Times New Roman"/>
          <w:bCs/>
          <w:sz w:val="26"/>
          <w:szCs w:val="26"/>
        </w:rPr>
        <w:t>52</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женщины</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и</w:t>
      </w:r>
      <w:r w:rsidR="007A2F4F" w:rsidRPr="00626F78">
        <w:rPr>
          <w:rFonts w:ascii="Times New Roman" w:hAnsi="Times New Roman" w:cs="Times New Roman"/>
          <w:bCs/>
          <w:sz w:val="26"/>
          <w:szCs w:val="26"/>
        </w:rPr>
        <w:t xml:space="preserve"> </w:t>
      </w:r>
      <w:r w:rsidR="00E818AC" w:rsidRPr="00626F78">
        <w:rPr>
          <w:rFonts w:ascii="Times New Roman" w:hAnsi="Times New Roman" w:cs="Times New Roman"/>
          <w:bCs/>
          <w:sz w:val="26"/>
          <w:szCs w:val="26"/>
        </w:rPr>
        <w:t>48</w:t>
      </w:r>
      <w:r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мужчины</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не</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выявляет</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существенных</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отклонений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от</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соответствующих</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областных</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показателей</w:t>
      </w:r>
      <w:r w:rsidR="006C4AC6"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p>
    <w:p w:rsidR="00DB6AC9" w:rsidRPr="00626F78" w:rsidRDefault="00DB6AC9" w:rsidP="00714B4D">
      <w:pPr>
        <w:spacing w:after="0" w:line="240" w:lineRule="auto"/>
        <w:ind w:firstLine="709"/>
        <w:jc w:val="both"/>
        <w:rPr>
          <w:rFonts w:ascii="Times New Roman" w:hAnsi="Times New Roman" w:cs="Times New Roman"/>
          <w:bCs/>
          <w:sz w:val="26"/>
          <w:szCs w:val="26"/>
        </w:rPr>
      </w:pPr>
      <w:r w:rsidRPr="00626F78">
        <w:rPr>
          <w:rFonts w:ascii="Times New Roman" w:hAnsi="Times New Roman" w:cs="Times New Roman"/>
          <w:bCs/>
          <w:sz w:val="26"/>
          <w:szCs w:val="26"/>
        </w:rPr>
        <w:t>Половая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диспропорция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одно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из</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наиболее</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опасных</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демографических</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явлений,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т</w:t>
      </w:r>
      <w:r w:rsidR="00AD3EC0" w:rsidRPr="00626F78">
        <w:rPr>
          <w:rFonts w:ascii="Times New Roman" w:hAnsi="Times New Roman" w:cs="Times New Roman"/>
          <w:bCs/>
          <w:sz w:val="26"/>
          <w:szCs w:val="26"/>
        </w:rPr>
        <w:t>ак</w:t>
      </w:r>
      <w:r w:rsidR="007A2F4F" w:rsidRPr="00626F78">
        <w:rPr>
          <w:rFonts w:ascii="Times New Roman" w:hAnsi="Times New Roman" w:cs="Times New Roman"/>
          <w:bCs/>
          <w:sz w:val="26"/>
          <w:szCs w:val="26"/>
        </w:rPr>
        <w:t xml:space="preserve"> </w:t>
      </w:r>
      <w:r w:rsidR="00AD3EC0" w:rsidRPr="00626F78">
        <w:rPr>
          <w:rFonts w:ascii="Times New Roman" w:hAnsi="Times New Roman" w:cs="Times New Roman"/>
          <w:bCs/>
          <w:sz w:val="26"/>
          <w:szCs w:val="26"/>
        </w:rPr>
        <w:t>как</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негативно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отражается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ряде</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других</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составляющих</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демографической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ситуации,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в</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частности,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воспроизводстве</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его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населения,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возрастной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структуре,</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обеспеченности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трудовыми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ресурсами,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семейном</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климате</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т</w:t>
      </w:r>
      <w:r w:rsidR="006C4AC6"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д</w:t>
      </w:r>
      <w:r w:rsidR="006C4AC6"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p>
    <w:p w:rsidR="00AD3EC0" w:rsidRPr="00626F78" w:rsidRDefault="00AD3EC0" w:rsidP="00714B4D">
      <w:pPr>
        <w:spacing w:after="0" w:line="240" w:lineRule="auto"/>
        <w:ind w:firstLine="709"/>
        <w:jc w:val="both"/>
        <w:rPr>
          <w:rFonts w:ascii="Times New Roman" w:hAnsi="Times New Roman" w:cs="Times New Roman"/>
          <w:bCs/>
          <w:sz w:val="26"/>
          <w:szCs w:val="26"/>
        </w:rPr>
      </w:pPr>
      <w:r w:rsidRPr="00626F78">
        <w:rPr>
          <w:rFonts w:ascii="Times New Roman" w:hAnsi="Times New Roman" w:cs="Times New Roman"/>
          <w:bCs/>
          <w:sz w:val="26"/>
          <w:szCs w:val="26"/>
        </w:rPr>
        <w:t>При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этом</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возрастн</w:t>
      </w:r>
      <w:r w:rsidR="00B25670" w:rsidRPr="00626F78">
        <w:rPr>
          <w:rFonts w:ascii="Times New Roman" w:hAnsi="Times New Roman" w:cs="Times New Roman"/>
          <w:bCs/>
          <w:sz w:val="26"/>
          <w:szCs w:val="26"/>
        </w:rPr>
        <w:t>ая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структур</w:t>
      </w:r>
      <w:r w:rsidR="00B25670" w:rsidRPr="00626F78">
        <w:rPr>
          <w:rFonts w:ascii="Times New Roman" w:hAnsi="Times New Roman" w:cs="Times New Roman"/>
          <w:bCs/>
          <w:sz w:val="26"/>
          <w:szCs w:val="26"/>
        </w:rPr>
        <w:t>а</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населения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муниципального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образования</w:t>
      </w:r>
      <w:r w:rsidR="007A2F4F" w:rsidRPr="00626F78">
        <w:rPr>
          <w:rFonts w:ascii="Times New Roman" w:hAnsi="Times New Roman" w:cs="Times New Roman"/>
          <w:bCs/>
          <w:sz w:val="26"/>
          <w:szCs w:val="26"/>
        </w:rPr>
        <w:t xml:space="preserve"> </w:t>
      </w:r>
      <w:r w:rsidR="00573721" w:rsidRPr="00626F78">
        <w:rPr>
          <w:rFonts w:ascii="Times New Roman" w:hAnsi="Times New Roman" w:cs="Times New Roman"/>
          <w:bCs/>
          <w:sz w:val="26"/>
          <w:szCs w:val="26"/>
        </w:rPr>
        <w:t>«</w:t>
      </w:r>
      <w:r w:rsidR="00673900" w:rsidRPr="00626F78">
        <w:rPr>
          <w:rFonts w:ascii="Times New Roman" w:hAnsi="Times New Roman" w:cs="Times New Roman"/>
          <w:bCs/>
          <w:sz w:val="26"/>
          <w:szCs w:val="26"/>
        </w:rPr>
        <w:t>Зеленоградский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городской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округ</w:t>
      </w:r>
      <w:r w:rsidR="00573721"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r w:rsidR="00B25670" w:rsidRPr="00626F78">
        <w:rPr>
          <w:rFonts w:ascii="Times New Roman" w:hAnsi="Times New Roman" w:cs="Times New Roman"/>
          <w:bCs/>
          <w:sz w:val="26"/>
          <w:szCs w:val="26"/>
        </w:rPr>
        <w:t>остается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стабильно</w:t>
      </w:r>
      <w:r w:rsidR="00B25670" w:rsidRPr="00626F78">
        <w:rPr>
          <w:rFonts w:ascii="Times New Roman" w:hAnsi="Times New Roman" w:cs="Times New Roman"/>
          <w:bCs/>
          <w:sz w:val="26"/>
          <w:szCs w:val="26"/>
        </w:rPr>
        <w:t>й</w:t>
      </w:r>
      <w:r w:rsidR="006C4AC6"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p>
    <w:p w:rsidR="00185D4D" w:rsidRPr="00626F78" w:rsidRDefault="00185D4D" w:rsidP="00714B4D">
      <w:pPr>
        <w:pStyle w:val="ab"/>
        <w:spacing w:after="0" w:line="240" w:lineRule="auto"/>
        <w:ind w:left="0" w:firstLine="709"/>
        <w:jc w:val="center"/>
        <w:rPr>
          <w:rFonts w:ascii="Times New Roman" w:hAnsi="Times New Roman" w:cs="Times New Roman"/>
          <w:bCs/>
          <w:sz w:val="26"/>
          <w:szCs w:val="26"/>
        </w:rPr>
      </w:pPr>
    </w:p>
    <w:p w:rsidR="00057686" w:rsidRPr="00626F78" w:rsidRDefault="003254F4" w:rsidP="00714B4D">
      <w:pPr>
        <w:pStyle w:val="ab"/>
        <w:spacing w:after="0" w:line="240" w:lineRule="auto"/>
        <w:ind w:left="0" w:firstLine="709"/>
        <w:jc w:val="center"/>
        <w:rPr>
          <w:rFonts w:ascii="Times New Roman" w:hAnsi="Times New Roman" w:cs="Times New Roman"/>
          <w:sz w:val="26"/>
          <w:szCs w:val="26"/>
        </w:rPr>
      </w:pPr>
      <w:r w:rsidRPr="00626F78">
        <w:rPr>
          <w:rFonts w:ascii="Times New Roman" w:hAnsi="Times New Roman" w:cs="Times New Roman"/>
          <w:bCs/>
          <w:sz w:val="26"/>
          <w:szCs w:val="26"/>
        </w:rPr>
        <w:t>Характеристика</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населения</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по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возрасту</w:t>
      </w:r>
    </w:p>
    <w:p w:rsidR="00185D4D" w:rsidRPr="00626F78" w:rsidRDefault="00185D4D" w:rsidP="00185D4D">
      <w:pPr>
        <w:pStyle w:val="affff7"/>
        <w:keepNext/>
        <w:jc w:val="right"/>
        <w:rPr>
          <w:rFonts w:ascii="Times New Roman" w:hAnsi="Times New Roman" w:cs="Times New Roman"/>
          <w:b w:val="0"/>
          <w:color w:val="auto"/>
          <w:sz w:val="26"/>
          <w:szCs w:val="26"/>
        </w:rPr>
      </w:pPr>
      <w:r w:rsidRPr="00626F78">
        <w:rPr>
          <w:rFonts w:ascii="Times New Roman" w:hAnsi="Times New Roman" w:cs="Times New Roman"/>
          <w:b w:val="0"/>
          <w:color w:val="auto"/>
          <w:sz w:val="26"/>
          <w:szCs w:val="26"/>
        </w:rPr>
        <w:t xml:space="preserve">Таблица </w:t>
      </w:r>
      <w:r w:rsidR="002A7523" w:rsidRPr="00626F78">
        <w:rPr>
          <w:rFonts w:ascii="Times New Roman" w:hAnsi="Times New Roman" w:cs="Times New Roman"/>
          <w:b w:val="0"/>
          <w:color w:val="auto"/>
          <w:sz w:val="26"/>
          <w:szCs w:val="26"/>
        </w:rPr>
        <w:t>10</w:t>
      </w:r>
    </w:p>
    <w:tbl>
      <w:tblPr>
        <w:tblW w:w="4432"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425"/>
        <w:gridCol w:w="2781"/>
        <w:gridCol w:w="1270"/>
        <w:gridCol w:w="1149"/>
        <w:gridCol w:w="1149"/>
        <w:gridCol w:w="1149"/>
        <w:gridCol w:w="1149"/>
      </w:tblGrid>
      <w:tr w:rsidR="00626F78" w:rsidRPr="00626F78" w:rsidTr="00A53DB7">
        <w:trPr>
          <w:trHeight w:val="45"/>
          <w:tblHeader/>
          <w:jc w:val="center"/>
        </w:trPr>
        <w:tc>
          <w:tcPr>
            <w:tcW w:w="424" w:type="dxa"/>
            <w:tcBorders>
              <w:top w:val="single" w:sz="8" w:space="0" w:color="000000"/>
              <w:left w:val="single" w:sz="8" w:space="0" w:color="000000"/>
              <w:bottom w:val="single" w:sz="8" w:space="0" w:color="000000"/>
              <w:right w:val="single" w:sz="8" w:space="0" w:color="000000"/>
            </w:tcBorders>
          </w:tcPr>
          <w:p w:rsidR="00A53DB7" w:rsidRPr="00626F78" w:rsidRDefault="00A53DB7"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 п/п</w:t>
            </w:r>
          </w:p>
        </w:tc>
        <w:tc>
          <w:tcPr>
            <w:tcW w:w="2768" w:type="dxa"/>
            <w:tcBorders>
              <w:top w:val="single" w:sz="8" w:space="0" w:color="000000"/>
              <w:left w:val="single" w:sz="8" w:space="0" w:color="000000"/>
              <w:bottom w:val="single" w:sz="8" w:space="0" w:color="000000"/>
              <w:right w:val="single" w:sz="8" w:space="0" w:color="000000"/>
            </w:tcBorders>
            <w:hideMark/>
          </w:tcPr>
          <w:p w:rsidR="00A53DB7" w:rsidRPr="00626F78" w:rsidRDefault="00A53DB7"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Показатели</w:t>
            </w:r>
          </w:p>
        </w:tc>
        <w:tc>
          <w:tcPr>
            <w:tcW w:w="1264" w:type="dxa"/>
            <w:tcBorders>
              <w:top w:val="single" w:sz="8" w:space="0" w:color="000000"/>
              <w:left w:val="single" w:sz="8" w:space="0" w:color="000000"/>
              <w:bottom w:val="single" w:sz="8" w:space="0" w:color="000000"/>
              <w:right w:val="single" w:sz="8" w:space="0" w:color="000000"/>
            </w:tcBorders>
            <w:hideMark/>
          </w:tcPr>
          <w:p w:rsidR="00A53DB7" w:rsidRPr="00626F78" w:rsidRDefault="00A53DB7"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Ед. измерения</w:t>
            </w:r>
          </w:p>
        </w:tc>
        <w:tc>
          <w:tcPr>
            <w:tcW w:w="1143" w:type="dxa"/>
            <w:tcBorders>
              <w:top w:val="single" w:sz="8" w:space="0" w:color="000000"/>
              <w:left w:val="single" w:sz="8" w:space="0" w:color="000000"/>
              <w:bottom w:val="single" w:sz="8" w:space="0" w:color="000000"/>
              <w:right w:val="single" w:sz="8" w:space="0" w:color="000000"/>
            </w:tcBorders>
            <w:hideMark/>
          </w:tcPr>
          <w:p w:rsidR="00A53DB7" w:rsidRPr="00626F78" w:rsidRDefault="00A53DB7"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2017</w:t>
            </w:r>
          </w:p>
        </w:tc>
        <w:tc>
          <w:tcPr>
            <w:tcW w:w="1143" w:type="dxa"/>
            <w:tcBorders>
              <w:top w:val="single" w:sz="8" w:space="0" w:color="000000"/>
              <w:left w:val="single" w:sz="8" w:space="0" w:color="000000"/>
              <w:bottom w:val="single" w:sz="8" w:space="0" w:color="000000"/>
              <w:right w:val="single" w:sz="8" w:space="0" w:color="000000"/>
            </w:tcBorders>
            <w:hideMark/>
          </w:tcPr>
          <w:p w:rsidR="00A53DB7" w:rsidRPr="00626F78" w:rsidRDefault="00A53DB7"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2018</w:t>
            </w:r>
          </w:p>
        </w:tc>
        <w:tc>
          <w:tcPr>
            <w:tcW w:w="1143" w:type="dxa"/>
            <w:tcBorders>
              <w:top w:val="single" w:sz="8" w:space="0" w:color="000000"/>
              <w:left w:val="single" w:sz="8" w:space="0" w:color="000000"/>
              <w:bottom w:val="single" w:sz="8" w:space="0" w:color="000000"/>
              <w:right w:val="single" w:sz="8" w:space="0" w:color="000000"/>
            </w:tcBorders>
            <w:hideMark/>
          </w:tcPr>
          <w:p w:rsidR="00A53DB7" w:rsidRPr="00626F78" w:rsidRDefault="00A53DB7"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2019</w:t>
            </w:r>
          </w:p>
        </w:tc>
        <w:tc>
          <w:tcPr>
            <w:tcW w:w="1143" w:type="dxa"/>
            <w:tcBorders>
              <w:top w:val="single" w:sz="8" w:space="0" w:color="000000"/>
              <w:left w:val="single" w:sz="8" w:space="0" w:color="000000"/>
              <w:bottom w:val="single" w:sz="8" w:space="0" w:color="000000"/>
              <w:right w:val="single" w:sz="8" w:space="0" w:color="000000"/>
            </w:tcBorders>
            <w:hideMark/>
          </w:tcPr>
          <w:p w:rsidR="00A53DB7" w:rsidRPr="00626F78" w:rsidRDefault="00A53DB7" w:rsidP="00E818AC">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2020</w:t>
            </w:r>
          </w:p>
        </w:tc>
      </w:tr>
      <w:tr w:rsidR="00626F78" w:rsidRPr="00626F78" w:rsidTr="00A53DB7">
        <w:trPr>
          <w:trHeight w:val="45"/>
          <w:jc w:val="center"/>
        </w:trPr>
        <w:tc>
          <w:tcPr>
            <w:tcW w:w="424" w:type="dxa"/>
            <w:vMerge w:val="restart"/>
            <w:tcBorders>
              <w:top w:val="single" w:sz="8" w:space="0" w:color="000000"/>
              <w:left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1</w:t>
            </w:r>
          </w:p>
        </w:tc>
        <w:tc>
          <w:tcPr>
            <w:tcW w:w="2768" w:type="dxa"/>
            <w:tcBorders>
              <w:top w:val="single" w:sz="8" w:space="0" w:color="000000"/>
              <w:left w:val="single" w:sz="8" w:space="0" w:color="000000"/>
              <w:bottom w:val="single" w:sz="8" w:space="0" w:color="000000"/>
              <w:right w:val="single" w:sz="8" w:space="0" w:color="000000"/>
            </w:tcBorders>
            <w:vAlign w:val="center"/>
            <w:hideMark/>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Моложе трудоспособного возраста</w:t>
            </w:r>
          </w:p>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В том числе:</w:t>
            </w:r>
          </w:p>
        </w:tc>
        <w:tc>
          <w:tcPr>
            <w:tcW w:w="1264" w:type="dxa"/>
            <w:vMerge w:val="restart"/>
            <w:tcBorders>
              <w:top w:val="single" w:sz="8" w:space="0" w:color="000000"/>
              <w:left w:val="single" w:sz="8" w:space="0" w:color="000000"/>
              <w:right w:val="single" w:sz="8" w:space="0" w:color="000000"/>
            </w:tcBorders>
            <w:hideMark/>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sz w:val="26"/>
                <w:szCs w:val="26"/>
              </w:rPr>
              <w:t>человек</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6318</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6418</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6535</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r w:rsidR="00626F78" w:rsidRPr="00626F78" w:rsidTr="00A53DB7">
        <w:trPr>
          <w:trHeight w:val="45"/>
          <w:jc w:val="center"/>
        </w:trPr>
        <w:tc>
          <w:tcPr>
            <w:tcW w:w="424" w:type="dxa"/>
            <w:vMerge/>
            <w:tcBorders>
              <w:left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p>
        </w:tc>
        <w:tc>
          <w:tcPr>
            <w:tcW w:w="2768"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женщин</w:t>
            </w:r>
          </w:p>
        </w:tc>
        <w:tc>
          <w:tcPr>
            <w:tcW w:w="1264" w:type="dxa"/>
            <w:vMerge/>
            <w:tcBorders>
              <w:left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2981</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3021</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3093</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r w:rsidR="00626F78" w:rsidRPr="00626F78" w:rsidTr="00A53DB7">
        <w:trPr>
          <w:trHeight w:val="45"/>
          <w:jc w:val="center"/>
        </w:trPr>
        <w:tc>
          <w:tcPr>
            <w:tcW w:w="424" w:type="dxa"/>
            <w:vMerge/>
            <w:tcBorders>
              <w:left w:val="single" w:sz="8" w:space="0" w:color="000000"/>
              <w:bottom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p>
        </w:tc>
        <w:tc>
          <w:tcPr>
            <w:tcW w:w="2768"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мужчин</w:t>
            </w:r>
          </w:p>
        </w:tc>
        <w:tc>
          <w:tcPr>
            <w:tcW w:w="1264" w:type="dxa"/>
            <w:vMerge/>
            <w:tcBorders>
              <w:left w:val="single" w:sz="8" w:space="0" w:color="000000"/>
              <w:bottom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3337</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3397</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3442</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r w:rsidR="00626F78" w:rsidRPr="00626F78" w:rsidTr="00A53DB7">
        <w:trPr>
          <w:trHeight w:val="45"/>
          <w:jc w:val="center"/>
        </w:trPr>
        <w:tc>
          <w:tcPr>
            <w:tcW w:w="424" w:type="dxa"/>
            <w:vMerge w:val="restart"/>
            <w:tcBorders>
              <w:top w:val="single" w:sz="8" w:space="0" w:color="000000"/>
              <w:left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2</w:t>
            </w:r>
          </w:p>
        </w:tc>
        <w:tc>
          <w:tcPr>
            <w:tcW w:w="2768" w:type="dxa"/>
            <w:tcBorders>
              <w:top w:val="single" w:sz="8" w:space="0" w:color="000000"/>
              <w:left w:val="single" w:sz="8" w:space="0" w:color="000000"/>
              <w:bottom w:val="single" w:sz="8" w:space="0" w:color="000000"/>
              <w:right w:val="single" w:sz="8" w:space="0" w:color="000000"/>
            </w:tcBorders>
            <w:vAlign w:val="center"/>
            <w:hideMark/>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Трудоспособный возраст</w:t>
            </w:r>
          </w:p>
        </w:tc>
        <w:tc>
          <w:tcPr>
            <w:tcW w:w="1264" w:type="dxa"/>
            <w:vMerge w:val="restart"/>
            <w:tcBorders>
              <w:top w:val="single" w:sz="8" w:space="0" w:color="000000"/>
              <w:left w:val="single" w:sz="8" w:space="0" w:color="000000"/>
              <w:right w:val="single" w:sz="8" w:space="0" w:color="000000"/>
            </w:tcBorders>
            <w:hideMark/>
          </w:tcPr>
          <w:p w:rsidR="00A53DB7" w:rsidRPr="00626F78" w:rsidRDefault="00A53DB7" w:rsidP="00A53DB7">
            <w:pPr>
              <w:spacing w:after="0" w:line="240" w:lineRule="auto"/>
              <w:jc w:val="center"/>
              <w:rPr>
                <w:rFonts w:ascii="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20811</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21013</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21140</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r w:rsidR="00626F78" w:rsidRPr="00626F78" w:rsidTr="00A53DB7">
        <w:trPr>
          <w:trHeight w:val="45"/>
          <w:jc w:val="center"/>
        </w:trPr>
        <w:tc>
          <w:tcPr>
            <w:tcW w:w="424" w:type="dxa"/>
            <w:vMerge/>
            <w:tcBorders>
              <w:left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p>
        </w:tc>
        <w:tc>
          <w:tcPr>
            <w:tcW w:w="2768"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женщин</w:t>
            </w:r>
          </w:p>
        </w:tc>
        <w:tc>
          <w:tcPr>
            <w:tcW w:w="1264" w:type="dxa"/>
            <w:vMerge/>
            <w:tcBorders>
              <w:left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9528</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9620</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9665</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r w:rsidR="00626F78" w:rsidRPr="00626F78" w:rsidTr="00A53DB7">
        <w:trPr>
          <w:trHeight w:val="45"/>
          <w:jc w:val="center"/>
        </w:trPr>
        <w:tc>
          <w:tcPr>
            <w:tcW w:w="424" w:type="dxa"/>
            <w:vMerge/>
            <w:tcBorders>
              <w:left w:val="single" w:sz="8" w:space="0" w:color="000000"/>
              <w:bottom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p>
        </w:tc>
        <w:tc>
          <w:tcPr>
            <w:tcW w:w="2768"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мужчин</w:t>
            </w:r>
          </w:p>
        </w:tc>
        <w:tc>
          <w:tcPr>
            <w:tcW w:w="1264" w:type="dxa"/>
            <w:vMerge/>
            <w:tcBorders>
              <w:left w:val="single" w:sz="8" w:space="0" w:color="000000"/>
              <w:bottom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11283</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11393</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11475</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r w:rsidR="00626F78" w:rsidRPr="00626F78" w:rsidTr="00A53DB7">
        <w:trPr>
          <w:trHeight w:val="45"/>
          <w:jc w:val="center"/>
        </w:trPr>
        <w:tc>
          <w:tcPr>
            <w:tcW w:w="424" w:type="dxa"/>
            <w:vMerge w:val="restart"/>
            <w:tcBorders>
              <w:top w:val="single" w:sz="8" w:space="0" w:color="000000"/>
              <w:left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3</w:t>
            </w:r>
          </w:p>
        </w:tc>
        <w:tc>
          <w:tcPr>
            <w:tcW w:w="2768" w:type="dxa"/>
            <w:tcBorders>
              <w:top w:val="single" w:sz="8" w:space="0" w:color="000000"/>
              <w:left w:val="single" w:sz="8" w:space="0" w:color="000000"/>
              <w:bottom w:val="single" w:sz="8" w:space="0" w:color="000000"/>
              <w:right w:val="single" w:sz="8" w:space="0" w:color="000000"/>
            </w:tcBorders>
            <w:vAlign w:val="center"/>
            <w:hideMark/>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Старше трудоспособного возраста</w:t>
            </w:r>
          </w:p>
        </w:tc>
        <w:tc>
          <w:tcPr>
            <w:tcW w:w="1264" w:type="dxa"/>
            <w:vMerge w:val="restart"/>
            <w:tcBorders>
              <w:top w:val="single" w:sz="8" w:space="0" w:color="000000"/>
              <w:left w:val="single" w:sz="8" w:space="0" w:color="000000"/>
              <w:right w:val="single" w:sz="8" w:space="0" w:color="000000"/>
            </w:tcBorders>
            <w:hideMark/>
          </w:tcPr>
          <w:p w:rsidR="00A53DB7" w:rsidRPr="00626F78" w:rsidRDefault="00A53DB7" w:rsidP="00A53DB7">
            <w:pPr>
              <w:spacing w:after="0" w:line="240" w:lineRule="auto"/>
              <w:jc w:val="center"/>
              <w:rPr>
                <w:rFonts w:ascii="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8625</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8981</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9379</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r w:rsidR="00626F78" w:rsidRPr="00626F78" w:rsidTr="00A53DB7">
        <w:trPr>
          <w:trHeight w:val="45"/>
          <w:jc w:val="center"/>
        </w:trPr>
        <w:tc>
          <w:tcPr>
            <w:tcW w:w="424" w:type="dxa"/>
            <w:vMerge/>
            <w:tcBorders>
              <w:left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p>
        </w:tc>
        <w:tc>
          <w:tcPr>
            <w:tcW w:w="2768"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женщин</w:t>
            </w:r>
          </w:p>
        </w:tc>
        <w:tc>
          <w:tcPr>
            <w:tcW w:w="1264" w:type="dxa"/>
            <w:vMerge/>
            <w:tcBorders>
              <w:left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6051</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6256</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6513</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r w:rsidR="00626F78" w:rsidRPr="00626F78" w:rsidTr="00A53DB7">
        <w:trPr>
          <w:trHeight w:val="45"/>
          <w:jc w:val="center"/>
        </w:trPr>
        <w:tc>
          <w:tcPr>
            <w:tcW w:w="424" w:type="dxa"/>
            <w:vMerge/>
            <w:tcBorders>
              <w:left w:val="single" w:sz="8" w:space="0" w:color="000000"/>
              <w:bottom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p>
        </w:tc>
        <w:tc>
          <w:tcPr>
            <w:tcW w:w="2768"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мужчин</w:t>
            </w:r>
          </w:p>
        </w:tc>
        <w:tc>
          <w:tcPr>
            <w:tcW w:w="1264" w:type="dxa"/>
            <w:vMerge/>
            <w:tcBorders>
              <w:left w:val="single" w:sz="8" w:space="0" w:color="000000"/>
              <w:bottom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2574</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2725</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2866</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r w:rsidR="00626F78" w:rsidRPr="00626F78" w:rsidTr="00A53DB7">
        <w:trPr>
          <w:trHeight w:val="45"/>
          <w:jc w:val="center"/>
        </w:trPr>
        <w:tc>
          <w:tcPr>
            <w:tcW w:w="424" w:type="dxa"/>
            <w:tcBorders>
              <w:top w:val="single" w:sz="8" w:space="0" w:color="000000"/>
              <w:left w:val="single" w:sz="8" w:space="0" w:color="000000"/>
              <w:bottom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bCs/>
                <w:sz w:val="26"/>
                <w:szCs w:val="26"/>
              </w:rPr>
            </w:pPr>
          </w:p>
        </w:tc>
        <w:tc>
          <w:tcPr>
            <w:tcW w:w="2768" w:type="dxa"/>
            <w:tcBorders>
              <w:top w:val="single" w:sz="8" w:space="0" w:color="000000"/>
              <w:left w:val="single" w:sz="8" w:space="0" w:color="000000"/>
              <w:bottom w:val="single" w:sz="8" w:space="0" w:color="000000"/>
              <w:right w:val="single" w:sz="8" w:space="0" w:color="000000"/>
            </w:tcBorders>
            <w:vAlign w:val="center"/>
            <w:hideMark/>
          </w:tcPr>
          <w:p w:rsidR="00A53DB7" w:rsidRPr="00626F78" w:rsidRDefault="00A53DB7" w:rsidP="00A53DB7">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Всего</w:t>
            </w:r>
          </w:p>
        </w:tc>
        <w:tc>
          <w:tcPr>
            <w:tcW w:w="1264" w:type="dxa"/>
            <w:tcBorders>
              <w:top w:val="single" w:sz="8" w:space="0" w:color="000000"/>
              <w:left w:val="single" w:sz="8" w:space="0" w:color="000000"/>
              <w:bottom w:val="single" w:sz="8" w:space="0" w:color="000000"/>
              <w:right w:val="single" w:sz="8" w:space="0" w:color="000000"/>
            </w:tcBorders>
            <w:hideMark/>
          </w:tcPr>
          <w:p w:rsidR="00A53DB7" w:rsidRPr="00626F78" w:rsidRDefault="00A53DB7" w:rsidP="00A53DB7">
            <w:pPr>
              <w:spacing w:after="0" w:line="240" w:lineRule="auto"/>
              <w:jc w:val="center"/>
              <w:rPr>
                <w:rFonts w:ascii="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36657</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37051</w:t>
            </w:r>
          </w:p>
        </w:tc>
        <w:tc>
          <w:tcPr>
            <w:tcW w:w="1143" w:type="dxa"/>
            <w:tcBorders>
              <w:top w:val="single" w:sz="8" w:space="0" w:color="000000"/>
              <w:left w:val="single" w:sz="8" w:space="0" w:color="000000"/>
              <w:bottom w:val="single" w:sz="8" w:space="0" w:color="000000"/>
              <w:right w:val="single" w:sz="8" w:space="0" w:color="000000"/>
            </w:tcBorders>
            <w:vAlign w:val="center"/>
          </w:tcPr>
          <w:p w:rsidR="00A53DB7" w:rsidRPr="00626F78" w:rsidRDefault="00A53DB7" w:rsidP="00A53DB7">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37340</w:t>
            </w:r>
          </w:p>
        </w:tc>
        <w:tc>
          <w:tcPr>
            <w:tcW w:w="1143" w:type="dxa"/>
            <w:tcBorders>
              <w:top w:val="single" w:sz="8" w:space="0" w:color="000000"/>
              <w:left w:val="single" w:sz="8" w:space="0" w:color="000000"/>
              <w:bottom w:val="single" w:sz="8" w:space="0" w:color="000000"/>
              <w:right w:val="single" w:sz="8" w:space="0" w:color="000000"/>
            </w:tcBorders>
          </w:tcPr>
          <w:p w:rsidR="00A53DB7" w:rsidRPr="00626F78" w:rsidRDefault="00A53DB7" w:rsidP="00A53DB7">
            <w:pPr>
              <w:spacing w:after="0" w:line="240" w:lineRule="auto"/>
              <w:jc w:val="center"/>
              <w:rPr>
                <w:rFonts w:ascii="Times New Roman" w:eastAsia="Times New Roman" w:hAnsi="Times New Roman" w:cs="Times New Roman"/>
                <w:sz w:val="26"/>
                <w:szCs w:val="26"/>
              </w:rPr>
            </w:pPr>
          </w:p>
        </w:tc>
      </w:tr>
    </w:tbl>
    <w:p w:rsidR="003254F4" w:rsidRPr="00626F78" w:rsidRDefault="003254F4" w:rsidP="00714B4D">
      <w:pPr>
        <w:spacing w:after="0" w:line="240" w:lineRule="auto"/>
        <w:ind w:firstLine="709"/>
        <w:jc w:val="both"/>
        <w:rPr>
          <w:rFonts w:ascii="Times New Roman" w:hAnsi="Times New Roman" w:cs="Times New Roman"/>
          <w:sz w:val="26"/>
          <w:szCs w:val="26"/>
        </w:rPr>
      </w:pPr>
    </w:p>
    <w:p w:rsidR="00E13C50" w:rsidRPr="00626F78" w:rsidRDefault="00E13C50"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Доля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трудоспособного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возраста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общей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численности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составляет</w:t>
      </w:r>
      <w:r w:rsidR="007A2F4F" w:rsidRPr="00626F78">
        <w:rPr>
          <w:rFonts w:ascii="Times New Roman" w:hAnsi="Times New Roman" w:cs="Times New Roman"/>
          <w:sz w:val="26"/>
          <w:szCs w:val="26"/>
        </w:rPr>
        <w:t xml:space="preserve"> </w:t>
      </w:r>
      <w:r w:rsidR="00CF7F62" w:rsidRPr="00626F78">
        <w:rPr>
          <w:rFonts w:ascii="Times New Roman" w:hAnsi="Times New Roman" w:cs="Times New Roman"/>
          <w:sz w:val="26"/>
          <w:szCs w:val="26"/>
        </w:rPr>
        <w:t>56,</w:t>
      </w:r>
      <w:r w:rsidR="00A53DB7" w:rsidRPr="00626F78">
        <w:rPr>
          <w:rFonts w:ascii="Times New Roman" w:hAnsi="Times New Roman" w:cs="Times New Roman"/>
          <w:sz w:val="26"/>
          <w:szCs w:val="26"/>
        </w:rPr>
        <w:t>6</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00A53DB7" w:rsidRPr="00626F78">
        <w:rPr>
          <w:rFonts w:ascii="Times New Roman" w:hAnsi="Times New Roman" w:cs="Times New Roman"/>
          <w:sz w:val="26"/>
          <w:szCs w:val="26"/>
        </w:rPr>
        <w:t>37,3</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тыс.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человек.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старше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трудоспособного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возраста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составляет</w:t>
      </w:r>
      <w:r w:rsidR="007A2F4F" w:rsidRPr="00626F78">
        <w:rPr>
          <w:rFonts w:ascii="Times New Roman" w:hAnsi="Times New Roman" w:cs="Times New Roman"/>
          <w:sz w:val="26"/>
          <w:szCs w:val="26"/>
        </w:rPr>
        <w:t xml:space="preserve"> </w:t>
      </w:r>
      <w:r w:rsidR="00A53DB7" w:rsidRPr="00626F78">
        <w:rPr>
          <w:rFonts w:ascii="Times New Roman" w:hAnsi="Times New Roman" w:cs="Times New Roman"/>
          <w:sz w:val="26"/>
          <w:szCs w:val="26"/>
        </w:rPr>
        <w:t>25,1</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00A53DB7" w:rsidRPr="00626F78">
        <w:rPr>
          <w:rFonts w:ascii="Times New Roman" w:hAnsi="Times New Roman" w:cs="Times New Roman"/>
          <w:sz w:val="26"/>
          <w:szCs w:val="26"/>
        </w:rPr>
        <w:t>9,3</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тыс.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человек.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младше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трудоспособного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возраста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составляет</w:t>
      </w:r>
      <w:r w:rsidR="007A2F4F" w:rsidRPr="00626F78">
        <w:rPr>
          <w:rFonts w:ascii="Times New Roman" w:hAnsi="Times New Roman" w:cs="Times New Roman"/>
          <w:sz w:val="26"/>
          <w:szCs w:val="26"/>
        </w:rPr>
        <w:t xml:space="preserve"> </w:t>
      </w:r>
      <w:r w:rsidR="00A53DB7" w:rsidRPr="00626F78">
        <w:rPr>
          <w:rFonts w:ascii="Times New Roman" w:hAnsi="Times New Roman" w:cs="Times New Roman"/>
          <w:sz w:val="26"/>
          <w:szCs w:val="26"/>
        </w:rPr>
        <w:t>18,3</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00A53DB7" w:rsidRPr="00626F78">
        <w:rPr>
          <w:rFonts w:ascii="Times New Roman" w:hAnsi="Times New Roman" w:cs="Times New Roman"/>
          <w:sz w:val="26"/>
          <w:szCs w:val="26"/>
        </w:rPr>
        <w:t>21,1</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тыс.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человек.</w:t>
      </w:r>
    </w:p>
    <w:p w:rsidR="00DB6AC9" w:rsidRPr="00626F78" w:rsidRDefault="00170F7E" w:rsidP="00714B4D">
      <w:pPr>
        <w:spacing w:after="0" w:line="240" w:lineRule="auto"/>
        <w:ind w:firstLine="709"/>
        <w:jc w:val="both"/>
        <w:rPr>
          <w:rFonts w:ascii="Times New Roman" w:eastAsia="Times New Roman" w:hAnsi="Times New Roman" w:cs="Times New Roman"/>
          <w:sz w:val="28"/>
          <w:szCs w:val="28"/>
          <w:lang w:eastAsia="ru-RU"/>
        </w:rPr>
      </w:pPr>
      <w:r w:rsidRPr="00626F78">
        <w:rPr>
          <w:rFonts w:ascii="Times New Roman" w:hAnsi="Times New Roman" w:cs="Times New Roman"/>
          <w:sz w:val="26"/>
          <w:szCs w:val="26"/>
        </w:rPr>
        <w:t xml:space="preserve">Увеличились </w:t>
      </w:r>
      <w:r w:rsidR="00751E45" w:rsidRPr="00626F78">
        <w:rPr>
          <w:rFonts w:ascii="Times New Roman" w:hAnsi="Times New Roman" w:cs="Times New Roman"/>
          <w:sz w:val="26"/>
          <w:szCs w:val="26"/>
        </w:rPr>
        <w:t>показатель</w:t>
      </w:r>
      <w:r w:rsidR="007A2F4F" w:rsidRPr="00626F78">
        <w:rPr>
          <w:rFonts w:ascii="Times New Roman" w:hAnsi="Times New Roman" w:cs="Times New Roman"/>
          <w:sz w:val="26"/>
          <w:szCs w:val="26"/>
        </w:rPr>
        <w:t xml:space="preserve"> </w:t>
      </w:r>
      <w:r w:rsidR="00751E45" w:rsidRPr="00626F78">
        <w:rPr>
          <w:rFonts w:ascii="Times New Roman" w:hAnsi="Times New Roman" w:cs="Times New Roman"/>
          <w:sz w:val="26"/>
          <w:szCs w:val="26"/>
        </w:rPr>
        <w:t>населения</w:t>
      </w:r>
      <w:r w:rsidR="007A2F4F" w:rsidRPr="00626F78">
        <w:rPr>
          <w:rFonts w:ascii="Times New Roman" w:hAnsi="Times New Roman" w:cs="Times New Roman"/>
          <w:sz w:val="26"/>
          <w:szCs w:val="26"/>
        </w:rPr>
        <w:t xml:space="preserve"> </w:t>
      </w:r>
      <w:r w:rsidR="00751E45" w:rsidRPr="00626F78">
        <w:rPr>
          <w:rFonts w:ascii="Times New Roman" w:hAnsi="Times New Roman" w:cs="Times New Roman"/>
          <w:sz w:val="26"/>
          <w:szCs w:val="26"/>
        </w:rPr>
        <w:t>трудоспособного</w:t>
      </w:r>
      <w:r w:rsidR="007A2F4F" w:rsidRPr="00626F78">
        <w:rPr>
          <w:rFonts w:ascii="Times New Roman" w:hAnsi="Times New Roman" w:cs="Times New Roman"/>
          <w:sz w:val="26"/>
          <w:szCs w:val="26"/>
        </w:rPr>
        <w:t xml:space="preserve"> </w:t>
      </w:r>
      <w:r w:rsidR="00751E45" w:rsidRPr="00626F78">
        <w:rPr>
          <w:rFonts w:ascii="Times New Roman" w:hAnsi="Times New Roman" w:cs="Times New Roman"/>
          <w:sz w:val="26"/>
          <w:szCs w:val="26"/>
        </w:rPr>
        <w:t>возраста.</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При</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этом</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наблюдается</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рост</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показател</w:t>
      </w:r>
      <w:r w:rsidR="009629EC" w:rsidRPr="00626F78">
        <w:rPr>
          <w:rFonts w:ascii="Times New Roman" w:hAnsi="Times New Roman" w:cs="Times New Roman"/>
          <w:sz w:val="26"/>
          <w:szCs w:val="26"/>
        </w:rPr>
        <w:t>я населения</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старше</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трудоспособного</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возраста</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8</w:t>
      </w:r>
      <w:r w:rsidR="007A2F4F" w:rsidRPr="00626F78">
        <w:rPr>
          <w:rFonts w:ascii="Times New Roman" w:hAnsi="Times New Roman" w:cs="Times New Roman"/>
          <w:sz w:val="26"/>
          <w:szCs w:val="26"/>
        </w:rPr>
        <w:t xml:space="preserve"> </w:t>
      </w:r>
      <w:r w:rsidR="00E13C50" w:rsidRPr="00626F78">
        <w:rPr>
          <w:rFonts w:ascii="Times New Roman" w:hAnsi="Times New Roman" w:cs="Times New Roman"/>
          <w:sz w:val="26"/>
          <w:szCs w:val="26"/>
        </w:rPr>
        <w:t>%)</w:t>
      </w:r>
      <w:r w:rsidR="005A2E42" w:rsidRPr="00626F78">
        <w:rPr>
          <w:rFonts w:ascii="Times New Roman" w:hAnsi="Times New Roman" w:cs="Times New Roman"/>
          <w:sz w:val="26"/>
          <w:szCs w:val="26"/>
        </w:rPr>
        <w:t xml:space="preserve"> и </w:t>
      </w:r>
      <w:r w:rsidRPr="00626F78">
        <w:rPr>
          <w:rFonts w:ascii="Times New Roman" w:hAnsi="Times New Roman" w:cs="Times New Roman"/>
          <w:sz w:val="26"/>
          <w:szCs w:val="26"/>
        </w:rPr>
        <w:t xml:space="preserve">относительно </w:t>
      </w:r>
      <w:r w:rsidR="005A2E42" w:rsidRPr="00626F78">
        <w:rPr>
          <w:rFonts w:ascii="Times New Roman" w:hAnsi="Times New Roman" w:cs="Times New Roman"/>
          <w:sz w:val="26"/>
          <w:szCs w:val="26"/>
        </w:rPr>
        <w:t>стабильный показатель по населению моложе трудоспособного возраста.</w:t>
      </w:r>
      <w:r w:rsidR="005A2E42" w:rsidRPr="00626F78">
        <w:rPr>
          <w:rFonts w:ascii="Times New Roman" w:eastAsia="Times New Roman" w:hAnsi="Times New Roman" w:cs="Times New Roman"/>
          <w:sz w:val="28"/>
          <w:szCs w:val="28"/>
          <w:lang w:eastAsia="ru-RU"/>
        </w:rPr>
        <w:t xml:space="preserve"> </w:t>
      </w:r>
    </w:p>
    <w:p w:rsidR="00170F7E" w:rsidRPr="00626F78" w:rsidRDefault="00170F7E" w:rsidP="00714B4D">
      <w:pPr>
        <w:spacing w:after="0" w:line="240" w:lineRule="auto"/>
        <w:ind w:firstLine="709"/>
        <w:jc w:val="both"/>
        <w:rPr>
          <w:rFonts w:ascii="Times New Roman" w:hAnsi="Times New Roman" w:cs="Times New Roman"/>
          <w:bCs/>
          <w:sz w:val="26"/>
          <w:szCs w:val="26"/>
        </w:rPr>
      </w:pPr>
    </w:p>
    <w:p w:rsidR="00F65C8A" w:rsidRPr="00626F78" w:rsidRDefault="00F65C8A" w:rsidP="00F7771A">
      <w:pPr>
        <w:pStyle w:val="af4"/>
        <w:numPr>
          <w:ilvl w:val="3"/>
          <w:numId w:val="3"/>
        </w:numPr>
        <w:ind w:left="0" w:firstLine="0"/>
        <w:jc w:val="center"/>
        <w:outlineLvl w:val="3"/>
        <w:rPr>
          <w:rFonts w:ascii="Times New Roman" w:hAnsi="Times New Roman" w:cs="Times New Roman"/>
          <w:b/>
          <w:bCs/>
          <w:sz w:val="26"/>
          <w:szCs w:val="26"/>
        </w:rPr>
      </w:pPr>
      <w:bookmarkStart w:id="67" w:name="_Toc45289089"/>
      <w:r w:rsidRPr="00626F78">
        <w:rPr>
          <w:rFonts w:ascii="Times New Roman" w:hAnsi="Times New Roman" w:cs="Times New Roman"/>
          <w:b/>
          <w:bCs/>
          <w:sz w:val="26"/>
          <w:szCs w:val="26"/>
        </w:rPr>
        <w:lastRenderedPageBreak/>
        <w:t>Трудовые</w:t>
      </w:r>
      <w:r w:rsidR="007A2F4F" w:rsidRPr="00626F78">
        <w:rPr>
          <w:rFonts w:ascii="Times New Roman" w:hAnsi="Times New Roman" w:cs="Times New Roman"/>
          <w:b/>
          <w:bCs/>
          <w:sz w:val="26"/>
          <w:szCs w:val="26"/>
        </w:rPr>
        <w:t xml:space="preserve"> </w:t>
      </w:r>
      <w:r w:rsidRPr="00626F78">
        <w:rPr>
          <w:rFonts w:ascii="Times New Roman" w:hAnsi="Times New Roman" w:cs="Times New Roman"/>
          <w:b/>
          <w:bCs/>
          <w:sz w:val="26"/>
          <w:szCs w:val="26"/>
        </w:rPr>
        <w:t>ресурсы</w:t>
      </w:r>
      <w:r w:rsidR="007A2F4F" w:rsidRPr="00626F78">
        <w:rPr>
          <w:rFonts w:ascii="Times New Roman" w:hAnsi="Times New Roman" w:cs="Times New Roman"/>
          <w:b/>
          <w:bCs/>
          <w:sz w:val="26"/>
          <w:szCs w:val="26"/>
        </w:rPr>
        <w:t xml:space="preserve"> </w:t>
      </w:r>
      <w:r w:rsidRPr="00626F78">
        <w:rPr>
          <w:rFonts w:ascii="Times New Roman" w:hAnsi="Times New Roman" w:cs="Times New Roman"/>
          <w:b/>
          <w:bCs/>
          <w:sz w:val="26"/>
          <w:szCs w:val="26"/>
        </w:rPr>
        <w:t>и</w:t>
      </w:r>
      <w:r w:rsidR="007A2F4F" w:rsidRPr="00626F78">
        <w:rPr>
          <w:rFonts w:ascii="Times New Roman" w:hAnsi="Times New Roman" w:cs="Times New Roman"/>
          <w:b/>
          <w:bCs/>
          <w:sz w:val="26"/>
          <w:szCs w:val="26"/>
        </w:rPr>
        <w:t xml:space="preserve"> </w:t>
      </w:r>
      <w:r w:rsidRPr="00626F78">
        <w:rPr>
          <w:rFonts w:ascii="Times New Roman" w:hAnsi="Times New Roman" w:cs="Times New Roman"/>
          <w:b/>
          <w:bCs/>
          <w:sz w:val="26"/>
          <w:szCs w:val="26"/>
        </w:rPr>
        <w:t>занятость</w:t>
      </w:r>
      <w:r w:rsidR="007A2F4F" w:rsidRPr="00626F78">
        <w:rPr>
          <w:rFonts w:ascii="Times New Roman" w:hAnsi="Times New Roman" w:cs="Times New Roman"/>
          <w:b/>
          <w:bCs/>
          <w:sz w:val="26"/>
          <w:szCs w:val="26"/>
        </w:rPr>
        <w:t xml:space="preserve"> </w:t>
      </w:r>
      <w:r w:rsidRPr="00626F78">
        <w:rPr>
          <w:rFonts w:ascii="Times New Roman" w:hAnsi="Times New Roman" w:cs="Times New Roman"/>
          <w:b/>
          <w:bCs/>
          <w:sz w:val="26"/>
          <w:szCs w:val="26"/>
        </w:rPr>
        <w:t>населения</w:t>
      </w:r>
      <w:bookmarkEnd w:id="67"/>
    </w:p>
    <w:p w:rsidR="00DB6AC9" w:rsidRPr="00626F78" w:rsidRDefault="00DB6AC9" w:rsidP="00714B4D">
      <w:pPr>
        <w:tabs>
          <w:tab w:val="left" w:pos="1134"/>
        </w:tabs>
        <w:spacing w:after="0" w:line="240" w:lineRule="auto"/>
        <w:ind w:firstLine="709"/>
        <w:jc w:val="both"/>
        <w:rPr>
          <w:rFonts w:ascii="Times New Roman" w:hAnsi="Times New Roman" w:cs="Times New Roman"/>
          <w:sz w:val="26"/>
          <w:szCs w:val="26"/>
        </w:rPr>
      </w:pPr>
    </w:p>
    <w:p w:rsidR="00DB6AC9" w:rsidRPr="00626F78" w:rsidRDefault="00DB6AC9" w:rsidP="00714B4D">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Население</w:t>
      </w:r>
      <w:r w:rsidR="007A2F4F" w:rsidRPr="00626F78">
        <w:rPr>
          <w:rFonts w:ascii="Times New Roman" w:hAnsi="Times New Roman" w:cs="Times New Roman"/>
          <w:sz w:val="26"/>
          <w:szCs w:val="26"/>
        </w:rPr>
        <w:t xml:space="preserve"> </w:t>
      </w:r>
      <w:r w:rsidR="00B25670"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00B25670"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bCs/>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w:t>
      </w:r>
      <w:r w:rsidR="00B25670" w:rsidRPr="00626F78">
        <w:rPr>
          <w:rFonts w:ascii="Times New Roman" w:hAnsi="Times New Roman" w:cs="Times New Roman"/>
          <w:sz w:val="26"/>
          <w:szCs w:val="26"/>
        </w:rPr>
        <w:t>й</w:t>
      </w:r>
      <w:r w:rsidR="007A2F4F" w:rsidRPr="00626F78">
        <w:rPr>
          <w:rFonts w:ascii="Times New Roman" w:hAnsi="Times New Roman" w:cs="Times New Roman"/>
          <w:sz w:val="26"/>
          <w:szCs w:val="26"/>
        </w:rPr>
        <w:t xml:space="preserve"> </w:t>
      </w:r>
      <w:r w:rsidR="00B25670"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зависимости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участия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общественном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производстве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характера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трудовой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деятельности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относится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w:t>
      </w:r>
      <w:r w:rsidR="007A2F4F" w:rsidRPr="00626F78">
        <w:rPr>
          <w:rFonts w:ascii="Times New Roman" w:hAnsi="Times New Roman" w:cs="Times New Roman"/>
          <w:sz w:val="26"/>
          <w:szCs w:val="26"/>
        </w:rPr>
        <w:t xml:space="preserve"> </w:t>
      </w:r>
    </w:p>
    <w:p w:rsidR="00DB6AC9" w:rsidRPr="00626F78" w:rsidRDefault="00B25670" w:rsidP="00F7771A">
      <w:pPr>
        <w:pStyle w:val="ab"/>
        <w:numPr>
          <w:ilvl w:val="0"/>
          <w:numId w:val="9"/>
        </w:numPr>
        <w:tabs>
          <w:tab w:val="left" w:pos="1134"/>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w:t>
      </w:r>
      <w:r w:rsidR="00DB6AC9" w:rsidRPr="00626F78">
        <w:rPr>
          <w:rFonts w:ascii="Times New Roman" w:hAnsi="Times New Roman" w:cs="Times New Roman"/>
          <w:sz w:val="26"/>
          <w:szCs w:val="26"/>
        </w:rPr>
        <w:t>амодеятельному</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населению</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(работающие</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лица</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трудоспособного</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возраста,</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работающие</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лица</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пенсионного</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возраста),</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которое</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свою</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очередь</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делится</w:t>
      </w:r>
      <w:r w:rsidR="007A2F4F" w:rsidRPr="00626F78">
        <w:rPr>
          <w:rFonts w:ascii="Times New Roman" w:hAnsi="Times New Roman" w:cs="Times New Roman"/>
          <w:sz w:val="26"/>
          <w:szCs w:val="26"/>
        </w:rPr>
        <w:t xml:space="preserve"> </w:t>
      </w:r>
      <w:r w:rsidR="00DB6AC9"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p>
    <w:p w:rsidR="00B25670" w:rsidRPr="00626F78" w:rsidRDefault="00B25670" w:rsidP="00F7771A">
      <w:pPr>
        <w:pStyle w:val="ab"/>
        <w:numPr>
          <w:ilvl w:val="0"/>
          <w:numId w:val="10"/>
        </w:numPr>
        <w:tabs>
          <w:tab w:val="left" w:pos="1134"/>
          <w:tab w:val="left" w:pos="1418"/>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градообразующую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группу,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состоящую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из</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трудящихся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предприятий,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организаций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градообразующего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предприятиям,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организациям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градообразующего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относятся: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промышленные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хозяйственные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p w:rsidR="00B25670" w:rsidRPr="00626F78" w:rsidRDefault="00B25670" w:rsidP="00F7771A">
      <w:pPr>
        <w:pStyle w:val="ab"/>
        <w:numPr>
          <w:ilvl w:val="0"/>
          <w:numId w:val="10"/>
        </w:numPr>
        <w:tabs>
          <w:tab w:val="left" w:pos="1134"/>
          <w:tab w:val="left" w:pos="1418"/>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обслуживающую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группу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трудящиеся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предприятий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обслуживания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bCs/>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(предприятия,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обслуживания,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административные,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общественные,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детский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сад,</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школа,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ФАП)</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p w:rsidR="00B25670" w:rsidRPr="00626F78" w:rsidRDefault="00B25670" w:rsidP="00F7771A">
      <w:pPr>
        <w:pStyle w:val="ab"/>
        <w:numPr>
          <w:ilvl w:val="0"/>
          <w:numId w:val="9"/>
        </w:numPr>
        <w:tabs>
          <w:tab w:val="left" w:pos="1134"/>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несамодеятельному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населению:</w:t>
      </w:r>
      <w:r w:rsidR="007A2F4F" w:rsidRPr="00626F78">
        <w:rPr>
          <w:rFonts w:ascii="Times New Roman" w:hAnsi="Times New Roman" w:cs="Times New Roman"/>
          <w:sz w:val="26"/>
          <w:szCs w:val="26"/>
        </w:rPr>
        <w:t xml:space="preserve"> </w:t>
      </w:r>
    </w:p>
    <w:p w:rsidR="00DB6AC9" w:rsidRPr="00626F78" w:rsidRDefault="00DB6AC9" w:rsidP="00F7771A">
      <w:pPr>
        <w:pStyle w:val="ab"/>
        <w:numPr>
          <w:ilvl w:val="0"/>
          <w:numId w:val="8"/>
        </w:numPr>
        <w:tabs>
          <w:tab w:val="left" w:pos="1134"/>
          <w:tab w:val="left" w:pos="1418"/>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дети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16</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лет;</w:t>
      </w:r>
      <w:r w:rsidR="007A2F4F" w:rsidRPr="00626F78">
        <w:rPr>
          <w:rFonts w:ascii="Times New Roman" w:hAnsi="Times New Roman" w:cs="Times New Roman"/>
          <w:sz w:val="26"/>
          <w:szCs w:val="26"/>
        </w:rPr>
        <w:t xml:space="preserve"> </w:t>
      </w:r>
    </w:p>
    <w:p w:rsidR="00DB6AC9" w:rsidRPr="00626F78" w:rsidRDefault="00DB6AC9" w:rsidP="00F7771A">
      <w:pPr>
        <w:pStyle w:val="ab"/>
        <w:numPr>
          <w:ilvl w:val="0"/>
          <w:numId w:val="8"/>
        </w:numPr>
        <w:tabs>
          <w:tab w:val="left" w:pos="1134"/>
          <w:tab w:val="left" w:pos="1418"/>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лица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старше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16</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обучающиеся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отрывом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производства;</w:t>
      </w:r>
      <w:r w:rsidR="007A2F4F" w:rsidRPr="00626F78">
        <w:rPr>
          <w:rFonts w:ascii="Times New Roman" w:hAnsi="Times New Roman" w:cs="Times New Roman"/>
          <w:sz w:val="26"/>
          <w:szCs w:val="26"/>
        </w:rPr>
        <w:t xml:space="preserve"> </w:t>
      </w:r>
    </w:p>
    <w:p w:rsidR="00DB6AC9" w:rsidRPr="00626F78" w:rsidRDefault="00DB6AC9" w:rsidP="00F7771A">
      <w:pPr>
        <w:pStyle w:val="ab"/>
        <w:numPr>
          <w:ilvl w:val="0"/>
          <w:numId w:val="8"/>
        </w:numPr>
        <w:tabs>
          <w:tab w:val="left" w:pos="1134"/>
          <w:tab w:val="left" w:pos="1418"/>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неработающие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лица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возрасте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старше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трудоспособного;</w:t>
      </w:r>
      <w:r w:rsidR="007A2F4F" w:rsidRPr="00626F78">
        <w:rPr>
          <w:rFonts w:ascii="Times New Roman" w:hAnsi="Times New Roman" w:cs="Times New Roman"/>
          <w:sz w:val="26"/>
          <w:szCs w:val="26"/>
        </w:rPr>
        <w:t xml:space="preserve"> </w:t>
      </w:r>
    </w:p>
    <w:p w:rsidR="00DB6AC9" w:rsidRPr="00626F78" w:rsidRDefault="00DB6AC9" w:rsidP="00F7771A">
      <w:pPr>
        <w:pStyle w:val="ab"/>
        <w:numPr>
          <w:ilvl w:val="0"/>
          <w:numId w:val="8"/>
        </w:numPr>
        <w:tabs>
          <w:tab w:val="left" w:pos="1134"/>
          <w:tab w:val="left" w:pos="1418"/>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неработающие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инвалиды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лица,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получающие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пенсию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льготных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условиях;</w:t>
      </w:r>
      <w:r w:rsidR="007A2F4F" w:rsidRPr="00626F78">
        <w:rPr>
          <w:rFonts w:ascii="Times New Roman" w:hAnsi="Times New Roman" w:cs="Times New Roman"/>
          <w:sz w:val="26"/>
          <w:szCs w:val="26"/>
        </w:rPr>
        <w:t xml:space="preserve"> </w:t>
      </w:r>
    </w:p>
    <w:p w:rsidR="000062DC" w:rsidRPr="00626F78" w:rsidRDefault="00DB6AC9" w:rsidP="00F7771A">
      <w:pPr>
        <w:pStyle w:val="ab"/>
        <w:numPr>
          <w:ilvl w:val="0"/>
          <w:numId w:val="8"/>
        </w:numPr>
        <w:tabs>
          <w:tab w:val="left" w:pos="1134"/>
          <w:tab w:val="left" w:pos="1418"/>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лица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трудоспособного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возраста,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занятые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домашнем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личном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подсобном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хозяйстве,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безработные</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p w:rsidR="00551F76" w:rsidRPr="00626F78" w:rsidRDefault="00551F76" w:rsidP="0009751B">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Численность официально зарегистрированных безработных по состоянию на 1 января 2018 года составила 101 человека</w:t>
      </w:r>
      <w:r w:rsidR="0009751B" w:rsidRPr="00626F78">
        <w:rPr>
          <w:rFonts w:ascii="Times New Roman" w:hAnsi="Times New Roman" w:cs="Times New Roman"/>
          <w:vertAlign w:val="superscript"/>
        </w:rPr>
        <w:footnoteReference w:id="7"/>
      </w:r>
      <w:r w:rsidR="0009751B" w:rsidRPr="00626F78">
        <w:rPr>
          <w:rFonts w:ascii="Times New Roman" w:hAnsi="Times New Roman" w:cs="Times New Roman"/>
          <w:sz w:val="26"/>
          <w:szCs w:val="26"/>
        </w:rPr>
        <w:t xml:space="preserve">. </w:t>
      </w:r>
    </w:p>
    <w:p w:rsidR="00DA10B5" w:rsidRPr="00626F78" w:rsidRDefault="00DA10B5" w:rsidP="00DA10B5">
      <w:pPr>
        <w:pStyle w:val="affff7"/>
        <w:keepNext/>
        <w:jc w:val="right"/>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t xml:space="preserve">Таблица </w:t>
      </w:r>
      <w:r w:rsidR="002A7523" w:rsidRPr="00626F78">
        <w:rPr>
          <w:rFonts w:ascii="Times New Roman" w:hAnsi="Times New Roman" w:cs="Times New Roman"/>
          <w:b w:val="0"/>
          <w:bCs w:val="0"/>
          <w:color w:val="auto"/>
          <w:sz w:val="26"/>
          <w:szCs w:val="26"/>
        </w:rPr>
        <w:t>11</w:t>
      </w:r>
    </w:p>
    <w:p w:rsidR="00551F76" w:rsidRPr="00626F78" w:rsidRDefault="00551F76" w:rsidP="00551F76">
      <w:pPr>
        <w:pStyle w:val="1f"/>
        <w:ind w:firstLine="540"/>
        <w:jc w:val="center"/>
        <w:rPr>
          <w:rFonts w:ascii="Times New Roman" w:hAnsi="Times New Roman" w:cs="Times New Roman"/>
          <w:sz w:val="26"/>
          <w:szCs w:val="26"/>
        </w:rPr>
      </w:pPr>
      <w:r w:rsidRPr="00626F78">
        <w:rPr>
          <w:rFonts w:ascii="Times New Roman" w:hAnsi="Times New Roman" w:cs="Times New Roman"/>
          <w:sz w:val="26"/>
          <w:szCs w:val="26"/>
        </w:rPr>
        <w:t>Структура занятости населения</w:t>
      </w:r>
      <w:r w:rsidRPr="00626F78">
        <w:rPr>
          <w:rStyle w:val="afb"/>
          <w:rFonts w:ascii="Times New Roman" w:hAnsi="Times New Roman" w:cs="Times New Roman"/>
          <w:sz w:val="26"/>
          <w:szCs w:val="26"/>
        </w:rPr>
        <w:footnoteReference w:id="8"/>
      </w:r>
    </w:p>
    <w:tbl>
      <w:tblPr>
        <w:tblW w:w="5000"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512"/>
        <w:gridCol w:w="7860"/>
        <w:gridCol w:w="1863"/>
      </w:tblGrid>
      <w:tr w:rsidR="00626F78" w:rsidRPr="00626F78" w:rsidTr="00DA10B5">
        <w:trPr>
          <w:tblHeader/>
          <w:jc w:val="center"/>
        </w:trPr>
        <w:tc>
          <w:tcPr>
            <w:tcW w:w="250" w:type="pct"/>
            <w:tcBorders>
              <w:top w:val="single" w:sz="8" w:space="0" w:color="000000"/>
              <w:left w:val="single" w:sz="8" w:space="0" w:color="000000"/>
              <w:bottom w:val="single" w:sz="8" w:space="0" w:color="000000"/>
              <w:right w:val="single" w:sz="8" w:space="0" w:color="000000"/>
            </w:tcBorders>
          </w:tcPr>
          <w:p w:rsidR="004E121C" w:rsidRPr="00626F78" w:rsidRDefault="004E121C" w:rsidP="00551F76">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п/п</w:t>
            </w:r>
          </w:p>
        </w:tc>
        <w:tc>
          <w:tcPr>
            <w:tcW w:w="3840" w:type="pct"/>
            <w:tcBorders>
              <w:top w:val="single" w:sz="8" w:space="0" w:color="000000"/>
              <w:left w:val="single" w:sz="8" w:space="0" w:color="000000"/>
              <w:bottom w:val="single" w:sz="8" w:space="0" w:color="000000"/>
              <w:right w:val="single" w:sz="8" w:space="0" w:color="000000"/>
            </w:tcBorders>
            <w:hideMark/>
          </w:tcPr>
          <w:p w:rsidR="004E121C" w:rsidRPr="00626F78" w:rsidRDefault="004E121C" w:rsidP="00551F76">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Показатели</w:t>
            </w:r>
          </w:p>
        </w:tc>
        <w:tc>
          <w:tcPr>
            <w:tcW w:w="910" w:type="pct"/>
            <w:tcBorders>
              <w:top w:val="single" w:sz="8" w:space="0" w:color="000000"/>
              <w:left w:val="single" w:sz="8" w:space="0" w:color="000000"/>
              <w:bottom w:val="single" w:sz="8" w:space="0" w:color="000000"/>
              <w:right w:val="single" w:sz="8" w:space="0" w:color="000000"/>
            </w:tcBorders>
            <w:hideMark/>
          </w:tcPr>
          <w:p w:rsidR="004E121C" w:rsidRPr="00626F78" w:rsidRDefault="004E121C" w:rsidP="00551F76">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Численность</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на</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20</w:t>
            </w:r>
            <w:r w:rsidR="00170F7E" w:rsidRPr="00626F78">
              <w:rPr>
                <w:rFonts w:ascii="Times New Roman" w:eastAsia="Times New Roman" w:hAnsi="Times New Roman" w:cs="Times New Roman"/>
                <w:bCs/>
                <w:sz w:val="26"/>
                <w:szCs w:val="26"/>
              </w:rPr>
              <w:t>20</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г.,</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чел.</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vAlign w:val="center"/>
            <w:hideMark/>
          </w:tcPr>
          <w:p w:rsidR="00170F7E" w:rsidRPr="00626F78" w:rsidRDefault="00170F7E"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Всего по обследуемым видам экономической деятельности</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5129</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0F7E" w:rsidRPr="00626F78" w:rsidRDefault="00170F7E"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Обрабатывающие производства</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364</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0F7E" w:rsidRPr="00626F78" w:rsidRDefault="00170F7E"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Обеспечение электрической энергией, газом и паром; кондиционирование воздуха</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21</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0F7E" w:rsidRPr="00626F78" w:rsidRDefault="00170F7E"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Водоснабжение; водоотведение, организация сбора и утилизация отходов, деятельность по ликвидации загрязнений</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267</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0F7E" w:rsidRPr="00626F78" w:rsidRDefault="00170F7E"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Строительство</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1303</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0F7E" w:rsidRPr="00626F78" w:rsidRDefault="00170F7E"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Торговля оптовая и розничная; ремонт автотранспортных средств и мотоциклов</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174</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0F7E" w:rsidRPr="00626F78" w:rsidRDefault="00170F7E"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Транспортировка и хранение</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146</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0F7E" w:rsidRPr="00626F78" w:rsidRDefault="00170F7E"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Деятельность гостиниц и предприятий общественного питания</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51</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0F7E" w:rsidRPr="00626F78" w:rsidRDefault="00170F7E"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Деятельность по операциям с недвижимым имуществом</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551F76"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63</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170F7E" w:rsidRPr="00626F78" w:rsidRDefault="00170F7E"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0F7E" w:rsidRPr="00626F78" w:rsidRDefault="00551F76"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Деятельность профессиональная, научная и техническая</w:t>
            </w:r>
          </w:p>
        </w:tc>
        <w:tc>
          <w:tcPr>
            <w:tcW w:w="910" w:type="pct"/>
            <w:tcBorders>
              <w:top w:val="single" w:sz="8" w:space="0" w:color="000000"/>
              <w:left w:val="single" w:sz="8" w:space="0" w:color="000000"/>
              <w:bottom w:val="single" w:sz="8" w:space="0" w:color="000000"/>
              <w:right w:val="single" w:sz="8" w:space="0" w:color="000000"/>
            </w:tcBorders>
          </w:tcPr>
          <w:p w:rsidR="00170F7E" w:rsidRPr="00626F78" w:rsidRDefault="00551F76"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126</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551F76" w:rsidRPr="00626F78" w:rsidRDefault="00551F76"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551F76" w:rsidRPr="00626F78" w:rsidRDefault="00551F76"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Государственное управление и обеспечение военной безопасности; социальное обеспечение</w:t>
            </w:r>
          </w:p>
        </w:tc>
        <w:tc>
          <w:tcPr>
            <w:tcW w:w="910" w:type="pct"/>
            <w:tcBorders>
              <w:top w:val="single" w:sz="8" w:space="0" w:color="000000"/>
              <w:left w:val="single" w:sz="8" w:space="0" w:color="000000"/>
              <w:bottom w:val="single" w:sz="8" w:space="0" w:color="000000"/>
              <w:right w:val="single" w:sz="8" w:space="0" w:color="000000"/>
            </w:tcBorders>
          </w:tcPr>
          <w:p w:rsidR="00551F76" w:rsidRPr="00626F78" w:rsidRDefault="00551F76"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733</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551F76" w:rsidRPr="00626F78" w:rsidRDefault="00551F76"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551F76" w:rsidRPr="00626F78" w:rsidRDefault="00551F76"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Образование</w:t>
            </w:r>
          </w:p>
        </w:tc>
        <w:tc>
          <w:tcPr>
            <w:tcW w:w="910" w:type="pct"/>
            <w:tcBorders>
              <w:top w:val="single" w:sz="8" w:space="0" w:color="000000"/>
              <w:left w:val="single" w:sz="8" w:space="0" w:color="000000"/>
              <w:bottom w:val="single" w:sz="8" w:space="0" w:color="000000"/>
              <w:right w:val="single" w:sz="8" w:space="0" w:color="000000"/>
            </w:tcBorders>
          </w:tcPr>
          <w:p w:rsidR="00551F76" w:rsidRPr="00626F78" w:rsidRDefault="00551F76"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716</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551F76" w:rsidRPr="00626F78" w:rsidRDefault="00551F76"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551F76" w:rsidRPr="00626F78" w:rsidRDefault="00551F76"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Деятельность в области здравоохранения и социальных услуг</w:t>
            </w:r>
          </w:p>
        </w:tc>
        <w:tc>
          <w:tcPr>
            <w:tcW w:w="910" w:type="pct"/>
            <w:tcBorders>
              <w:top w:val="single" w:sz="8" w:space="0" w:color="000000"/>
              <w:left w:val="single" w:sz="8" w:space="0" w:color="000000"/>
              <w:bottom w:val="single" w:sz="8" w:space="0" w:color="000000"/>
              <w:right w:val="single" w:sz="8" w:space="0" w:color="000000"/>
            </w:tcBorders>
          </w:tcPr>
          <w:p w:rsidR="00551F76" w:rsidRPr="00626F78" w:rsidRDefault="00551F76"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653</w:t>
            </w:r>
          </w:p>
        </w:tc>
      </w:tr>
      <w:tr w:rsidR="00626F78" w:rsidRPr="00626F78" w:rsidTr="00DA10B5">
        <w:trPr>
          <w:jc w:val="center"/>
        </w:trPr>
        <w:tc>
          <w:tcPr>
            <w:tcW w:w="250" w:type="pct"/>
            <w:tcBorders>
              <w:top w:val="single" w:sz="8" w:space="0" w:color="000000"/>
              <w:left w:val="single" w:sz="8" w:space="0" w:color="000000"/>
              <w:bottom w:val="single" w:sz="8" w:space="0" w:color="000000"/>
              <w:right w:val="single" w:sz="8" w:space="0" w:color="000000"/>
            </w:tcBorders>
          </w:tcPr>
          <w:p w:rsidR="00551F76" w:rsidRPr="00626F78" w:rsidRDefault="00551F76" w:rsidP="00551F76">
            <w:pPr>
              <w:spacing w:after="0" w:line="240" w:lineRule="auto"/>
              <w:jc w:val="center"/>
              <w:rPr>
                <w:rFonts w:ascii="Times New Roman" w:eastAsia="Times New Roman" w:hAnsi="Times New Roman" w:cs="Times New Roman"/>
                <w:sz w:val="26"/>
                <w:szCs w:val="26"/>
              </w:rPr>
            </w:pPr>
          </w:p>
        </w:tc>
        <w:tc>
          <w:tcPr>
            <w:tcW w:w="384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551F76" w:rsidRPr="00626F78" w:rsidRDefault="00551F76" w:rsidP="00551F76">
            <w:pPr>
              <w:spacing w:after="0" w:line="240" w:lineRule="auto"/>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Деятельность в области культуры, спорта, организации досуга и развлечений</w:t>
            </w:r>
          </w:p>
        </w:tc>
        <w:tc>
          <w:tcPr>
            <w:tcW w:w="910" w:type="pct"/>
            <w:tcBorders>
              <w:top w:val="single" w:sz="8" w:space="0" w:color="000000"/>
              <w:left w:val="single" w:sz="8" w:space="0" w:color="000000"/>
              <w:bottom w:val="single" w:sz="8" w:space="0" w:color="000000"/>
              <w:right w:val="single" w:sz="8" w:space="0" w:color="000000"/>
            </w:tcBorders>
          </w:tcPr>
          <w:p w:rsidR="00551F76" w:rsidRPr="00626F78" w:rsidRDefault="00551F76" w:rsidP="00551F76">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369</w:t>
            </w:r>
          </w:p>
        </w:tc>
      </w:tr>
    </w:tbl>
    <w:p w:rsidR="0051445B" w:rsidRPr="00626F78" w:rsidRDefault="0051445B" w:rsidP="00714B4D">
      <w:pPr>
        <w:tabs>
          <w:tab w:val="left" w:pos="1134"/>
        </w:tabs>
        <w:spacing w:after="0" w:line="240" w:lineRule="auto"/>
        <w:ind w:firstLine="709"/>
        <w:jc w:val="both"/>
        <w:rPr>
          <w:rFonts w:ascii="Times New Roman" w:hAnsi="Times New Roman" w:cs="Times New Roman"/>
          <w:sz w:val="26"/>
          <w:szCs w:val="26"/>
        </w:rPr>
      </w:pPr>
    </w:p>
    <w:p w:rsidR="00AB733C" w:rsidRPr="00626F78" w:rsidRDefault="00AB733C" w:rsidP="00714B4D">
      <w:pPr>
        <w:tabs>
          <w:tab w:val="left" w:pos="1134"/>
        </w:tabs>
        <w:spacing w:after="0" w:line="240" w:lineRule="auto"/>
        <w:ind w:firstLine="709"/>
        <w:jc w:val="both"/>
        <w:rPr>
          <w:rFonts w:ascii="Times New Roman" w:hAnsi="Times New Roman" w:cs="Times New Roman"/>
          <w:b/>
          <w:sz w:val="26"/>
          <w:szCs w:val="26"/>
        </w:rPr>
      </w:pPr>
      <w:r w:rsidRPr="00626F78">
        <w:rPr>
          <w:rFonts w:ascii="Times New Roman" w:hAnsi="Times New Roman" w:cs="Times New Roman"/>
          <w:b/>
          <w:sz w:val="26"/>
          <w:szCs w:val="26"/>
        </w:rPr>
        <w:t>Выводы:</w:t>
      </w:r>
    </w:p>
    <w:p w:rsidR="009B44F5" w:rsidRPr="00626F78" w:rsidRDefault="00AB733C" w:rsidP="00ED0D04">
      <w:pPr>
        <w:tabs>
          <w:tab w:val="left" w:pos="1134"/>
        </w:tabs>
        <w:spacing w:after="0" w:line="240" w:lineRule="auto"/>
        <w:ind w:firstLine="1134"/>
        <w:jc w:val="both"/>
        <w:rPr>
          <w:rFonts w:ascii="Times New Roman" w:hAnsi="Times New Roman" w:cs="Times New Roman"/>
          <w:sz w:val="26"/>
          <w:szCs w:val="26"/>
        </w:rPr>
      </w:pP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результате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проведенного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анализа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были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выявлены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ряд</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основных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факторов,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благоприятно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неблагоприятно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воздействующих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перспективное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демографическое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развитие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6C4AC6"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p w:rsidR="00ED0D04" w:rsidRPr="00626F78" w:rsidRDefault="002B3FA5" w:rsidP="00ED0D04">
      <w:pPr>
        <w:pStyle w:val="afc"/>
        <w:spacing w:after="0"/>
        <w:ind w:firstLine="1134"/>
        <w:jc w:val="both"/>
        <w:rPr>
          <w:rFonts w:eastAsiaTheme="minorHAnsi"/>
          <w:sz w:val="26"/>
          <w:szCs w:val="26"/>
          <w:lang w:eastAsia="en-US"/>
        </w:rPr>
      </w:pPr>
      <w:r w:rsidRPr="00626F78">
        <w:rPr>
          <w:rFonts w:eastAsiaTheme="minorHAnsi"/>
          <w:sz w:val="26"/>
          <w:szCs w:val="26"/>
          <w:lang w:eastAsia="en-US"/>
        </w:rPr>
        <w:t>В</w:t>
      </w:r>
      <w:r w:rsidR="007A2F4F" w:rsidRPr="00626F78">
        <w:rPr>
          <w:rFonts w:eastAsiaTheme="minorHAnsi"/>
          <w:sz w:val="26"/>
          <w:szCs w:val="26"/>
          <w:lang w:eastAsia="en-US"/>
        </w:rPr>
        <w:t xml:space="preserve"> </w:t>
      </w:r>
      <w:r w:rsidRPr="00626F78">
        <w:rPr>
          <w:rFonts w:eastAsiaTheme="minorHAnsi"/>
          <w:sz w:val="26"/>
          <w:szCs w:val="26"/>
          <w:lang w:eastAsia="en-US"/>
        </w:rPr>
        <w:t>настоящее</w:t>
      </w:r>
      <w:r w:rsidR="007A2F4F" w:rsidRPr="00626F78">
        <w:rPr>
          <w:rFonts w:eastAsiaTheme="minorHAnsi"/>
          <w:sz w:val="26"/>
          <w:szCs w:val="26"/>
          <w:lang w:eastAsia="en-US"/>
        </w:rPr>
        <w:t xml:space="preserve"> </w:t>
      </w:r>
      <w:r w:rsidRPr="00626F78">
        <w:rPr>
          <w:rFonts w:eastAsiaTheme="minorHAnsi"/>
          <w:sz w:val="26"/>
          <w:szCs w:val="26"/>
          <w:lang w:eastAsia="en-US"/>
        </w:rPr>
        <w:t>время</w:t>
      </w:r>
      <w:r w:rsidR="007A2F4F" w:rsidRPr="00626F78">
        <w:rPr>
          <w:rFonts w:eastAsiaTheme="minorHAnsi"/>
          <w:sz w:val="26"/>
          <w:szCs w:val="26"/>
          <w:lang w:eastAsia="en-US"/>
        </w:rPr>
        <w:t xml:space="preserve"> </w:t>
      </w:r>
      <w:r w:rsidRPr="00626F78">
        <w:rPr>
          <w:rFonts w:eastAsiaTheme="minorHAnsi"/>
          <w:sz w:val="26"/>
          <w:szCs w:val="26"/>
          <w:lang w:eastAsia="en-US"/>
        </w:rPr>
        <w:t>муниципальное</w:t>
      </w:r>
      <w:r w:rsidR="007A2F4F" w:rsidRPr="00626F78">
        <w:rPr>
          <w:rFonts w:eastAsiaTheme="minorHAnsi"/>
          <w:sz w:val="26"/>
          <w:szCs w:val="26"/>
          <w:lang w:eastAsia="en-US"/>
        </w:rPr>
        <w:t xml:space="preserve"> </w:t>
      </w:r>
      <w:r w:rsidRPr="00626F78">
        <w:rPr>
          <w:rFonts w:eastAsiaTheme="minorHAnsi"/>
          <w:sz w:val="26"/>
          <w:szCs w:val="26"/>
          <w:lang w:eastAsia="en-US"/>
        </w:rPr>
        <w:t>образование</w:t>
      </w:r>
      <w:r w:rsidR="007A2F4F" w:rsidRPr="00626F78">
        <w:rPr>
          <w:rFonts w:eastAsiaTheme="minorHAnsi"/>
          <w:sz w:val="26"/>
          <w:szCs w:val="26"/>
          <w:lang w:eastAsia="en-US"/>
        </w:rPr>
        <w:t xml:space="preserve"> </w:t>
      </w:r>
      <w:r w:rsidR="00573721" w:rsidRPr="00626F78">
        <w:rPr>
          <w:rFonts w:eastAsiaTheme="minorHAnsi"/>
          <w:sz w:val="26"/>
          <w:szCs w:val="26"/>
          <w:lang w:eastAsia="en-US"/>
        </w:rPr>
        <w:t>«</w:t>
      </w:r>
      <w:r w:rsidR="00673900" w:rsidRPr="00626F78">
        <w:rPr>
          <w:rFonts w:eastAsiaTheme="minorHAnsi"/>
          <w:sz w:val="26"/>
          <w:szCs w:val="26"/>
          <w:lang w:eastAsia="en-US"/>
        </w:rPr>
        <w:t>Зеленоградский</w:t>
      </w:r>
      <w:r w:rsidR="007A2F4F" w:rsidRPr="00626F78">
        <w:rPr>
          <w:rFonts w:eastAsiaTheme="minorHAnsi"/>
          <w:sz w:val="26"/>
          <w:szCs w:val="26"/>
          <w:lang w:eastAsia="en-US"/>
        </w:rPr>
        <w:t xml:space="preserve"> </w:t>
      </w:r>
      <w:r w:rsidRPr="00626F78">
        <w:rPr>
          <w:rFonts w:eastAsiaTheme="minorHAnsi"/>
          <w:sz w:val="26"/>
          <w:szCs w:val="26"/>
          <w:lang w:eastAsia="en-US"/>
        </w:rPr>
        <w:t>городской</w:t>
      </w:r>
      <w:r w:rsidR="007A2F4F" w:rsidRPr="00626F78">
        <w:rPr>
          <w:rFonts w:eastAsiaTheme="minorHAnsi"/>
          <w:sz w:val="26"/>
          <w:szCs w:val="26"/>
          <w:lang w:eastAsia="en-US"/>
        </w:rPr>
        <w:t xml:space="preserve"> </w:t>
      </w:r>
      <w:r w:rsidRPr="00626F78">
        <w:rPr>
          <w:rFonts w:eastAsiaTheme="minorHAnsi"/>
          <w:sz w:val="26"/>
          <w:szCs w:val="26"/>
          <w:lang w:eastAsia="en-US"/>
        </w:rPr>
        <w:t>округ</w:t>
      </w:r>
      <w:r w:rsidR="00573721" w:rsidRPr="00626F78">
        <w:rPr>
          <w:rFonts w:eastAsiaTheme="minorHAnsi"/>
          <w:sz w:val="26"/>
          <w:szCs w:val="26"/>
          <w:lang w:eastAsia="en-US"/>
        </w:rPr>
        <w:t>»</w:t>
      </w:r>
      <w:r w:rsidR="007A2F4F" w:rsidRPr="00626F78">
        <w:rPr>
          <w:rFonts w:eastAsiaTheme="minorHAnsi"/>
          <w:sz w:val="26"/>
          <w:szCs w:val="26"/>
          <w:lang w:eastAsia="en-US"/>
        </w:rPr>
        <w:t xml:space="preserve"> </w:t>
      </w:r>
      <w:r w:rsidRPr="00626F78">
        <w:rPr>
          <w:rFonts w:eastAsiaTheme="minorHAnsi"/>
          <w:sz w:val="26"/>
          <w:szCs w:val="26"/>
          <w:lang w:eastAsia="en-US"/>
        </w:rPr>
        <w:t>располагает</w:t>
      </w:r>
      <w:r w:rsidR="007A2F4F" w:rsidRPr="00626F78">
        <w:rPr>
          <w:rFonts w:eastAsiaTheme="minorHAnsi"/>
          <w:sz w:val="26"/>
          <w:szCs w:val="26"/>
          <w:lang w:eastAsia="en-US"/>
        </w:rPr>
        <w:t xml:space="preserve"> </w:t>
      </w:r>
      <w:r w:rsidRPr="00626F78">
        <w:rPr>
          <w:rFonts w:eastAsiaTheme="minorHAnsi"/>
          <w:sz w:val="26"/>
          <w:szCs w:val="26"/>
          <w:lang w:eastAsia="en-US"/>
        </w:rPr>
        <w:t>относительно</w:t>
      </w:r>
      <w:r w:rsidR="007A2F4F" w:rsidRPr="00626F78">
        <w:rPr>
          <w:rFonts w:eastAsiaTheme="minorHAnsi"/>
          <w:sz w:val="26"/>
          <w:szCs w:val="26"/>
          <w:lang w:eastAsia="en-US"/>
        </w:rPr>
        <w:t xml:space="preserve"> </w:t>
      </w:r>
      <w:r w:rsidRPr="00626F78">
        <w:rPr>
          <w:rFonts w:eastAsiaTheme="minorHAnsi"/>
          <w:sz w:val="26"/>
          <w:szCs w:val="26"/>
          <w:lang w:eastAsia="en-US"/>
        </w:rPr>
        <w:t>большим</w:t>
      </w:r>
      <w:r w:rsidR="007A2F4F" w:rsidRPr="00626F78">
        <w:rPr>
          <w:rFonts w:eastAsiaTheme="minorHAnsi"/>
          <w:sz w:val="26"/>
          <w:szCs w:val="26"/>
          <w:lang w:eastAsia="en-US"/>
        </w:rPr>
        <w:t xml:space="preserve"> </w:t>
      </w:r>
      <w:r w:rsidRPr="00626F78">
        <w:rPr>
          <w:rFonts w:eastAsiaTheme="minorHAnsi"/>
          <w:sz w:val="26"/>
          <w:szCs w:val="26"/>
          <w:lang w:eastAsia="en-US"/>
        </w:rPr>
        <w:t>демографическим</w:t>
      </w:r>
      <w:r w:rsidR="007A2F4F" w:rsidRPr="00626F78">
        <w:rPr>
          <w:rFonts w:eastAsiaTheme="minorHAnsi"/>
          <w:sz w:val="26"/>
          <w:szCs w:val="26"/>
          <w:lang w:eastAsia="en-US"/>
        </w:rPr>
        <w:t xml:space="preserve"> </w:t>
      </w:r>
      <w:r w:rsidRPr="00626F78">
        <w:rPr>
          <w:rFonts w:eastAsiaTheme="minorHAnsi"/>
          <w:sz w:val="26"/>
          <w:szCs w:val="26"/>
          <w:lang w:eastAsia="en-US"/>
        </w:rPr>
        <w:t>потенциалом,</w:t>
      </w:r>
      <w:r w:rsidR="007A2F4F" w:rsidRPr="00626F78">
        <w:rPr>
          <w:rFonts w:eastAsiaTheme="minorHAnsi"/>
          <w:sz w:val="26"/>
          <w:szCs w:val="26"/>
          <w:lang w:eastAsia="en-US"/>
        </w:rPr>
        <w:t xml:space="preserve"> </w:t>
      </w:r>
      <w:r w:rsidRPr="00626F78">
        <w:rPr>
          <w:rFonts w:eastAsiaTheme="minorHAnsi"/>
          <w:sz w:val="26"/>
          <w:szCs w:val="26"/>
          <w:lang w:eastAsia="en-US"/>
        </w:rPr>
        <w:t>в</w:t>
      </w:r>
      <w:r w:rsidR="007A2F4F" w:rsidRPr="00626F78">
        <w:rPr>
          <w:rFonts w:eastAsiaTheme="minorHAnsi"/>
          <w:sz w:val="26"/>
          <w:szCs w:val="26"/>
          <w:lang w:eastAsia="en-US"/>
        </w:rPr>
        <w:t xml:space="preserve"> </w:t>
      </w:r>
      <w:r w:rsidRPr="00626F78">
        <w:rPr>
          <w:rFonts w:eastAsiaTheme="minorHAnsi"/>
          <w:sz w:val="26"/>
          <w:szCs w:val="26"/>
          <w:lang w:eastAsia="en-US"/>
        </w:rPr>
        <w:t>лице</w:t>
      </w:r>
      <w:r w:rsidR="007A2F4F" w:rsidRPr="00626F78">
        <w:rPr>
          <w:rFonts w:eastAsiaTheme="minorHAnsi"/>
          <w:sz w:val="26"/>
          <w:szCs w:val="26"/>
          <w:lang w:eastAsia="en-US"/>
        </w:rPr>
        <w:t xml:space="preserve"> </w:t>
      </w:r>
      <w:r w:rsidRPr="00626F78">
        <w:rPr>
          <w:rFonts w:eastAsiaTheme="minorHAnsi"/>
          <w:sz w:val="26"/>
          <w:szCs w:val="26"/>
          <w:lang w:eastAsia="en-US"/>
        </w:rPr>
        <w:t>многочисленного</w:t>
      </w:r>
      <w:r w:rsidR="007A2F4F" w:rsidRPr="00626F78">
        <w:rPr>
          <w:rFonts w:eastAsiaTheme="minorHAnsi"/>
          <w:sz w:val="26"/>
          <w:szCs w:val="26"/>
          <w:lang w:eastAsia="en-US"/>
        </w:rPr>
        <w:t xml:space="preserve"> </w:t>
      </w:r>
      <w:r w:rsidRPr="00626F78">
        <w:rPr>
          <w:rFonts w:eastAsiaTheme="minorHAnsi"/>
          <w:sz w:val="26"/>
          <w:szCs w:val="26"/>
          <w:lang w:eastAsia="en-US"/>
        </w:rPr>
        <w:t>поколения</w:t>
      </w:r>
      <w:r w:rsidR="007A2F4F" w:rsidRPr="00626F78">
        <w:rPr>
          <w:rFonts w:eastAsiaTheme="minorHAnsi"/>
          <w:sz w:val="26"/>
          <w:szCs w:val="26"/>
          <w:lang w:eastAsia="en-US"/>
        </w:rPr>
        <w:t xml:space="preserve"> </w:t>
      </w:r>
      <w:r w:rsidRPr="00626F78">
        <w:rPr>
          <w:rFonts w:eastAsiaTheme="minorHAnsi"/>
          <w:sz w:val="26"/>
          <w:szCs w:val="26"/>
          <w:lang w:eastAsia="en-US"/>
        </w:rPr>
        <w:t>в</w:t>
      </w:r>
      <w:r w:rsidR="007A2F4F" w:rsidRPr="00626F78">
        <w:rPr>
          <w:rFonts w:eastAsiaTheme="minorHAnsi"/>
          <w:sz w:val="26"/>
          <w:szCs w:val="26"/>
          <w:lang w:eastAsia="en-US"/>
        </w:rPr>
        <w:t xml:space="preserve"> </w:t>
      </w:r>
      <w:r w:rsidRPr="00626F78">
        <w:rPr>
          <w:rFonts w:eastAsiaTheme="minorHAnsi"/>
          <w:sz w:val="26"/>
          <w:szCs w:val="26"/>
          <w:lang w:eastAsia="en-US"/>
        </w:rPr>
        <w:t>трудоспособном</w:t>
      </w:r>
      <w:r w:rsidR="007A2F4F" w:rsidRPr="00626F78">
        <w:rPr>
          <w:rFonts w:eastAsiaTheme="minorHAnsi"/>
          <w:sz w:val="26"/>
          <w:szCs w:val="26"/>
          <w:lang w:eastAsia="en-US"/>
        </w:rPr>
        <w:t xml:space="preserve"> </w:t>
      </w:r>
      <w:r w:rsidRPr="00626F78">
        <w:rPr>
          <w:rFonts w:eastAsiaTheme="minorHAnsi"/>
          <w:sz w:val="26"/>
          <w:szCs w:val="26"/>
          <w:lang w:eastAsia="en-US"/>
        </w:rPr>
        <w:t>возрасте</w:t>
      </w:r>
      <w:r w:rsidR="006C4AC6" w:rsidRPr="00626F78">
        <w:rPr>
          <w:rFonts w:eastAsiaTheme="minorHAnsi"/>
          <w:sz w:val="26"/>
          <w:szCs w:val="26"/>
          <w:lang w:eastAsia="en-US"/>
        </w:rPr>
        <w:t>.</w:t>
      </w:r>
      <w:r w:rsidR="007A2F4F" w:rsidRPr="00626F78">
        <w:rPr>
          <w:rFonts w:eastAsiaTheme="minorHAnsi"/>
          <w:sz w:val="26"/>
          <w:szCs w:val="26"/>
          <w:lang w:eastAsia="en-US"/>
        </w:rPr>
        <w:t xml:space="preserve"> </w:t>
      </w:r>
      <w:r w:rsidR="00ED0D04" w:rsidRPr="00626F78">
        <w:rPr>
          <w:rFonts w:eastAsiaTheme="minorHAnsi"/>
          <w:sz w:val="26"/>
          <w:szCs w:val="26"/>
          <w:lang w:eastAsia="en-US"/>
        </w:rPr>
        <w:t>Наблюдается так же старение населения. Численность населения пенсионного возраста будет постепенно расти в связи с увеличением доли трудоспособного населения, которое в перспективе, при сохранении низких показателей рождаемости, выразится в увеличении доли лиц старше трудоспособного возраста.</w:t>
      </w:r>
    </w:p>
    <w:p w:rsidR="00ED0D04" w:rsidRPr="00626F78" w:rsidRDefault="00ED0D04" w:rsidP="00ED0D04">
      <w:pPr>
        <w:pStyle w:val="afc"/>
        <w:spacing w:after="0"/>
        <w:ind w:firstLine="1134"/>
        <w:jc w:val="both"/>
        <w:rPr>
          <w:rFonts w:eastAsiaTheme="minorHAnsi"/>
          <w:sz w:val="26"/>
          <w:szCs w:val="26"/>
          <w:lang w:eastAsia="en-US"/>
        </w:rPr>
      </w:pPr>
      <w:r w:rsidRPr="00626F78">
        <w:rPr>
          <w:rFonts w:eastAsiaTheme="minorHAnsi"/>
          <w:sz w:val="26"/>
          <w:szCs w:val="26"/>
          <w:lang w:eastAsia="en-US"/>
        </w:rPr>
        <w:t>Структурные изменения населения, обусловленные сокращением женщин репродуктивного возраста, а также тенденция планирования рождения первого ребенка в более старшем возрасте, будут сдерживать рост суммарного коэффициента рождаемости.</w:t>
      </w:r>
    </w:p>
    <w:p w:rsidR="00285824" w:rsidRPr="00626F78" w:rsidRDefault="00285824" w:rsidP="00714B4D">
      <w:pPr>
        <w:tabs>
          <w:tab w:val="left" w:pos="1134"/>
        </w:tabs>
        <w:spacing w:after="0" w:line="240" w:lineRule="auto"/>
        <w:ind w:firstLine="709"/>
        <w:jc w:val="both"/>
        <w:rPr>
          <w:rFonts w:ascii="Times New Roman" w:hAnsi="Times New Roman" w:cs="Times New Roman"/>
          <w:sz w:val="26"/>
          <w:szCs w:val="26"/>
        </w:rPr>
      </w:pPr>
    </w:p>
    <w:p w:rsidR="00C43631" w:rsidRPr="00626F78" w:rsidRDefault="00C43631" w:rsidP="00F7771A">
      <w:pPr>
        <w:pStyle w:val="ab"/>
        <w:numPr>
          <w:ilvl w:val="1"/>
          <w:numId w:val="3"/>
        </w:numPr>
        <w:spacing w:after="0" w:line="240" w:lineRule="auto"/>
        <w:ind w:left="0" w:firstLine="0"/>
        <w:jc w:val="center"/>
        <w:outlineLvl w:val="1"/>
        <w:rPr>
          <w:rFonts w:ascii="Times New Roman" w:hAnsi="Times New Roman" w:cs="Times New Roman"/>
          <w:b/>
          <w:sz w:val="26"/>
          <w:szCs w:val="26"/>
        </w:rPr>
      </w:pPr>
      <w:bookmarkStart w:id="68" w:name="_Toc45289090"/>
      <w:r w:rsidRPr="00626F78">
        <w:rPr>
          <w:rFonts w:ascii="Times New Roman" w:hAnsi="Times New Roman" w:cs="Times New Roman"/>
          <w:b/>
          <w:sz w:val="26"/>
          <w:szCs w:val="26"/>
        </w:rPr>
        <w:t>Культурное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наследие</w:t>
      </w:r>
      <w:bookmarkEnd w:id="68"/>
    </w:p>
    <w:p w:rsidR="00C43631" w:rsidRPr="00626F78" w:rsidRDefault="00C43631" w:rsidP="00714B4D">
      <w:pPr>
        <w:spacing w:after="0" w:line="240" w:lineRule="auto"/>
        <w:jc w:val="center"/>
        <w:rPr>
          <w:rFonts w:ascii="Times New Roman" w:hAnsi="Times New Roman" w:cs="Times New Roman"/>
          <w:sz w:val="26"/>
          <w:szCs w:val="26"/>
        </w:rPr>
      </w:pPr>
    </w:p>
    <w:p w:rsidR="00C43631" w:rsidRPr="00626F78" w:rsidRDefault="00C43631"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pPr>
      <w:bookmarkStart w:id="69" w:name="_Toc45289091"/>
      <w:r w:rsidRPr="00626F78">
        <w:rPr>
          <w:rFonts w:ascii="Times New Roman" w:hAnsi="Times New Roman" w:cs="Times New Roman"/>
          <w:b/>
          <w:sz w:val="26"/>
          <w:szCs w:val="26"/>
        </w:rPr>
        <w:t>Исторические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особенности</w:t>
      </w:r>
      <w:r w:rsidR="007A2F4F" w:rsidRPr="00626F78">
        <w:rPr>
          <w:rFonts w:ascii="Times New Roman" w:hAnsi="Times New Roman" w:cs="Times New Roman"/>
          <w:b/>
          <w:sz w:val="26"/>
          <w:szCs w:val="26"/>
        </w:rPr>
        <w:t xml:space="preserve"> </w:t>
      </w:r>
      <w:r w:rsidR="00BA737F" w:rsidRPr="00626F78">
        <w:rPr>
          <w:rFonts w:ascii="Times New Roman" w:hAnsi="Times New Roman" w:cs="Times New Roman"/>
          <w:b/>
          <w:sz w:val="26"/>
          <w:szCs w:val="26"/>
        </w:rPr>
        <w:t>г</w:t>
      </w:r>
      <w:r w:rsidRPr="00626F78">
        <w:rPr>
          <w:rFonts w:ascii="Times New Roman" w:hAnsi="Times New Roman" w:cs="Times New Roman"/>
          <w:b/>
          <w:sz w:val="26"/>
          <w:szCs w:val="26"/>
        </w:rPr>
        <w:t>ородского</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округа</w:t>
      </w:r>
      <w:bookmarkEnd w:id="69"/>
    </w:p>
    <w:p w:rsidR="00C43631" w:rsidRPr="00626F78" w:rsidRDefault="00C43631" w:rsidP="00ED0D04">
      <w:pPr>
        <w:pStyle w:val="ab"/>
        <w:spacing w:after="0" w:line="240" w:lineRule="auto"/>
        <w:ind w:left="0" w:firstLine="709"/>
        <w:jc w:val="both"/>
        <w:rPr>
          <w:rFonts w:ascii="Times New Roman" w:hAnsi="Times New Roman" w:cs="Times New Roman"/>
          <w:sz w:val="26"/>
          <w:szCs w:val="26"/>
        </w:rPr>
      </w:pP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В окрестностях современного Зеленоградска найдены раннесредневековые поселения и оборонительные валы земли пруссов деревенской или соседской общины. Ближайшее к Зеленоградску известное городище культового характера — «Городище Пушкайтиса» — прусское святилище эпохи раннего Средневековья. В 3 км к югу от города располагается крупнейший археологический комплекс эпохи викингов, известный на Неманском пути — Кауп.</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 xml:space="preserve">На территории Зеленоградска возникла деревня прусских рыбаков на месте которой в 1282 году появилось селение </w:t>
      </w:r>
      <w:r w:rsidRPr="00626F78">
        <w:rPr>
          <w:sz w:val="26"/>
          <w:szCs w:val="26"/>
          <w:lang w:val="en-US" w:bidi="en-US"/>
        </w:rPr>
        <w:t>Kranta</w:t>
      </w:r>
      <w:r w:rsidRPr="00626F78">
        <w:rPr>
          <w:sz w:val="26"/>
          <w:szCs w:val="26"/>
          <w:lang w:bidi="en-US"/>
        </w:rPr>
        <w:t>-</w:t>
      </w:r>
      <w:r w:rsidRPr="00626F78">
        <w:rPr>
          <w:sz w:val="26"/>
          <w:szCs w:val="26"/>
          <w:lang w:val="en-US" w:bidi="en-US"/>
        </w:rPr>
        <w:t>Krug</w:t>
      </w:r>
      <w:r w:rsidRPr="00626F78">
        <w:rPr>
          <w:sz w:val="26"/>
          <w:szCs w:val="26"/>
          <w:lang w:bidi="en-US"/>
        </w:rPr>
        <w:t xml:space="preserve"> </w:t>
      </w:r>
      <w:r w:rsidRPr="00626F78">
        <w:rPr>
          <w:sz w:val="26"/>
          <w:szCs w:val="26"/>
          <w:lang w:eastAsia="ru-RU" w:bidi="ru-RU"/>
        </w:rPr>
        <w:t>(смешанное прусско- немецкое «Трактир на берегу»). Оно обслуживало дорогу, ведущую из Кёнигсберга по Куршской косе до Клайпеды.</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 xml:space="preserve">В 1283 году крестоносцы соорудили в нынешнем урочище Затон (в 1,5 км к юго-востоку от г. Зеленоградска) замок нем. </w:t>
      </w:r>
      <w:r w:rsidRPr="00626F78">
        <w:rPr>
          <w:sz w:val="26"/>
          <w:szCs w:val="26"/>
          <w:lang w:val="en-US" w:bidi="en-US"/>
        </w:rPr>
        <w:t>Neuhaus</w:t>
      </w:r>
      <w:r w:rsidRPr="00626F78">
        <w:rPr>
          <w:sz w:val="26"/>
          <w:szCs w:val="26"/>
          <w:lang w:bidi="en-US"/>
        </w:rPr>
        <w:t xml:space="preserve"> </w:t>
      </w:r>
      <w:r w:rsidRPr="00626F78">
        <w:rPr>
          <w:sz w:val="26"/>
          <w:szCs w:val="26"/>
          <w:lang w:eastAsia="ru-RU" w:bidi="ru-RU"/>
        </w:rPr>
        <w:t>(досл. «Новый дом»). В песке на берегу Куршского залива и сейчас можно разыскать дубовые брёвна фундамента этого орденского замка.</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 xml:space="preserve">В </w:t>
      </w:r>
      <w:r w:rsidRPr="00626F78">
        <w:rPr>
          <w:sz w:val="26"/>
          <w:szCs w:val="26"/>
          <w:lang w:val="en-US" w:bidi="en-US"/>
        </w:rPr>
        <w:t>XVI</w:t>
      </w:r>
      <w:r w:rsidRPr="00626F78">
        <w:rPr>
          <w:sz w:val="26"/>
          <w:szCs w:val="26"/>
          <w:lang w:bidi="en-US"/>
        </w:rPr>
        <w:t xml:space="preserve"> </w:t>
      </w:r>
      <w:r w:rsidRPr="00626F78">
        <w:rPr>
          <w:sz w:val="26"/>
          <w:szCs w:val="26"/>
          <w:lang w:eastAsia="ru-RU" w:bidi="ru-RU"/>
        </w:rPr>
        <w:t xml:space="preserve">веке, недалеко от руин замка, возникла таможенная станция, рядом с которой вскоре появилась таверна под названием </w:t>
      </w:r>
      <w:r w:rsidRPr="00626F78">
        <w:rPr>
          <w:sz w:val="26"/>
          <w:szCs w:val="26"/>
          <w:lang w:val="en-US" w:bidi="en-US"/>
        </w:rPr>
        <w:t>Glomsack</w:t>
      </w:r>
      <w:r w:rsidRPr="00626F78">
        <w:rPr>
          <w:sz w:val="26"/>
          <w:szCs w:val="26"/>
          <w:lang w:bidi="en-US"/>
        </w:rPr>
        <w:t xml:space="preserve">, </w:t>
      </w:r>
      <w:r w:rsidRPr="00626F78">
        <w:rPr>
          <w:sz w:val="26"/>
          <w:szCs w:val="26"/>
          <w:lang w:eastAsia="ru-RU" w:bidi="ru-RU"/>
        </w:rPr>
        <w:t>погибшая при пожаре около 1813 года.</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В свой первый сезон балтийский курорт принял 35 отдыхающих. Популярность курорта постепенно росла, в частности, в 1829 г. его посетил известный польский поэт Адам Микцевич.</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lastRenderedPageBreak/>
        <w:t>В 1816 г. решением земельного министра и политического деятеля графа Теодора фон Шён город получил название «Кранц» и был определен к использованию в качестве морского курорта. В этот год здесь была создана первая курортная инфраструктура: мужская и женская купальни. В первый год своего существования курорт принял первых 35 гостей, постоянное население самого посёлка к тому времени составляло примерно триста жителей. Постепенно курорт стал развиваться, в итоге многочисленные пансионаты и санатории, отели и модные частные дома менее чем за полвека украсили собою побережье.</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В 1844 году Кранц получил статус королевского курорта. Способствовала развитию и первая железнодорожная ветка, связавшая курорт с Кёнигсбергом в 1885 году. Как результат, приток отдыхающих существенно увеличился.</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Во время Великой Отечественной войны, 4 февраля 1945 года, город Кранц был занят советской Красной армией в ходе Восточно-Прусской операции. На Куршской косе велись ожесточённые бои, но сам Кранц практически не пострадал.</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В районе города 18 апреля 1945 года погиб Герой Советского Союза гвардии лейтенант Ткаченко Иван Филиппович, похоронен в воинской братской могиле (ул. Московская).</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В 1946 году, после присоединения Кёнигсбергской области к РСФСР (в результате Потсдамского соглашения 1945 года) и переименования Кёнигсберга в Калининград, Кранц был переименован в Зеленоградск.</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Из истории переименования г. Зеленоградска:</w:t>
      </w:r>
    </w:p>
    <w:p w:rsidR="007B3032" w:rsidRPr="00626F78" w:rsidRDefault="007B3032" w:rsidP="00F7771A">
      <w:pPr>
        <w:pStyle w:val="1f2"/>
        <w:numPr>
          <w:ilvl w:val="0"/>
          <w:numId w:val="52"/>
        </w:numPr>
        <w:shd w:val="clear" w:color="auto" w:fill="auto"/>
        <w:tabs>
          <w:tab w:val="left" w:pos="1012"/>
        </w:tabs>
        <w:spacing w:line="240" w:lineRule="auto"/>
        <w:ind w:firstLine="709"/>
        <w:jc w:val="both"/>
        <w:rPr>
          <w:sz w:val="26"/>
          <w:szCs w:val="26"/>
        </w:rPr>
      </w:pPr>
      <w:r w:rsidRPr="00626F78">
        <w:rPr>
          <w:sz w:val="26"/>
          <w:szCs w:val="26"/>
          <w:lang w:eastAsia="ru-RU" w:bidi="ru-RU"/>
        </w:rPr>
        <w:t>с середины XII века до декабря 1946 г.- город Кранц;</w:t>
      </w:r>
    </w:p>
    <w:p w:rsidR="007B3032" w:rsidRPr="00626F78" w:rsidRDefault="007B3032" w:rsidP="00F7771A">
      <w:pPr>
        <w:pStyle w:val="1f2"/>
        <w:numPr>
          <w:ilvl w:val="0"/>
          <w:numId w:val="52"/>
        </w:numPr>
        <w:shd w:val="clear" w:color="auto" w:fill="auto"/>
        <w:tabs>
          <w:tab w:val="left" w:pos="1012"/>
        </w:tabs>
        <w:spacing w:line="240" w:lineRule="auto"/>
        <w:ind w:firstLine="709"/>
        <w:jc w:val="both"/>
        <w:rPr>
          <w:sz w:val="26"/>
          <w:szCs w:val="26"/>
        </w:rPr>
      </w:pPr>
      <w:r w:rsidRPr="00626F78">
        <w:rPr>
          <w:sz w:val="26"/>
          <w:szCs w:val="26"/>
          <w:lang w:eastAsia="ru-RU" w:bidi="ru-RU"/>
        </w:rPr>
        <w:t>с 01 января 1947 г. по 18 июня 1947 г. - город Нахимовск;</w:t>
      </w:r>
    </w:p>
    <w:p w:rsidR="007B3032" w:rsidRPr="00626F78" w:rsidRDefault="007B3032" w:rsidP="00F7771A">
      <w:pPr>
        <w:pStyle w:val="1f2"/>
        <w:numPr>
          <w:ilvl w:val="0"/>
          <w:numId w:val="52"/>
        </w:numPr>
        <w:shd w:val="clear" w:color="auto" w:fill="auto"/>
        <w:tabs>
          <w:tab w:val="left" w:pos="1012"/>
        </w:tabs>
        <w:spacing w:line="240" w:lineRule="auto"/>
        <w:ind w:firstLine="709"/>
        <w:jc w:val="both"/>
        <w:rPr>
          <w:sz w:val="26"/>
          <w:szCs w:val="26"/>
        </w:rPr>
      </w:pPr>
      <w:r w:rsidRPr="00626F78">
        <w:rPr>
          <w:sz w:val="26"/>
          <w:szCs w:val="26"/>
          <w:lang w:eastAsia="ru-RU" w:bidi="ru-RU"/>
        </w:rPr>
        <w:t>с 19 июня 1947 г. по 25 июня 1947 г. - снова город Кранц;</w:t>
      </w:r>
    </w:p>
    <w:p w:rsidR="007B3032" w:rsidRPr="00626F78" w:rsidRDefault="007B3032" w:rsidP="00F7771A">
      <w:pPr>
        <w:pStyle w:val="1f2"/>
        <w:numPr>
          <w:ilvl w:val="0"/>
          <w:numId w:val="52"/>
        </w:numPr>
        <w:shd w:val="clear" w:color="auto" w:fill="auto"/>
        <w:tabs>
          <w:tab w:val="left" w:pos="1012"/>
        </w:tabs>
        <w:spacing w:line="240" w:lineRule="auto"/>
        <w:ind w:firstLine="709"/>
        <w:jc w:val="both"/>
        <w:rPr>
          <w:sz w:val="26"/>
          <w:szCs w:val="26"/>
        </w:rPr>
      </w:pPr>
      <w:r w:rsidRPr="00626F78">
        <w:rPr>
          <w:sz w:val="26"/>
          <w:szCs w:val="26"/>
          <w:lang w:eastAsia="ru-RU" w:bidi="ru-RU"/>
        </w:rPr>
        <w:t>с 26 июня 1947 г. - город Зеленоградск.</w:t>
      </w:r>
    </w:p>
    <w:p w:rsidR="007B3032" w:rsidRPr="00626F78" w:rsidRDefault="007B3032" w:rsidP="00ED0D04">
      <w:pPr>
        <w:pStyle w:val="1f2"/>
        <w:shd w:val="clear" w:color="auto" w:fill="auto"/>
        <w:spacing w:line="240" w:lineRule="auto"/>
        <w:ind w:firstLine="709"/>
        <w:jc w:val="both"/>
        <w:rPr>
          <w:sz w:val="26"/>
          <w:szCs w:val="26"/>
        </w:rPr>
      </w:pPr>
      <w:r w:rsidRPr="00626F78">
        <w:rPr>
          <w:sz w:val="26"/>
          <w:szCs w:val="26"/>
          <w:lang w:eastAsia="ru-RU" w:bidi="ru-RU"/>
        </w:rPr>
        <w:t>Из истории переименования Зеленоградского городского округа:</w:t>
      </w:r>
    </w:p>
    <w:p w:rsidR="007B3032" w:rsidRPr="00626F78" w:rsidRDefault="007B3032" w:rsidP="00F7771A">
      <w:pPr>
        <w:pStyle w:val="1f2"/>
        <w:numPr>
          <w:ilvl w:val="0"/>
          <w:numId w:val="52"/>
        </w:numPr>
        <w:shd w:val="clear" w:color="auto" w:fill="auto"/>
        <w:tabs>
          <w:tab w:val="left" w:pos="992"/>
        </w:tabs>
        <w:spacing w:line="240" w:lineRule="auto"/>
        <w:ind w:firstLine="709"/>
        <w:jc w:val="both"/>
        <w:rPr>
          <w:sz w:val="26"/>
          <w:szCs w:val="26"/>
        </w:rPr>
      </w:pPr>
      <w:r w:rsidRPr="00626F78">
        <w:rPr>
          <w:sz w:val="26"/>
          <w:szCs w:val="26"/>
          <w:lang w:eastAsia="ru-RU" w:bidi="ru-RU"/>
        </w:rPr>
        <w:t>указом Президиума Верховного Совета СССР от 07 апреля 1946 года «Об образовании Кенигсбергской области в составе РСФСР» был образован Земландский район;</w:t>
      </w:r>
    </w:p>
    <w:p w:rsidR="007B3032" w:rsidRPr="00626F78" w:rsidRDefault="007B3032" w:rsidP="00F7771A">
      <w:pPr>
        <w:pStyle w:val="1f2"/>
        <w:numPr>
          <w:ilvl w:val="0"/>
          <w:numId w:val="52"/>
        </w:numPr>
        <w:shd w:val="clear" w:color="auto" w:fill="auto"/>
        <w:tabs>
          <w:tab w:val="left" w:pos="992"/>
        </w:tabs>
        <w:spacing w:line="240" w:lineRule="auto"/>
        <w:ind w:firstLine="709"/>
        <w:jc w:val="both"/>
        <w:rPr>
          <w:sz w:val="26"/>
          <w:szCs w:val="26"/>
        </w:rPr>
      </w:pPr>
      <w:r w:rsidRPr="00626F78">
        <w:rPr>
          <w:sz w:val="26"/>
          <w:szCs w:val="26"/>
          <w:lang w:eastAsia="ru-RU" w:bidi="ru-RU"/>
        </w:rPr>
        <w:t>указом Президиума Верховного Совета РСФСР от 07 сентября 1946 года «Об административно-территориальном устройстве Калининградской области» Земландский район переименован в Приморский район;</w:t>
      </w:r>
    </w:p>
    <w:p w:rsidR="007B3032" w:rsidRPr="00626F78" w:rsidRDefault="007B3032" w:rsidP="00F7771A">
      <w:pPr>
        <w:pStyle w:val="1f2"/>
        <w:numPr>
          <w:ilvl w:val="0"/>
          <w:numId w:val="52"/>
        </w:numPr>
        <w:shd w:val="clear" w:color="auto" w:fill="auto"/>
        <w:tabs>
          <w:tab w:val="left" w:pos="992"/>
        </w:tabs>
        <w:spacing w:line="240" w:lineRule="auto"/>
        <w:ind w:firstLine="709"/>
        <w:jc w:val="both"/>
        <w:rPr>
          <w:sz w:val="26"/>
          <w:szCs w:val="26"/>
        </w:rPr>
      </w:pPr>
      <w:r w:rsidRPr="00626F78">
        <w:rPr>
          <w:sz w:val="26"/>
          <w:szCs w:val="26"/>
          <w:lang w:eastAsia="ru-RU" w:bidi="ru-RU"/>
        </w:rPr>
        <w:t>указом Президиума Верховного Совета РСФСР от 12 января 1965 года на территории бывшего Приморского района был образован Зеленоградский район;</w:t>
      </w:r>
    </w:p>
    <w:p w:rsidR="007B3032" w:rsidRPr="00626F78" w:rsidRDefault="007B3032" w:rsidP="00F7771A">
      <w:pPr>
        <w:pStyle w:val="1f2"/>
        <w:numPr>
          <w:ilvl w:val="0"/>
          <w:numId w:val="52"/>
        </w:numPr>
        <w:shd w:val="clear" w:color="auto" w:fill="auto"/>
        <w:tabs>
          <w:tab w:val="left" w:pos="992"/>
        </w:tabs>
        <w:spacing w:line="240" w:lineRule="auto"/>
        <w:ind w:firstLine="709"/>
        <w:jc w:val="both"/>
        <w:rPr>
          <w:sz w:val="26"/>
          <w:szCs w:val="26"/>
        </w:rPr>
      </w:pPr>
      <w:r w:rsidRPr="00626F78">
        <w:rPr>
          <w:sz w:val="26"/>
          <w:szCs w:val="26"/>
          <w:lang w:eastAsia="ru-RU" w:bidi="ru-RU"/>
        </w:rPr>
        <w:t>в соответствии с законом Калининградской области от 27.04.2015 г. №420 «Об объединении поселений, входящих в состав муниципального образования «Зеленоградский район» образовано муниципальное образование «Зеленоградский городской округ».</w:t>
      </w:r>
    </w:p>
    <w:p w:rsidR="00C43631" w:rsidRPr="00626F78" w:rsidRDefault="00C43631" w:rsidP="00ED0D04">
      <w:pPr>
        <w:spacing w:after="0" w:line="240" w:lineRule="auto"/>
        <w:rPr>
          <w:rFonts w:ascii="Times New Roman" w:hAnsi="Times New Roman" w:cs="Times New Roman"/>
          <w:sz w:val="26"/>
          <w:szCs w:val="26"/>
        </w:rPr>
      </w:pPr>
    </w:p>
    <w:p w:rsidR="00C43631" w:rsidRPr="00626F78" w:rsidRDefault="00C43631"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pPr>
      <w:bookmarkStart w:id="70" w:name="_Toc45289092"/>
      <w:r w:rsidRPr="00626F78">
        <w:rPr>
          <w:rFonts w:ascii="Times New Roman" w:hAnsi="Times New Roman" w:cs="Times New Roman"/>
          <w:b/>
          <w:sz w:val="26"/>
          <w:szCs w:val="26"/>
        </w:rPr>
        <w:t>Объекты</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культурного</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наследия</w:t>
      </w:r>
      <w:bookmarkEnd w:id="70"/>
    </w:p>
    <w:p w:rsidR="00C43631" w:rsidRPr="00626F78" w:rsidRDefault="00C43631" w:rsidP="00ED0D04">
      <w:pPr>
        <w:pStyle w:val="ab"/>
        <w:spacing w:after="0" w:line="240" w:lineRule="auto"/>
        <w:ind w:left="0"/>
        <w:jc w:val="both"/>
        <w:rPr>
          <w:rFonts w:ascii="Times New Roman" w:hAnsi="Times New Roman" w:cs="Times New Roman"/>
          <w:sz w:val="26"/>
          <w:szCs w:val="26"/>
        </w:rPr>
      </w:pPr>
    </w:p>
    <w:p w:rsidR="00C43631" w:rsidRPr="00626F78" w:rsidRDefault="00C43631"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состоянию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0</w:t>
      </w:r>
      <w:r w:rsidR="008006A0" w:rsidRPr="00626F78">
        <w:rPr>
          <w:rFonts w:ascii="Times New Roman" w:hAnsi="Times New Roman" w:cs="Times New Roman"/>
          <w:sz w:val="26"/>
          <w:szCs w:val="26"/>
        </w:rPr>
        <w:t>1</w:t>
      </w:r>
      <w:r w:rsidRPr="00626F78">
        <w:rPr>
          <w:rFonts w:ascii="Times New Roman" w:hAnsi="Times New Roman" w:cs="Times New Roman"/>
          <w:sz w:val="26"/>
          <w:szCs w:val="26"/>
        </w:rPr>
        <w:t>.0</w:t>
      </w:r>
      <w:r w:rsidR="008006A0" w:rsidRPr="00626F78">
        <w:rPr>
          <w:rFonts w:ascii="Times New Roman" w:hAnsi="Times New Roman" w:cs="Times New Roman"/>
          <w:sz w:val="26"/>
          <w:szCs w:val="26"/>
        </w:rPr>
        <w:t>1</w:t>
      </w:r>
      <w:r w:rsidRPr="00626F78">
        <w:rPr>
          <w:rFonts w:ascii="Times New Roman" w:hAnsi="Times New Roman" w:cs="Times New Roman"/>
          <w:sz w:val="26"/>
          <w:szCs w:val="26"/>
        </w:rPr>
        <w:t>.20</w:t>
      </w:r>
      <w:r w:rsidR="00D34C21" w:rsidRPr="00626F78">
        <w:rPr>
          <w:rFonts w:ascii="Times New Roman" w:hAnsi="Times New Roman" w:cs="Times New Roman"/>
          <w:sz w:val="26"/>
          <w:szCs w:val="26"/>
        </w:rPr>
        <w:t>20</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расположено</w:t>
      </w:r>
      <w:r w:rsidR="007A2F4F" w:rsidRPr="00626F78">
        <w:rPr>
          <w:rFonts w:ascii="Times New Roman" w:hAnsi="Times New Roman" w:cs="Times New Roman"/>
          <w:sz w:val="26"/>
          <w:szCs w:val="26"/>
        </w:rPr>
        <w:t xml:space="preserve"> </w:t>
      </w:r>
      <w:r w:rsidR="00D34C21" w:rsidRPr="00626F78">
        <w:rPr>
          <w:rFonts w:ascii="Times New Roman" w:hAnsi="Times New Roman" w:cs="Times New Roman"/>
          <w:sz w:val="26"/>
          <w:szCs w:val="26"/>
        </w:rPr>
        <w:t>13</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культурного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наследия</w:t>
      </w:r>
      <w:r w:rsidR="007A2F4F" w:rsidRPr="00626F78">
        <w:rPr>
          <w:rFonts w:ascii="Times New Roman" w:hAnsi="Times New Roman" w:cs="Times New Roman"/>
          <w:sz w:val="26"/>
          <w:szCs w:val="26"/>
        </w:rPr>
        <w:t xml:space="preserve"> </w:t>
      </w:r>
      <w:r w:rsidR="00900DF6" w:rsidRPr="00626F78">
        <w:rPr>
          <w:rFonts w:ascii="Times New Roman" w:hAnsi="Times New Roman" w:cs="Times New Roman"/>
          <w:sz w:val="26"/>
          <w:szCs w:val="26"/>
        </w:rPr>
        <w:t>регионального 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(далее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ОКН):</w:t>
      </w:r>
    </w:p>
    <w:p w:rsidR="00C43631" w:rsidRPr="00626F78" w:rsidRDefault="00C43631" w:rsidP="00714B4D">
      <w:pPr>
        <w:autoSpaceDE w:val="0"/>
        <w:autoSpaceDN w:val="0"/>
        <w:adjustRightInd w:val="0"/>
        <w:spacing w:after="0" w:line="240" w:lineRule="auto"/>
        <w:ind w:firstLine="709"/>
        <w:jc w:val="both"/>
        <w:rPr>
          <w:rFonts w:ascii="Times New Roman" w:hAnsi="Times New Roman" w:cs="Times New Roman"/>
          <w:sz w:val="26"/>
          <w:szCs w:val="26"/>
        </w:rPr>
        <w:sectPr w:rsidR="00C43631" w:rsidRPr="00626F78" w:rsidSect="00DA60F4">
          <w:headerReference w:type="default" r:id="rId23"/>
          <w:pgSz w:w="11906" w:h="16838"/>
          <w:pgMar w:top="1134" w:right="567" w:bottom="1134" w:left="1134" w:header="425" w:footer="108" w:gutter="0"/>
          <w:cols w:space="708"/>
          <w:docGrid w:linePitch="360"/>
        </w:sectPr>
      </w:pPr>
    </w:p>
    <w:p w:rsidR="00D34C21" w:rsidRPr="00626F78" w:rsidRDefault="00D34C21" w:rsidP="00900DF6">
      <w:pPr>
        <w:pStyle w:val="affff7"/>
        <w:keepNext/>
        <w:spacing w:after="0"/>
        <w:jc w:val="right"/>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lastRenderedPageBreak/>
        <w:t xml:space="preserve">Таблица </w:t>
      </w:r>
      <w:r w:rsidR="00BA06B4" w:rsidRPr="00626F78">
        <w:rPr>
          <w:rFonts w:ascii="Times New Roman" w:hAnsi="Times New Roman" w:cs="Times New Roman"/>
          <w:b w:val="0"/>
          <w:bCs w:val="0"/>
          <w:color w:val="auto"/>
          <w:sz w:val="26"/>
          <w:szCs w:val="26"/>
        </w:rPr>
        <w:fldChar w:fldCharType="begin"/>
      </w:r>
      <w:r w:rsidRPr="00626F78">
        <w:rPr>
          <w:rFonts w:ascii="Times New Roman" w:hAnsi="Times New Roman" w:cs="Times New Roman"/>
          <w:b w:val="0"/>
          <w:bCs w:val="0"/>
          <w:color w:val="auto"/>
          <w:sz w:val="26"/>
          <w:szCs w:val="26"/>
        </w:rPr>
        <w:instrText xml:space="preserve"> SEQ Таблица \* ARABIC </w:instrText>
      </w:r>
      <w:r w:rsidR="00BA06B4" w:rsidRPr="00626F78">
        <w:rPr>
          <w:rFonts w:ascii="Times New Roman" w:hAnsi="Times New Roman" w:cs="Times New Roman"/>
          <w:b w:val="0"/>
          <w:bCs w:val="0"/>
          <w:color w:val="auto"/>
          <w:sz w:val="26"/>
          <w:szCs w:val="26"/>
        </w:rPr>
        <w:fldChar w:fldCharType="separate"/>
      </w:r>
      <w:r w:rsidR="00FC6F72" w:rsidRPr="00626F78">
        <w:rPr>
          <w:rFonts w:ascii="Times New Roman" w:hAnsi="Times New Roman" w:cs="Times New Roman"/>
          <w:b w:val="0"/>
          <w:bCs w:val="0"/>
          <w:noProof/>
          <w:color w:val="auto"/>
          <w:sz w:val="26"/>
          <w:szCs w:val="26"/>
        </w:rPr>
        <w:t>1</w:t>
      </w:r>
      <w:r w:rsidR="00BA06B4" w:rsidRPr="00626F78">
        <w:rPr>
          <w:rFonts w:ascii="Times New Roman" w:hAnsi="Times New Roman" w:cs="Times New Roman"/>
          <w:b w:val="0"/>
          <w:bCs w:val="0"/>
          <w:color w:val="auto"/>
          <w:sz w:val="26"/>
          <w:szCs w:val="26"/>
        </w:rPr>
        <w:fldChar w:fldCharType="end"/>
      </w:r>
      <w:r w:rsidR="002A7523" w:rsidRPr="00626F78">
        <w:rPr>
          <w:rFonts w:ascii="Times New Roman" w:hAnsi="Times New Roman" w:cs="Times New Roman"/>
          <w:b w:val="0"/>
          <w:bCs w:val="0"/>
          <w:color w:val="auto"/>
          <w:sz w:val="26"/>
          <w:szCs w:val="26"/>
        </w:rPr>
        <w:t>2</w:t>
      </w:r>
    </w:p>
    <w:p w:rsidR="00900DF6" w:rsidRPr="00626F78" w:rsidRDefault="00900DF6" w:rsidP="00900DF6">
      <w:pPr>
        <w:pStyle w:val="ab"/>
        <w:spacing w:after="0" w:line="240" w:lineRule="auto"/>
        <w:ind w:left="0"/>
        <w:jc w:val="center"/>
        <w:rPr>
          <w:rFonts w:ascii="Times New Roman" w:hAnsi="Times New Roman" w:cs="Times New Roman"/>
          <w:sz w:val="26"/>
          <w:szCs w:val="26"/>
        </w:rPr>
      </w:pPr>
      <w:r w:rsidRPr="00626F78">
        <w:rPr>
          <w:rFonts w:ascii="Times New Roman" w:hAnsi="Times New Roman" w:cs="Times New Roman"/>
          <w:sz w:val="26"/>
          <w:szCs w:val="26"/>
        </w:rPr>
        <w:t>Перечень объектов культурного и археологического наследия, стоящих на государственном учете по состоянию на 01.01.2020</w:t>
      </w:r>
      <w:r w:rsidRPr="00626F78">
        <w:rPr>
          <w:rStyle w:val="afb"/>
          <w:rFonts w:ascii="Times New Roman" w:hAnsi="Times New Roman" w:cs="Times New Roman"/>
          <w:sz w:val="26"/>
          <w:szCs w:val="26"/>
        </w:rPr>
        <w:footnoteReference w:id="9"/>
      </w:r>
    </w:p>
    <w:tbl>
      <w:tblPr>
        <w:tblW w:w="5000" w:type="pct"/>
        <w:tblCellMar>
          <w:left w:w="0" w:type="dxa"/>
          <w:right w:w="0" w:type="dxa"/>
        </w:tblCellMar>
        <w:tblLook w:val="04A0"/>
      </w:tblPr>
      <w:tblGrid>
        <w:gridCol w:w="563"/>
        <w:gridCol w:w="2417"/>
        <w:gridCol w:w="2275"/>
        <w:gridCol w:w="2418"/>
        <w:gridCol w:w="2681"/>
        <w:gridCol w:w="1729"/>
        <w:gridCol w:w="2517"/>
      </w:tblGrid>
      <w:tr w:rsidR="00626F78" w:rsidRPr="00626F78" w:rsidTr="00900DF6">
        <w:trPr>
          <w:trHeight w:val="1155"/>
          <w:tblHeader/>
        </w:trPr>
        <w:tc>
          <w:tcPr>
            <w:tcW w:w="1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w:t>
            </w:r>
          </w:p>
        </w:tc>
        <w:tc>
          <w:tcPr>
            <w:tcW w:w="8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Наименование объекта культурного наследия</w:t>
            </w:r>
          </w:p>
        </w:tc>
        <w:tc>
          <w:tcPr>
            <w:tcW w:w="7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Датировка</w:t>
            </w:r>
          </w:p>
        </w:tc>
        <w:tc>
          <w:tcPr>
            <w:tcW w:w="8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xml:space="preserve">Адрес </w:t>
            </w:r>
          </w:p>
        </w:tc>
        <w:tc>
          <w:tcPr>
            <w:tcW w:w="91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Реквизиты правового акта о постановке на государственный учет</w:t>
            </w:r>
          </w:p>
        </w:tc>
        <w:tc>
          <w:tcPr>
            <w:tcW w:w="59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Границы территорий ОКН</w:t>
            </w:r>
          </w:p>
        </w:tc>
        <w:tc>
          <w:tcPr>
            <w:tcW w:w="86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Зоны охраны ОКН</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1</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Вилла Крелль</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начало XX века</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город Зеленоградск, улица Ленина, 6 </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№120; № 360)</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№120; № 360)</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2</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Кирха</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1894 год</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город Зеленоградск, улица Московская, 40а</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№116; № 288)</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№116; № 288)</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3</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Кирха</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1390 год</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посёлок Кумачево</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№117; № 289)</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№117; № 289)</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4</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Руины кирхи</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ХIII век</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посёлок Логвино</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№126; № 366)</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№126; № 366)</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5</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Руины кирхи</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1354 год</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посёлок Мельниково, улица Центральная</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№121; № 361)</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№121; № 361)</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6</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Кирха</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1354 год</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посёлок Муромское, улица Каштановая </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№122; № 362)</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№122; № 362)</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lastRenderedPageBreak/>
              <w:t>7</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Кирха</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ХIV век</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посёлок Романово, улица Комсомольская </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№123; № 363)</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№123; № 363)</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8</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Руины кирхи</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1270 год</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посёлок Русское, улица Победы </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№125; № 365)</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№125; № 365)</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9</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Могила И. Тинеманна, орнитолога (1863-1938 гг.) (мрамор)</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1938 год</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посёлок Рыбачий</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№118; № 291)</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№118; № 291)</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10</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Могила Ф. Эфа, инженера (1828-1904 гг.) (мрамор)</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1904 год</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посёлок Рыбачий</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№119; № 292)</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b/>
                <w:bCs/>
                <w:sz w:val="26"/>
                <w:szCs w:val="26"/>
              </w:rPr>
            </w:pPr>
            <w:r w:rsidRPr="00626F78">
              <w:rPr>
                <w:rFonts w:ascii="Times New Roman" w:hAnsi="Times New Roman" w:cs="Times New Roman"/>
                <w:b/>
                <w:bCs/>
                <w:sz w:val="26"/>
                <w:szCs w:val="26"/>
              </w:rPr>
              <w:t> </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11</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Кирха (архитектор А. Штюлер)</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1873 год</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посёлок Рыбачий, улица Гагарина, 3</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№118; № 290)</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№118; № 290)</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12</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Выставочный павильон Музея орнитологической станции</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1932 год</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посёлок Рыбачий, улица Гагарина, 7а</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Приказ Службы от 22.04.2016 года № 104</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Приказ от 22.04.2016 № 104</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w:t>
            </w:r>
          </w:p>
        </w:tc>
      </w:tr>
      <w:tr w:rsidR="00626F78" w:rsidRPr="00626F78" w:rsidTr="00900DF6">
        <w:trPr>
          <w:trHeight w:val="62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13</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Кирха</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ХIV век</w:t>
            </w:r>
          </w:p>
        </w:tc>
        <w:tc>
          <w:tcPr>
            <w:tcW w:w="8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посёлок Сальское, улица Садовая</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 132</w:t>
            </w:r>
          </w:p>
        </w:tc>
        <w:tc>
          <w:tcPr>
            <w:tcW w:w="5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№124; № 364)</w:t>
            </w:r>
          </w:p>
        </w:tc>
        <w:tc>
          <w:tcPr>
            <w:tcW w:w="8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00DF6" w:rsidRPr="00626F78" w:rsidRDefault="00900DF6" w:rsidP="00900DF6">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Постановление от 06.06.2013 №386 (схема №124; № 364)</w:t>
            </w:r>
          </w:p>
        </w:tc>
      </w:tr>
    </w:tbl>
    <w:p w:rsidR="00A940D4" w:rsidRPr="00626F78" w:rsidRDefault="00A940D4" w:rsidP="00900DF6">
      <w:pPr>
        <w:tabs>
          <w:tab w:val="left" w:pos="1134"/>
        </w:tabs>
        <w:spacing w:after="0" w:line="240" w:lineRule="auto"/>
        <w:jc w:val="both"/>
        <w:rPr>
          <w:rFonts w:ascii="Times New Roman" w:hAnsi="Times New Roman" w:cs="Times New Roman"/>
          <w:sz w:val="26"/>
          <w:szCs w:val="26"/>
        </w:rPr>
        <w:sectPr w:rsidR="00A940D4" w:rsidRPr="00626F78" w:rsidSect="00C43631">
          <w:pgSz w:w="16838" w:h="11906" w:orient="landscape"/>
          <w:pgMar w:top="1134" w:right="1134" w:bottom="567" w:left="1134" w:header="425" w:footer="108" w:gutter="0"/>
          <w:cols w:space="708"/>
          <w:docGrid w:linePitch="360"/>
        </w:sectPr>
      </w:pPr>
    </w:p>
    <w:p w:rsidR="00B8404A" w:rsidRPr="00626F78" w:rsidRDefault="00B8404A" w:rsidP="00F7771A">
      <w:pPr>
        <w:pStyle w:val="20"/>
        <w:numPr>
          <w:ilvl w:val="1"/>
          <w:numId w:val="3"/>
        </w:numPr>
        <w:spacing w:before="0" w:line="240" w:lineRule="auto"/>
        <w:jc w:val="center"/>
        <w:rPr>
          <w:rFonts w:ascii="Times New Roman" w:hAnsi="Times New Roman" w:cs="Times New Roman"/>
          <w:color w:val="auto"/>
        </w:rPr>
      </w:pPr>
      <w:bookmarkStart w:id="71" w:name="_Toc45289093"/>
      <w:r w:rsidRPr="00626F78">
        <w:rPr>
          <w:rFonts w:ascii="Times New Roman" w:hAnsi="Times New Roman" w:cs="Times New Roman"/>
          <w:color w:val="auto"/>
        </w:rPr>
        <w:lastRenderedPageBreak/>
        <w:t>Современная</w:t>
      </w:r>
      <w:r w:rsidR="007A2F4F" w:rsidRPr="00626F78">
        <w:rPr>
          <w:rFonts w:ascii="Times New Roman" w:hAnsi="Times New Roman" w:cs="Times New Roman"/>
          <w:color w:val="auto"/>
        </w:rPr>
        <w:t xml:space="preserve"> </w:t>
      </w:r>
      <w:r w:rsidRPr="00626F78">
        <w:rPr>
          <w:rFonts w:ascii="Times New Roman" w:hAnsi="Times New Roman" w:cs="Times New Roman"/>
          <w:color w:val="auto"/>
        </w:rPr>
        <w:t>архитектурно-планировочная</w:t>
      </w:r>
      <w:r w:rsidR="007A2F4F" w:rsidRPr="00626F78">
        <w:rPr>
          <w:rFonts w:ascii="Times New Roman" w:hAnsi="Times New Roman" w:cs="Times New Roman"/>
          <w:color w:val="auto"/>
        </w:rPr>
        <w:t xml:space="preserve"> </w:t>
      </w:r>
      <w:r w:rsidRPr="00626F78">
        <w:rPr>
          <w:rFonts w:ascii="Times New Roman" w:hAnsi="Times New Roman" w:cs="Times New Roman"/>
          <w:color w:val="auto"/>
        </w:rPr>
        <w:t>организация</w:t>
      </w:r>
      <w:r w:rsidR="007A2F4F" w:rsidRPr="00626F78">
        <w:rPr>
          <w:rFonts w:ascii="Times New Roman" w:hAnsi="Times New Roman" w:cs="Times New Roman"/>
          <w:color w:val="auto"/>
        </w:rPr>
        <w:t xml:space="preserve"> </w:t>
      </w:r>
      <w:r w:rsidRPr="00626F78">
        <w:rPr>
          <w:rFonts w:ascii="Times New Roman" w:hAnsi="Times New Roman" w:cs="Times New Roman"/>
          <w:color w:val="auto"/>
        </w:rPr>
        <w:t>территории</w:t>
      </w:r>
      <w:bookmarkEnd w:id="71"/>
    </w:p>
    <w:p w:rsidR="006D0310" w:rsidRPr="00626F78" w:rsidRDefault="006D0310" w:rsidP="00714B4D">
      <w:pPr>
        <w:spacing w:after="0" w:line="240" w:lineRule="auto"/>
        <w:ind w:firstLine="709"/>
        <w:jc w:val="both"/>
        <w:rPr>
          <w:rFonts w:ascii="Times New Roman" w:hAnsi="Times New Roman" w:cs="Times New Roman"/>
          <w:sz w:val="26"/>
          <w:szCs w:val="26"/>
        </w:rPr>
      </w:pPr>
    </w:p>
    <w:p w:rsidR="00B8404A" w:rsidRPr="00626F78" w:rsidRDefault="00B8404A" w:rsidP="00F7771A">
      <w:pPr>
        <w:pStyle w:val="30"/>
        <w:numPr>
          <w:ilvl w:val="2"/>
          <w:numId w:val="3"/>
        </w:numPr>
        <w:spacing w:before="0" w:line="240" w:lineRule="auto"/>
        <w:jc w:val="center"/>
        <w:rPr>
          <w:rFonts w:ascii="Times New Roman" w:hAnsi="Times New Roman" w:cs="Times New Roman"/>
          <w:color w:val="auto"/>
          <w:sz w:val="26"/>
          <w:szCs w:val="26"/>
        </w:rPr>
      </w:pPr>
      <w:bookmarkStart w:id="72" w:name="_Toc45289094"/>
      <w:r w:rsidRPr="00626F78">
        <w:rPr>
          <w:rFonts w:ascii="Times New Roman" w:hAnsi="Times New Roman" w:cs="Times New Roman"/>
          <w:color w:val="auto"/>
          <w:sz w:val="26"/>
          <w:szCs w:val="26"/>
        </w:rPr>
        <w:t>Жилищный</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фонд</w:t>
      </w:r>
      <w:r w:rsidR="007A2F4F" w:rsidRPr="00626F78">
        <w:rPr>
          <w:rFonts w:ascii="Times New Roman" w:hAnsi="Times New Roman" w:cs="Times New Roman"/>
          <w:color w:val="auto"/>
          <w:sz w:val="26"/>
          <w:szCs w:val="26"/>
        </w:rPr>
        <w:t xml:space="preserve"> </w:t>
      </w:r>
      <w:r w:rsidR="001C1E08" w:rsidRPr="00626F78">
        <w:rPr>
          <w:rFonts w:ascii="Times New Roman" w:hAnsi="Times New Roman" w:cs="Times New Roman"/>
          <w:color w:val="auto"/>
          <w:sz w:val="26"/>
          <w:szCs w:val="26"/>
        </w:rPr>
        <w:t>и</w:t>
      </w:r>
      <w:r w:rsidR="007A2F4F" w:rsidRPr="00626F78">
        <w:rPr>
          <w:rFonts w:ascii="Times New Roman" w:hAnsi="Times New Roman" w:cs="Times New Roman"/>
          <w:color w:val="auto"/>
          <w:sz w:val="26"/>
          <w:szCs w:val="26"/>
        </w:rPr>
        <w:t xml:space="preserve"> </w:t>
      </w:r>
      <w:r w:rsidR="001C1E08" w:rsidRPr="00626F78">
        <w:rPr>
          <w:rFonts w:ascii="Times New Roman" w:hAnsi="Times New Roman" w:cs="Times New Roman"/>
          <w:color w:val="auto"/>
          <w:sz w:val="26"/>
          <w:szCs w:val="26"/>
        </w:rPr>
        <w:t>жилищное</w:t>
      </w:r>
      <w:r w:rsidR="007A2F4F" w:rsidRPr="00626F78">
        <w:rPr>
          <w:rFonts w:ascii="Times New Roman" w:hAnsi="Times New Roman" w:cs="Times New Roman"/>
          <w:color w:val="auto"/>
          <w:sz w:val="26"/>
          <w:szCs w:val="26"/>
        </w:rPr>
        <w:t xml:space="preserve"> </w:t>
      </w:r>
      <w:r w:rsidR="001C1E08" w:rsidRPr="00626F78">
        <w:rPr>
          <w:rFonts w:ascii="Times New Roman" w:hAnsi="Times New Roman" w:cs="Times New Roman"/>
          <w:color w:val="auto"/>
          <w:sz w:val="26"/>
          <w:szCs w:val="26"/>
        </w:rPr>
        <w:t>строительство</w:t>
      </w:r>
      <w:bookmarkEnd w:id="72"/>
    </w:p>
    <w:p w:rsidR="00B8404A" w:rsidRPr="00626F78" w:rsidRDefault="00B8404A" w:rsidP="00714B4D">
      <w:pPr>
        <w:tabs>
          <w:tab w:val="left" w:pos="1134"/>
        </w:tabs>
        <w:spacing w:after="0" w:line="240" w:lineRule="auto"/>
        <w:ind w:firstLine="709"/>
        <w:jc w:val="both"/>
        <w:rPr>
          <w:rFonts w:ascii="Times New Roman" w:hAnsi="Times New Roman" w:cs="Times New Roman"/>
          <w:sz w:val="26"/>
          <w:szCs w:val="26"/>
        </w:rPr>
      </w:pPr>
    </w:p>
    <w:p w:rsidR="004C56C9" w:rsidRPr="00626F78" w:rsidRDefault="004C56C9"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Общая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площадь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жилищного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фонда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составляет</w:t>
      </w:r>
      <w:r w:rsidR="007A2F4F" w:rsidRPr="00626F78">
        <w:rPr>
          <w:rFonts w:ascii="Times New Roman" w:hAnsi="Times New Roman" w:cs="Times New Roman"/>
          <w:sz w:val="26"/>
          <w:szCs w:val="26"/>
        </w:rPr>
        <w:t xml:space="preserve"> </w:t>
      </w:r>
      <w:r w:rsidR="00900DF6" w:rsidRPr="00626F78">
        <w:rPr>
          <w:rFonts w:ascii="Times New Roman" w:eastAsia="Times New Roman" w:hAnsi="Times New Roman" w:cs="Times New Roman"/>
          <w:sz w:val="26"/>
          <w:szCs w:val="26"/>
        </w:rPr>
        <w:t>1540,2</w:t>
      </w:r>
      <w:r w:rsidR="007A2F4F" w:rsidRPr="00626F78">
        <w:rPr>
          <w:rFonts w:ascii="Times New Roman" w:eastAsia="Times New Roman" w:hAnsi="Times New Roman" w:cs="Times New Roman"/>
          <w:sz w:val="26"/>
          <w:szCs w:val="26"/>
        </w:rPr>
        <w:t xml:space="preserve"> </w:t>
      </w:r>
      <w:r w:rsidRPr="00626F78">
        <w:rPr>
          <w:rFonts w:ascii="Times New Roman" w:hAnsi="Times New Roman" w:cs="Times New Roman"/>
          <w:sz w:val="26"/>
          <w:szCs w:val="26"/>
        </w:rPr>
        <w:t>тыс.м</w:t>
      </w:r>
      <w:r w:rsidRPr="00626F78">
        <w:rPr>
          <w:rFonts w:ascii="Times New Roman" w:hAnsi="Times New Roman" w:cs="Times New Roman"/>
          <w:sz w:val="26"/>
          <w:szCs w:val="26"/>
          <w:vertAlign w:val="superscript"/>
        </w:rPr>
        <w:t>2</w:t>
      </w:r>
      <w:r w:rsidRPr="00626F78">
        <w:rPr>
          <w:rFonts w:ascii="Times New Roman" w:hAnsi="Times New Roman" w:cs="Times New Roman"/>
          <w:sz w:val="26"/>
          <w:szCs w:val="26"/>
        </w:rPr>
        <w:t>.</w:t>
      </w:r>
    </w:p>
    <w:p w:rsidR="000C26DA" w:rsidRPr="00626F78" w:rsidRDefault="000C26DA"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Общая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площадь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жилых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помещений,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приходящаяся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среднем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одного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жителя,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составляет</w:t>
      </w:r>
      <w:r w:rsidR="007A2F4F" w:rsidRPr="00626F78">
        <w:rPr>
          <w:rFonts w:ascii="Times New Roman" w:hAnsi="Times New Roman" w:cs="Times New Roman"/>
          <w:sz w:val="26"/>
          <w:szCs w:val="26"/>
        </w:rPr>
        <w:t xml:space="preserve"> </w:t>
      </w:r>
      <w:r w:rsidR="00EF2E73">
        <w:rPr>
          <w:rFonts w:ascii="Times New Roman" w:hAnsi="Times New Roman" w:cs="Times New Roman"/>
          <w:sz w:val="26"/>
          <w:szCs w:val="26"/>
        </w:rPr>
        <w:t>49,6</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w:t>
      </w:r>
    </w:p>
    <w:p w:rsidR="00402845" w:rsidRPr="00626F78" w:rsidRDefault="00402845" w:rsidP="00402845">
      <w:pPr>
        <w:tabs>
          <w:tab w:val="left" w:pos="1134"/>
        </w:tabs>
        <w:spacing w:after="0" w:line="240" w:lineRule="auto"/>
        <w:jc w:val="right"/>
        <w:rPr>
          <w:rFonts w:ascii="Times New Roman" w:hAnsi="Times New Roman" w:cs="Times New Roman"/>
          <w:sz w:val="26"/>
          <w:szCs w:val="26"/>
        </w:rPr>
      </w:pPr>
      <w:r w:rsidRPr="00626F78">
        <w:rPr>
          <w:rFonts w:ascii="Times New Roman" w:hAnsi="Times New Roman" w:cs="Times New Roman"/>
          <w:sz w:val="26"/>
          <w:szCs w:val="26"/>
        </w:rPr>
        <w:t xml:space="preserve">Таблица </w:t>
      </w:r>
      <w:r w:rsidR="00BA06B4" w:rsidRPr="00626F78">
        <w:rPr>
          <w:rFonts w:ascii="Times New Roman" w:hAnsi="Times New Roman" w:cs="Times New Roman"/>
          <w:sz w:val="26"/>
          <w:szCs w:val="26"/>
        </w:rPr>
        <w:fldChar w:fldCharType="begin"/>
      </w:r>
      <w:r w:rsidRPr="00626F78">
        <w:rPr>
          <w:rFonts w:ascii="Times New Roman" w:hAnsi="Times New Roman" w:cs="Times New Roman"/>
          <w:sz w:val="26"/>
          <w:szCs w:val="26"/>
        </w:rPr>
        <w:instrText xml:space="preserve"> SEQ Таблица \* ARABIC </w:instrText>
      </w:r>
      <w:r w:rsidR="00BA06B4" w:rsidRPr="00626F78">
        <w:rPr>
          <w:rFonts w:ascii="Times New Roman" w:hAnsi="Times New Roman" w:cs="Times New Roman"/>
          <w:sz w:val="26"/>
          <w:szCs w:val="26"/>
        </w:rPr>
        <w:fldChar w:fldCharType="separate"/>
      </w:r>
      <w:r w:rsidR="00FC6F72" w:rsidRPr="00626F78">
        <w:rPr>
          <w:rFonts w:ascii="Times New Roman" w:hAnsi="Times New Roman" w:cs="Times New Roman"/>
          <w:noProof/>
          <w:sz w:val="26"/>
          <w:szCs w:val="26"/>
        </w:rPr>
        <w:t>1</w:t>
      </w:r>
      <w:r w:rsidR="00BA06B4" w:rsidRPr="00626F78">
        <w:rPr>
          <w:rFonts w:ascii="Times New Roman" w:hAnsi="Times New Roman" w:cs="Times New Roman"/>
          <w:sz w:val="26"/>
          <w:szCs w:val="26"/>
        </w:rPr>
        <w:fldChar w:fldCharType="end"/>
      </w:r>
      <w:r w:rsidR="002A7523" w:rsidRPr="00626F78">
        <w:rPr>
          <w:rFonts w:ascii="Times New Roman" w:hAnsi="Times New Roman" w:cs="Times New Roman"/>
          <w:sz w:val="26"/>
          <w:szCs w:val="26"/>
        </w:rPr>
        <w:t>3</w:t>
      </w:r>
    </w:p>
    <w:p w:rsidR="001808C5" w:rsidRPr="00626F78" w:rsidRDefault="001808C5" w:rsidP="001808C5">
      <w:pPr>
        <w:tabs>
          <w:tab w:val="left" w:pos="1134"/>
        </w:tab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Структура жилищного фонда</w:t>
      </w:r>
      <w:r w:rsidRPr="00626F78">
        <w:rPr>
          <w:rStyle w:val="afb"/>
          <w:rFonts w:ascii="Times New Roman" w:hAnsi="Times New Roman" w:cs="Times New Roman"/>
          <w:sz w:val="26"/>
          <w:szCs w:val="26"/>
        </w:rPr>
        <w:footnoteReference w:id="10"/>
      </w:r>
    </w:p>
    <w:tbl>
      <w:tblPr>
        <w:tblW w:w="4785"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656"/>
        <w:gridCol w:w="5334"/>
        <w:gridCol w:w="1619"/>
        <w:gridCol w:w="1372"/>
      </w:tblGrid>
      <w:tr w:rsidR="00626F78" w:rsidRPr="00626F78" w:rsidTr="00402845">
        <w:trPr>
          <w:tblHeader/>
          <w:jc w:val="center"/>
        </w:trPr>
        <w:tc>
          <w:tcPr>
            <w:tcW w:w="705" w:type="dxa"/>
            <w:tcBorders>
              <w:top w:val="single" w:sz="8" w:space="0" w:color="000000"/>
              <w:left w:val="single" w:sz="8" w:space="0" w:color="000000"/>
              <w:bottom w:val="single" w:sz="8" w:space="0" w:color="000000"/>
              <w:right w:val="single" w:sz="8" w:space="0" w:color="000000"/>
            </w:tcBorders>
          </w:tcPr>
          <w:p w:rsidR="004C56C9" w:rsidRPr="00626F78" w:rsidRDefault="004C56C9" w:rsidP="00714B4D">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п/п</w:t>
            </w:r>
          </w:p>
        </w:tc>
        <w:tc>
          <w:tcPr>
            <w:tcW w:w="5949"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714B4D">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Показатели</w:t>
            </w:r>
          </w:p>
        </w:tc>
        <w:tc>
          <w:tcPr>
            <w:tcW w:w="1695"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714B4D">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Единица</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измерения</w:t>
            </w:r>
          </w:p>
        </w:tc>
        <w:tc>
          <w:tcPr>
            <w:tcW w:w="1398"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EF2E73">
            <w:pPr>
              <w:spacing w:after="0" w:line="240" w:lineRule="auto"/>
              <w:jc w:val="center"/>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По</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состоянию</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на</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начало</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201</w:t>
            </w:r>
            <w:r w:rsidR="00EF2E73">
              <w:rPr>
                <w:rFonts w:ascii="Times New Roman" w:eastAsia="Times New Roman" w:hAnsi="Times New Roman" w:cs="Times New Roman"/>
                <w:bCs/>
                <w:sz w:val="26"/>
                <w:szCs w:val="26"/>
              </w:rPr>
              <w:t>9</w:t>
            </w:r>
            <w:r w:rsidR="007A2F4F" w:rsidRPr="00626F78">
              <w:rPr>
                <w:rFonts w:ascii="Times New Roman" w:eastAsia="Times New Roman" w:hAnsi="Times New Roman" w:cs="Times New Roman"/>
                <w:bCs/>
                <w:sz w:val="26"/>
                <w:szCs w:val="26"/>
              </w:rPr>
              <w:t xml:space="preserve"> </w:t>
            </w:r>
            <w:r w:rsidRPr="00626F78">
              <w:rPr>
                <w:rFonts w:ascii="Times New Roman" w:eastAsia="Times New Roman" w:hAnsi="Times New Roman" w:cs="Times New Roman"/>
                <w:bCs/>
                <w:sz w:val="26"/>
                <w:szCs w:val="26"/>
              </w:rPr>
              <w:t>г.</w:t>
            </w:r>
          </w:p>
        </w:tc>
      </w:tr>
      <w:tr w:rsidR="00626F78" w:rsidRPr="00626F78" w:rsidTr="00402845">
        <w:trPr>
          <w:jc w:val="center"/>
        </w:trPr>
        <w:tc>
          <w:tcPr>
            <w:tcW w:w="705" w:type="dxa"/>
            <w:tcBorders>
              <w:top w:val="single" w:sz="8" w:space="0" w:color="000000"/>
              <w:left w:val="single" w:sz="8" w:space="0" w:color="000000"/>
              <w:bottom w:val="single" w:sz="8" w:space="0" w:color="000000"/>
              <w:right w:val="single" w:sz="8" w:space="0" w:color="000000"/>
            </w:tcBorders>
          </w:tcPr>
          <w:p w:rsidR="004C56C9" w:rsidRPr="00626F78" w:rsidRDefault="004C56C9"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w:t>
            </w:r>
          </w:p>
        </w:tc>
        <w:tc>
          <w:tcPr>
            <w:tcW w:w="5949"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714B4D">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Общая</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площадь</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жилых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помещений</w:t>
            </w:r>
          </w:p>
        </w:tc>
        <w:tc>
          <w:tcPr>
            <w:tcW w:w="1695"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тыс.</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кв.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м</w:t>
            </w:r>
            <w:r w:rsidR="007A2F4F" w:rsidRPr="00626F78">
              <w:rPr>
                <w:rFonts w:ascii="Times New Roman" w:eastAsia="Times New Roman" w:hAnsi="Times New Roman" w:cs="Times New Roman"/>
                <w:sz w:val="26"/>
                <w:szCs w:val="26"/>
              </w:rPr>
              <w:t xml:space="preserve"> </w:t>
            </w:r>
          </w:p>
        </w:tc>
        <w:tc>
          <w:tcPr>
            <w:tcW w:w="1398" w:type="dxa"/>
            <w:tcBorders>
              <w:top w:val="single" w:sz="8" w:space="0" w:color="000000"/>
              <w:left w:val="single" w:sz="8" w:space="0" w:color="000000"/>
              <w:bottom w:val="single" w:sz="8" w:space="0" w:color="000000"/>
              <w:right w:val="single" w:sz="8" w:space="0" w:color="000000"/>
            </w:tcBorders>
            <w:hideMark/>
          </w:tcPr>
          <w:p w:rsidR="004C56C9" w:rsidRPr="00626F78" w:rsidRDefault="004925A0"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1540,2</w:t>
            </w:r>
          </w:p>
        </w:tc>
      </w:tr>
      <w:tr w:rsidR="00626F78" w:rsidRPr="00626F78" w:rsidTr="00402845">
        <w:trPr>
          <w:jc w:val="center"/>
        </w:trPr>
        <w:tc>
          <w:tcPr>
            <w:tcW w:w="705" w:type="dxa"/>
            <w:tcBorders>
              <w:top w:val="single" w:sz="8" w:space="0" w:color="000000"/>
              <w:left w:val="single" w:sz="8" w:space="0" w:color="000000"/>
              <w:bottom w:val="single" w:sz="8" w:space="0" w:color="000000"/>
              <w:right w:val="single" w:sz="8" w:space="0" w:color="000000"/>
            </w:tcBorders>
          </w:tcPr>
          <w:p w:rsidR="004C56C9" w:rsidRPr="00626F78" w:rsidRDefault="004C56C9"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2</w:t>
            </w:r>
          </w:p>
        </w:tc>
        <w:tc>
          <w:tcPr>
            <w:tcW w:w="5949"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714B4D">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Ввод</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действие</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жилых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домов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на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территории</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муниципального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образования</w:t>
            </w:r>
          </w:p>
        </w:tc>
        <w:tc>
          <w:tcPr>
            <w:tcW w:w="1695"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кв.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м</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общей</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площади</w:t>
            </w:r>
          </w:p>
        </w:tc>
        <w:tc>
          <w:tcPr>
            <w:tcW w:w="1398" w:type="dxa"/>
            <w:tcBorders>
              <w:top w:val="single" w:sz="8" w:space="0" w:color="000000"/>
              <w:left w:val="single" w:sz="8" w:space="0" w:color="000000"/>
              <w:bottom w:val="single" w:sz="8" w:space="0" w:color="000000"/>
              <w:right w:val="single" w:sz="8" w:space="0" w:color="000000"/>
            </w:tcBorders>
          </w:tcPr>
          <w:p w:rsidR="004C56C9" w:rsidRPr="00626F78" w:rsidRDefault="004925A0"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119683</w:t>
            </w:r>
          </w:p>
        </w:tc>
      </w:tr>
      <w:tr w:rsidR="00626F78" w:rsidRPr="00626F78" w:rsidTr="00402845">
        <w:trPr>
          <w:jc w:val="center"/>
        </w:trPr>
        <w:tc>
          <w:tcPr>
            <w:tcW w:w="705" w:type="dxa"/>
            <w:tcBorders>
              <w:top w:val="single" w:sz="8" w:space="0" w:color="000000"/>
              <w:left w:val="single" w:sz="8" w:space="0" w:color="000000"/>
              <w:bottom w:val="single" w:sz="8" w:space="0" w:color="000000"/>
              <w:right w:val="single" w:sz="8" w:space="0" w:color="000000"/>
            </w:tcBorders>
          </w:tcPr>
          <w:p w:rsidR="004C56C9" w:rsidRPr="00626F78" w:rsidRDefault="004C56C9"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w:t>
            </w:r>
          </w:p>
        </w:tc>
        <w:tc>
          <w:tcPr>
            <w:tcW w:w="5949"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714B4D">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Ввод</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действие</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индивидуальных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жилых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домов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на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территории</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муниципального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образования</w:t>
            </w:r>
          </w:p>
        </w:tc>
        <w:tc>
          <w:tcPr>
            <w:tcW w:w="1695"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кв.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м</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общей</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площади</w:t>
            </w:r>
          </w:p>
        </w:tc>
        <w:tc>
          <w:tcPr>
            <w:tcW w:w="1398" w:type="dxa"/>
            <w:tcBorders>
              <w:top w:val="single" w:sz="8" w:space="0" w:color="000000"/>
              <w:left w:val="single" w:sz="8" w:space="0" w:color="000000"/>
              <w:bottom w:val="single" w:sz="8" w:space="0" w:color="000000"/>
              <w:right w:val="single" w:sz="8" w:space="0" w:color="000000"/>
            </w:tcBorders>
          </w:tcPr>
          <w:p w:rsidR="004C56C9" w:rsidRPr="00626F78" w:rsidRDefault="004925A0"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44853</w:t>
            </w:r>
          </w:p>
        </w:tc>
      </w:tr>
      <w:tr w:rsidR="00626F78" w:rsidRPr="00626F78" w:rsidTr="00402845">
        <w:trPr>
          <w:jc w:val="center"/>
        </w:trPr>
        <w:tc>
          <w:tcPr>
            <w:tcW w:w="705" w:type="dxa"/>
            <w:tcBorders>
              <w:top w:val="single" w:sz="8" w:space="0" w:color="000000"/>
              <w:left w:val="single" w:sz="8" w:space="0" w:color="000000"/>
              <w:right w:val="single" w:sz="8" w:space="0" w:color="000000"/>
            </w:tcBorders>
          </w:tcPr>
          <w:p w:rsidR="004C56C9" w:rsidRPr="00626F78" w:rsidRDefault="004C56C9"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4</w:t>
            </w:r>
          </w:p>
        </w:tc>
        <w:tc>
          <w:tcPr>
            <w:tcW w:w="5949"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122C28">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Число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семей,</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состоящих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на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учете</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качестве</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нуждающихся</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жилых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помещениях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на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конец</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года</w:t>
            </w:r>
          </w:p>
        </w:tc>
        <w:tc>
          <w:tcPr>
            <w:tcW w:w="1695" w:type="dxa"/>
            <w:tcBorders>
              <w:top w:val="single" w:sz="8" w:space="0" w:color="000000"/>
              <w:left w:val="single" w:sz="8" w:space="0" w:color="000000"/>
              <w:bottom w:val="single" w:sz="8" w:space="0" w:color="000000"/>
              <w:right w:val="single" w:sz="8" w:space="0" w:color="000000"/>
            </w:tcBorders>
            <w:hideMark/>
          </w:tcPr>
          <w:p w:rsidR="004C56C9" w:rsidRPr="00626F78" w:rsidRDefault="004C56C9"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ед.</w:t>
            </w:r>
          </w:p>
        </w:tc>
        <w:tc>
          <w:tcPr>
            <w:tcW w:w="1398" w:type="dxa"/>
            <w:tcBorders>
              <w:top w:val="single" w:sz="8" w:space="0" w:color="000000"/>
              <w:left w:val="single" w:sz="8" w:space="0" w:color="000000"/>
              <w:bottom w:val="single" w:sz="8" w:space="0" w:color="000000"/>
              <w:right w:val="single" w:sz="8" w:space="0" w:color="000000"/>
            </w:tcBorders>
          </w:tcPr>
          <w:p w:rsidR="004C56C9" w:rsidRPr="00626F78" w:rsidRDefault="004925A0"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369</w:t>
            </w:r>
          </w:p>
        </w:tc>
      </w:tr>
      <w:tr w:rsidR="00626F78" w:rsidRPr="00626F78" w:rsidTr="00402845">
        <w:trPr>
          <w:jc w:val="center"/>
        </w:trPr>
        <w:tc>
          <w:tcPr>
            <w:tcW w:w="705" w:type="dxa"/>
            <w:tcBorders>
              <w:top w:val="single" w:sz="8" w:space="0" w:color="000000"/>
              <w:left w:val="single" w:sz="8" w:space="0" w:color="000000"/>
              <w:bottom w:val="single" w:sz="8" w:space="0" w:color="000000"/>
              <w:right w:val="single" w:sz="8" w:space="0" w:color="000000"/>
            </w:tcBorders>
          </w:tcPr>
          <w:p w:rsidR="004C56C9" w:rsidRPr="00626F78" w:rsidRDefault="004C56C9"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5</w:t>
            </w:r>
          </w:p>
        </w:tc>
        <w:tc>
          <w:tcPr>
            <w:tcW w:w="5949" w:type="dxa"/>
            <w:tcBorders>
              <w:top w:val="single" w:sz="8" w:space="0" w:color="000000"/>
              <w:left w:val="single" w:sz="8" w:space="0" w:color="000000"/>
              <w:bottom w:val="single" w:sz="8" w:space="0" w:color="000000"/>
              <w:right w:val="single" w:sz="8" w:space="0" w:color="000000"/>
            </w:tcBorders>
            <w:hideMark/>
          </w:tcPr>
          <w:p w:rsidR="004C56C9" w:rsidRPr="00626F78" w:rsidRDefault="004925A0" w:rsidP="00714B4D">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Число проживающих в ветхих жилых домах</w:t>
            </w:r>
          </w:p>
        </w:tc>
        <w:tc>
          <w:tcPr>
            <w:tcW w:w="1695" w:type="dxa"/>
            <w:tcBorders>
              <w:top w:val="single" w:sz="8" w:space="0" w:color="000000"/>
              <w:left w:val="single" w:sz="8" w:space="0" w:color="000000"/>
              <w:bottom w:val="single" w:sz="8" w:space="0" w:color="000000"/>
              <w:right w:val="single" w:sz="8" w:space="0" w:color="000000"/>
            </w:tcBorders>
            <w:hideMark/>
          </w:tcPr>
          <w:p w:rsidR="004C56C9" w:rsidRPr="00626F78" w:rsidRDefault="004925A0"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человек</w:t>
            </w:r>
          </w:p>
        </w:tc>
        <w:tc>
          <w:tcPr>
            <w:tcW w:w="1398" w:type="dxa"/>
            <w:tcBorders>
              <w:top w:val="single" w:sz="8" w:space="0" w:color="000000"/>
              <w:left w:val="single" w:sz="8" w:space="0" w:color="000000"/>
              <w:bottom w:val="single" w:sz="8" w:space="0" w:color="000000"/>
              <w:right w:val="single" w:sz="8" w:space="0" w:color="000000"/>
            </w:tcBorders>
          </w:tcPr>
          <w:p w:rsidR="004C56C9" w:rsidRPr="00626F78" w:rsidRDefault="004925A0"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1505</w:t>
            </w:r>
          </w:p>
        </w:tc>
      </w:tr>
      <w:tr w:rsidR="00626F78" w:rsidRPr="00626F78" w:rsidTr="00402845">
        <w:trPr>
          <w:jc w:val="center"/>
        </w:trPr>
        <w:tc>
          <w:tcPr>
            <w:tcW w:w="705" w:type="dxa"/>
            <w:tcBorders>
              <w:top w:val="single" w:sz="8" w:space="0" w:color="000000"/>
              <w:left w:val="single" w:sz="8" w:space="0" w:color="000000"/>
              <w:bottom w:val="single" w:sz="8" w:space="0" w:color="000000"/>
              <w:right w:val="single" w:sz="8" w:space="0" w:color="000000"/>
            </w:tcBorders>
          </w:tcPr>
          <w:p w:rsidR="009F53F5" w:rsidRPr="00626F78" w:rsidRDefault="009F53F5"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6</w:t>
            </w:r>
          </w:p>
        </w:tc>
        <w:tc>
          <w:tcPr>
            <w:tcW w:w="5949" w:type="dxa"/>
            <w:tcBorders>
              <w:top w:val="single" w:sz="8" w:space="0" w:color="000000"/>
              <w:left w:val="single" w:sz="8" w:space="0" w:color="000000"/>
              <w:bottom w:val="single" w:sz="8" w:space="0" w:color="000000"/>
              <w:right w:val="single" w:sz="8" w:space="0" w:color="000000"/>
            </w:tcBorders>
            <w:hideMark/>
          </w:tcPr>
          <w:p w:rsidR="009F53F5" w:rsidRPr="00626F78" w:rsidRDefault="009F53F5" w:rsidP="00714B4D">
            <w:pPr>
              <w:spacing w:after="0" w:line="240" w:lineRule="auto"/>
              <w:jc w:val="both"/>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Общая</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площадь</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жилых</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помещений,</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введенная</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действие</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за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год,</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приходящаяся</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среднем</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на</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одного</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жителя</w:t>
            </w:r>
          </w:p>
        </w:tc>
        <w:tc>
          <w:tcPr>
            <w:tcW w:w="1695" w:type="dxa"/>
            <w:tcBorders>
              <w:top w:val="single" w:sz="8" w:space="0" w:color="000000"/>
              <w:left w:val="single" w:sz="8" w:space="0" w:color="000000"/>
              <w:bottom w:val="single" w:sz="8" w:space="0" w:color="000000"/>
              <w:right w:val="single" w:sz="8" w:space="0" w:color="000000"/>
            </w:tcBorders>
            <w:hideMark/>
          </w:tcPr>
          <w:p w:rsidR="009F53F5" w:rsidRPr="00626F78" w:rsidRDefault="009F53F5" w:rsidP="00714B4D">
            <w:pPr>
              <w:spacing w:after="0" w:line="240" w:lineRule="auto"/>
              <w:jc w:val="center"/>
              <w:rPr>
                <w:rFonts w:ascii="Times New Roman" w:eastAsia="Times New Roman" w:hAnsi="Times New Roman" w:cs="Times New Roman"/>
                <w:sz w:val="26"/>
                <w:szCs w:val="26"/>
              </w:rPr>
            </w:pPr>
            <w:r w:rsidRPr="00626F78">
              <w:rPr>
                <w:rFonts w:ascii="Times New Roman" w:eastAsia="Times New Roman" w:hAnsi="Times New Roman" w:cs="Times New Roman"/>
                <w:sz w:val="26"/>
                <w:szCs w:val="26"/>
              </w:rPr>
              <w:t>кв.</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м</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общей</w:t>
            </w:r>
            <w:r w:rsidR="007A2F4F" w:rsidRPr="00626F78">
              <w:rPr>
                <w:rFonts w:ascii="Times New Roman" w:eastAsia="Times New Roman" w:hAnsi="Times New Roman" w:cs="Times New Roman"/>
                <w:sz w:val="26"/>
                <w:szCs w:val="26"/>
              </w:rPr>
              <w:t xml:space="preserve"> </w:t>
            </w:r>
            <w:r w:rsidRPr="00626F78">
              <w:rPr>
                <w:rFonts w:ascii="Times New Roman" w:eastAsia="Times New Roman" w:hAnsi="Times New Roman" w:cs="Times New Roman"/>
                <w:sz w:val="26"/>
                <w:szCs w:val="26"/>
              </w:rPr>
              <w:t>площади</w:t>
            </w:r>
          </w:p>
        </w:tc>
        <w:tc>
          <w:tcPr>
            <w:tcW w:w="1398" w:type="dxa"/>
            <w:tcBorders>
              <w:top w:val="single" w:sz="8" w:space="0" w:color="000000"/>
              <w:left w:val="single" w:sz="8" w:space="0" w:color="000000"/>
              <w:bottom w:val="single" w:sz="8" w:space="0" w:color="000000"/>
              <w:right w:val="single" w:sz="8" w:space="0" w:color="000000"/>
            </w:tcBorders>
          </w:tcPr>
          <w:p w:rsidR="009F53F5" w:rsidRPr="00626F78" w:rsidRDefault="00EF2E73" w:rsidP="00714B4D">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4925A0" w:rsidRPr="00626F78">
              <w:rPr>
                <w:rFonts w:ascii="Times New Roman" w:eastAsia="Times New Roman" w:hAnsi="Times New Roman" w:cs="Times New Roman"/>
                <w:sz w:val="26"/>
                <w:szCs w:val="26"/>
              </w:rPr>
              <w:t>2</w:t>
            </w:r>
          </w:p>
        </w:tc>
      </w:tr>
    </w:tbl>
    <w:p w:rsidR="00106AE3" w:rsidRPr="00626F78" w:rsidRDefault="00106AE3" w:rsidP="00714B4D">
      <w:pPr>
        <w:spacing w:after="0" w:line="240" w:lineRule="auto"/>
        <w:jc w:val="both"/>
        <w:rPr>
          <w:rFonts w:ascii="Times New Roman" w:hAnsi="Times New Roman" w:cs="Times New Roman"/>
          <w:sz w:val="26"/>
          <w:szCs w:val="26"/>
        </w:rPr>
      </w:pPr>
    </w:p>
    <w:p w:rsidR="00B8404A" w:rsidRPr="00626F78" w:rsidRDefault="007B638C" w:rsidP="00F7771A">
      <w:pPr>
        <w:pStyle w:val="30"/>
        <w:numPr>
          <w:ilvl w:val="2"/>
          <w:numId w:val="3"/>
        </w:numPr>
        <w:spacing w:before="0" w:line="240" w:lineRule="auto"/>
        <w:jc w:val="center"/>
        <w:rPr>
          <w:rFonts w:ascii="Times New Roman" w:hAnsi="Times New Roman" w:cs="Times New Roman"/>
          <w:color w:val="auto"/>
          <w:sz w:val="26"/>
          <w:szCs w:val="26"/>
        </w:rPr>
      </w:pPr>
      <w:bookmarkStart w:id="73" w:name="_Toc45289095"/>
      <w:r w:rsidRPr="00626F78">
        <w:rPr>
          <w:rFonts w:ascii="Times New Roman" w:hAnsi="Times New Roman" w:cs="Times New Roman"/>
          <w:color w:val="auto"/>
          <w:sz w:val="26"/>
          <w:szCs w:val="26"/>
        </w:rPr>
        <w:t>Объекты</w:t>
      </w:r>
      <w:r w:rsidR="007A2F4F" w:rsidRPr="00626F78">
        <w:rPr>
          <w:rFonts w:ascii="Times New Roman" w:hAnsi="Times New Roman" w:cs="Times New Roman"/>
          <w:color w:val="auto"/>
          <w:sz w:val="26"/>
          <w:szCs w:val="26"/>
        </w:rPr>
        <w:t xml:space="preserve"> </w:t>
      </w:r>
      <w:r w:rsidR="00044965" w:rsidRPr="00626F78">
        <w:rPr>
          <w:rFonts w:ascii="Times New Roman" w:hAnsi="Times New Roman" w:cs="Times New Roman"/>
          <w:color w:val="auto"/>
          <w:sz w:val="26"/>
          <w:szCs w:val="26"/>
        </w:rPr>
        <w:t>социального</w:t>
      </w:r>
      <w:r w:rsidR="007A2F4F" w:rsidRPr="00626F78">
        <w:rPr>
          <w:rFonts w:ascii="Times New Roman" w:hAnsi="Times New Roman" w:cs="Times New Roman"/>
          <w:color w:val="auto"/>
          <w:sz w:val="26"/>
          <w:szCs w:val="26"/>
        </w:rPr>
        <w:t xml:space="preserve"> </w:t>
      </w:r>
      <w:r w:rsidR="00044965" w:rsidRPr="00626F78">
        <w:rPr>
          <w:rFonts w:ascii="Times New Roman" w:hAnsi="Times New Roman" w:cs="Times New Roman"/>
          <w:color w:val="auto"/>
          <w:sz w:val="26"/>
          <w:szCs w:val="26"/>
        </w:rPr>
        <w:t>и</w:t>
      </w:r>
      <w:r w:rsidR="007A2F4F" w:rsidRPr="00626F78">
        <w:rPr>
          <w:rFonts w:ascii="Times New Roman" w:hAnsi="Times New Roman" w:cs="Times New Roman"/>
          <w:color w:val="auto"/>
          <w:sz w:val="26"/>
          <w:szCs w:val="26"/>
        </w:rPr>
        <w:t xml:space="preserve"> </w:t>
      </w:r>
      <w:r w:rsidR="009D4C1C" w:rsidRPr="00626F78">
        <w:rPr>
          <w:rFonts w:ascii="Times New Roman" w:hAnsi="Times New Roman" w:cs="Times New Roman"/>
          <w:color w:val="auto"/>
          <w:sz w:val="26"/>
          <w:szCs w:val="26"/>
        </w:rPr>
        <w:t>культурно-бытового</w:t>
      </w:r>
      <w:r w:rsidR="007A2F4F" w:rsidRPr="00626F78">
        <w:rPr>
          <w:rFonts w:ascii="Times New Roman" w:hAnsi="Times New Roman" w:cs="Times New Roman"/>
          <w:color w:val="auto"/>
          <w:sz w:val="26"/>
          <w:szCs w:val="26"/>
        </w:rPr>
        <w:t xml:space="preserve"> </w:t>
      </w:r>
      <w:r w:rsidR="009D4C1C" w:rsidRPr="00626F78">
        <w:rPr>
          <w:rFonts w:ascii="Times New Roman" w:hAnsi="Times New Roman" w:cs="Times New Roman"/>
          <w:color w:val="auto"/>
          <w:sz w:val="26"/>
          <w:szCs w:val="26"/>
        </w:rPr>
        <w:t>обслуживания</w:t>
      </w:r>
      <w:bookmarkEnd w:id="73"/>
    </w:p>
    <w:p w:rsidR="00B8404A" w:rsidRPr="00626F78" w:rsidRDefault="00B8404A" w:rsidP="00714B4D">
      <w:pPr>
        <w:tabs>
          <w:tab w:val="left" w:pos="1134"/>
        </w:tabs>
        <w:spacing w:after="0" w:line="240" w:lineRule="auto"/>
        <w:jc w:val="both"/>
        <w:rPr>
          <w:rFonts w:ascii="Times New Roman" w:hAnsi="Times New Roman" w:cs="Times New Roman"/>
          <w:sz w:val="26"/>
          <w:szCs w:val="26"/>
        </w:rPr>
      </w:pPr>
    </w:p>
    <w:p w:rsidR="008B6BF5" w:rsidRPr="00626F78" w:rsidRDefault="008B6BF5" w:rsidP="00714B4D">
      <w:pPr>
        <w:spacing w:after="0" w:line="240" w:lineRule="auto"/>
        <w:ind w:firstLine="708"/>
        <w:jc w:val="both"/>
        <w:rPr>
          <w:rFonts w:ascii="Times New Roman" w:hAnsi="Times New Roman" w:cs="Times New Roman"/>
          <w:sz w:val="26"/>
          <w:szCs w:val="26"/>
        </w:rPr>
      </w:pPr>
      <w:r w:rsidRPr="00626F78">
        <w:rPr>
          <w:rFonts w:ascii="Times New Roman" w:hAnsi="Times New Roman" w:cs="Times New Roman"/>
          <w:sz w:val="26"/>
          <w:szCs w:val="26"/>
        </w:rPr>
        <w:t>Социальная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инфраструктура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это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комплекс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обслуживания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взаимосвязей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между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ними,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наземных,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пешеходных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дистанционных,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пределах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545D3F" w:rsidRPr="00626F78">
        <w:rPr>
          <w:rFonts w:ascii="Times New Roman" w:hAnsi="Times New Roman" w:cs="Times New Roman"/>
          <w:sz w:val="26"/>
          <w:szCs w:val="26"/>
        </w:rPr>
        <w:t>г</w:t>
      </w:r>
      <w:r w:rsidRPr="00626F78">
        <w:rPr>
          <w:rFonts w:ascii="Times New Roman" w:hAnsi="Times New Roman" w:cs="Times New Roman"/>
          <w:sz w:val="26"/>
          <w:szCs w:val="26"/>
        </w:rPr>
        <w:t>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p>
    <w:p w:rsidR="008B6BF5" w:rsidRPr="00626F78" w:rsidRDefault="008B6BF5" w:rsidP="00714B4D">
      <w:pPr>
        <w:spacing w:after="0" w:line="240" w:lineRule="auto"/>
        <w:ind w:firstLine="708"/>
        <w:jc w:val="both"/>
        <w:rPr>
          <w:rFonts w:ascii="Times New Roman" w:hAnsi="Times New Roman" w:cs="Times New Roman"/>
          <w:sz w:val="26"/>
          <w:szCs w:val="26"/>
        </w:rPr>
      </w:pPr>
      <w:r w:rsidRPr="00626F78">
        <w:rPr>
          <w:rFonts w:ascii="Times New Roman" w:hAnsi="Times New Roman" w:cs="Times New Roman"/>
          <w:sz w:val="26"/>
          <w:szCs w:val="26"/>
        </w:rPr>
        <w:t>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предприятиям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социальной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инфраструктуры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относятся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здравоохранения,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социального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обеспечения,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спортивные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физкультурно-оздоровительные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культуры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искусства,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предприятия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торговли,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общественного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питания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бытового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обслуживания,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организации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управления,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кредитно-финансовые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предприятия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связи,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административные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организации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другие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учреждения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предприятия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обслуживания.</w:t>
      </w:r>
    </w:p>
    <w:p w:rsidR="008B6BF5" w:rsidRPr="00626F78" w:rsidRDefault="008B6BF5" w:rsidP="00714B4D">
      <w:pPr>
        <w:autoSpaceDE w:val="0"/>
        <w:autoSpaceDN w:val="0"/>
        <w:adjustRightInd w:val="0"/>
        <w:spacing w:after="0" w:line="240" w:lineRule="auto"/>
        <w:ind w:firstLine="708"/>
        <w:jc w:val="both"/>
        <w:rPr>
          <w:rFonts w:ascii="Times New Roman" w:hAnsi="Times New Roman" w:cs="Times New Roman"/>
          <w:sz w:val="26"/>
          <w:szCs w:val="26"/>
        </w:rPr>
      </w:pP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ходе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анализа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обеспеченности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социальной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инфраструктуры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использовалась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следующая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нормативная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база:</w:t>
      </w:r>
    </w:p>
    <w:p w:rsidR="008B6BF5" w:rsidRPr="00626F78" w:rsidRDefault="008B6BF5" w:rsidP="00F7771A">
      <w:pPr>
        <w:widowControl w:val="0"/>
        <w:numPr>
          <w:ilvl w:val="0"/>
          <w:numId w:val="11"/>
        </w:numPr>
        <w:tabs>
          <w:tab w:val="left" w:pos="1134"/>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Региональные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нормативы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проектирования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lastRenderedPageBreak/>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утвержденные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постановлением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Правительства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18.09.2015</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552.</w:t>
      </w:r>
    </w:p>
    <w:p w:rsidR="008B6BF5" w:rsidRPr="00626F78" w:rsidRDefault="008B6BF5" w:rsidP="00F7771A">
      <w:pPr>
        <w:widowControl w:val="0"/>
        <w:numPr>
          <w:ilvl w:val="0"/>
          <w:numId w:val="11"/>
        </w:numPr>
        <w:tabs>
          <w:tab w:val="left" w:pos="1134"/>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Местные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нормативы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проектирования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утвержденные</w:t>
      </w:r>
      <w:r w:rsidR="007A2F4F" w:rsidRPr="00626F78">
        <w:rPr>
          <w:rFonts w:ascii="Times New Roman" w:hAnsi="Times New Roman" w:cs="Times New Roman"/>
          <w:sz w:val="26"/>
          <w:szCs w:val="26"/>
        </w:rPr>
        <w:t xml:space="preserve"> </w:t>
      </w:r>
      <w:r w:rsidR="00471A68" w:rsidRPr="00626F78">
        <w:rPr>
          <w:rFonts w:ascii="Times New Roman" w:hAnsi="Times New Roman" w:cs="Times New Roman"/>
          <w:sz w:val="26"/>
          <w:szCs w:val="26"/>
        </w:rPr>
        <w:t>решением окружного Совета депутатов муниципального образования «</w:t>
      </w:r>
      <w:r w:rsidR="00673900" w:rsidRPr="00626F78">
        <w:rPr>
          <w:rFonts w:ascii="Times New Roman" w:hAnsi="Times New Roman" w:cs="Times New Roman"/>
          <w:sz w:val="26"/>
          <w:szCs w:val="26"/>
        </w:rPr>
        <w:t>Зеленоградский</w:t>
      </w:r>
      <w:r w:rsidR="00471A68" w:rsidRPr="00626F78">
        <w:rPr>
          <w:rFonts w:ascii="Times New Roman" w:hAnsi="Times New Roman" w:cs="Times New Roman"/>
          <w:sz w:val="26"/>
          <w:szCs w:val="26"/>
        </w:rPr>
        <w:t xml:space="preserve"> городской округ» от </w:t>
      </w:r>
      <w:r w:rsidR="004925A0" w:rsidRPr="00626F78">
        <w:rPr>
          <w:rFonts w:ascii="Times New Roman" w:hAnsi="Times New Roman" w:cs="Times New Roman"/>
          <w:sz w:val="26"/>
          <w:szCs w:val="26"/>
        </w:rPr>
        <w:t>14.12.2016 г. № 121</w:t>
      </w:r>
      <w:r w:rsidRPr="00626F78">
        <w:rPr>
          <w:rFonts w:ascii="Times New Roman" w:hAnsi="Times New Roman" w:cs="Times New Roman"/>
          <w:sz w:val="26"/>
          <w:szCs w:val="26"/>
        </w:rPr>
        <w:t>.</w:t>
      </w:r>
    </w:p>
    <w:p w:rsidR="008B6BF5" w:rsidRPr="00626F78" w:rsidRDefault="008B6BF5" w:rsidP="00F7771A">
      <w:pPr>
        <w:widowControl w:val="0"/>
        <w:numPr>
          <w:ilvl w:val="0"/>
          <w:numId w:val="11"/>
        </w:numPr>
        <w:tabs>
          <w:tab w:val="left" w:pos="1134"/>
        </w:tabs>
        <w:suppressAutoHyphen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СП</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42.13330.2016</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Градостроительство.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застройка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сельских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поселений.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Актуализированная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редакция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СНиП</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2.07.01-89*.</w:t>
      </w:r>
    </w:p>
    <w:p w:rsidR="00860167" w:rsidRPr="00626F78" w:rsidRDefault="00860167" w:rsidP="00714B4D">
      <w:pPr>
        <w:spacing w:after="0" w:line="240" w:lineRule="auto"/>
        <w:ind w:firstLine="708"/>
        <w:jc w:val="both"/>
        <w:rPr>
          <w:rFonts w:ascii="Times New Roman" w:hAnsi="Times New Roman" w:cs="Times New Roman"/>
          <w:sz w:val="26"/>
          <w:szCs w:val="26"/>
        </w:rPr>
      </w:pPr>
    </w:p>
    <w:p w:rsidR="009B1D3C" w:rsidRPr="00626F78" w:rsidRDefault="009B1D3C" w:rsidP="00F7771A">
      <w:pPr>
        <w:pStyle w:val="40"/>
        <w:numPr>
          <w:ilvl w:val="3"/>
          <w:numId w:val="3"/>
        </w:numPr>
        <w:spacing w:before="0" w:line="240" w:lineRule="auto"/>
        <w:ind w:left="0" w:firstLine="0"/>
        <w:jc w:val="center"/>
        <w:rPr>
          <w:rFonts w:ascii="Times New Roman" w:hAnsi="Times New Roman" w:cs="Times New Roman"/>
          <w:i w:val="0"/>
          <w:color w:val="auto"/>
          <w:sz w:val="26"/>
          <w:szCs w:val="26"/>
        </w:rPr>
      </w:pPr>
      <w:bookmarkStart w:id="74" w:name="_Toc45289096"/>
      <w:r w:rsidRPr="00626F78">
        <w:rPr>
          <w:rFonts w:ascii="Times New Roman" w:hAnsi="Times New Roman" w:cs="Times New Roman"/>
          <w:i w:val="0"/>
          <w:color w:val="auto"/>
          <w:sz w:val="26"/>
          <w:szCs w:val="26"/>
        </w:rPr>
        <w:t>Объекты</w:t>
      </w:r>
      <w:r w:rsidR="007A2F4F" w:rsidRPr="00626F78">
        <w:rPr>
          <w:rFonts w:ascii="Times New Roman" w:hAnsi="Times New Roman" w:cs="Times New Roman"/>
          <w:i w:val="0"/>
          <w:color w:val="auto"/>
          <w:sz w:val="26"/>
          <w:szCs w:val="26"/>
        </w:rPr>
        <w:t xml:space="preserve"> </w:t>
      </w:r>
      <w:r w:rsidRPr="00626F78">
        <w:rPr>
          <w:rFonts w:ascii="Times New Roman" w:hAnsi="Times New Roman" w:cs="Times New Roman"/>
          <w:i w:val="0"/>
          <w:color w:val="auto"/>
          <w:sz w:val="26"/>
          <w:szCs w:val="26"/>
        </w:rPr>
        <w:t>образования</w:t>
      </w:r>
      <w:bookmarkEnd w:id="74"/>
    </w:p>
    <w:p w:rsidR="00D24E93" w:rsidRPr="00626F78" w:rsidRDefault="00D24E93" w:rsidP="00714B4D">
      <w:pPr>
        <w:spacing w:after="0" w:line="240" w:lineRule="auto"/>
        <w:ind w:firstLine="709"/>
        <w:jc w:val="both"/>
        <w:rPr>
          <w:rFonts w:ascii="Times New Roman" w:hAnsi="Times New Roman" w:cs="Times New Roman"/>
          <w:sz w:val="26"/>
          <w:szCs w:val="26"/>
        </w:rPr>
      </w:pPr>
    </w:p>
    <w:p w:rsidR="001B594B" w:rsidRPr="00626F78" w:rsidRDefault="001B594B" w:rsidP="00714B4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Дошкольное</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образование</w:t>
      </w:r>
    </w:p>
    <w:p w:rsidR="00D3409C" w:rsidRPr="00626F78" w:rsidRDefault="001B594B"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системе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дошкольного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функционирует</w:t>
      </w:r>
      <w:r w:rsidR="00D3409C" w:rsidRPr="00626F78">
        <w:rPr>
          <w:rFonts w:ascii="Times New Roman" w:hAnsi="Times New Roman" w:cs="Times New Roman"/>
          <w:sz w:val="26"/>
          <w:szCs w:val="26"/>
        </w:rPr>
        <w:t>:</w:t>
      </w:r>
    </w:p>
    <w:p w:rsidR="00D3409C" w:rsidRPr="00626F78" w:rsidRDefault="00D3409C" w:rsidP="00D3409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4 детских сада в г. Зеленоградске общей вместимостью 856 мест;</w:t>
      </w:r>
    </w:p>
    <w:p w:rsidR="00D3409C" w:rsidRPr="00626F78" w:rsidRDefault="00D3409C" w:rsidP="00D3409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1 детский сад в Красноторовском планировочном районе вместимостью 54 места (поселок Грачевка);</w:t>
      </w:r>
    </w:p>
    <w:p w:rsidR="00D3409C" w:rsidRPr="00626F78" w:rsidRDefault="00D3409C" w:rsidP="00D3409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3 детских сада в Ковровском планировочном районе общей вместимостью 220 мест (поселок Коврово – на 100 места, поселок Романово - на 67 мест, поселок Краснофлотское – на 53 места);</w:t>
      </w:r>
    </w:p>
    <w:p w:rsidR="00D3409C" w:rsidRPr="00626F78" w:rsidRDefault="00D3409C" w:rsidP="00D3409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2 детских сада в Переславском планировочном районе общей вместимостью 240 мест (поселок Кумачево – на 55 мест, поселок Холмогоровка – на 185 мест);</w:t>
      </w:r>
    </w:p>
    <w:p w:rsidR="00D3409C" w:rsidRPr="00626F78" w:rsidRDefault="00D3409C" w:rsidP="00D3409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 целью совершенствования содержания и технологий дошкольного образования во всех детских садах открыты:</w:t>
      </w:r>
    </w:p>
    <w:p w:rsidR="00D3409C" w:rsidRPr="00626F78" w:rsidRDefault="00D3409C" w:rsidP="00F7771A">
      <w:pPr>
        <w:pStyle w:val="ab"/>
        <w:numPr>
          <w:ilvl w:val="0"/>
          <w:numId w:val="5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группы кратковременного пребывания детей раннего возраста.</w:t>
      </w:r>
    </w:p>
    <w:p w:rsidR="00D3409C" w:rsidRPr="00626F78" w:rsidRDefault="00D3409C" w:rsidP="00F7771A">
      <w:pPr>
        <w:pStyle w:val="ab"/>
        <w:numPr>
          <w:ilvl w:val="0"/>
          <w:numId w:val="5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клубы для родителей, чьи дети не посещают дошкольные учреждения.</w:t>
      </w:r>
    </w:p>
    <w:p w:rsidR="00E90416" w:rsidRPr="00626F78" w:rsidRDefault="00D3409C" w:rsidP="00F7771A">
      <w:pPr>
        <w:pStyle w:val="ab"/>
        <w:numPr>
          <w:ilvl w:val="0"/>
          <w:numId w:val="5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10 консультационных пунктов для родителей по оказанию помощи семье в воспитании и обучении детей с отклонением в развитии.</w:t>
      </w:r>
    </w:p>
    <w:p w:rsidR="00D3409C" w:rsidRPr="00626F78" w:rsidRDefault="00D3409C" w:rsidP="00D3409C">
      <w:pPr>
        <w:spacing w:after="0" w:line="240" w:lineRule="auto"/>
        <w:jc w:val="both"/>
        <w:rPr>
          <w:rFonts w:ascii="Times New Roman" w:hAnsi="Times New Roman" w:cs="Times New Roman"/>
          <w:sz w:val="26"/>
          <w:szCs w:val="26"/>
        </w:rPr>
      </w:pPr>
    </w:p>
    <w:p w:rsidR="001B594B" w:rsidRPr="00626F78" w:rsidRDefault="001B594B" w:rsidP="00714B4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Общее</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образование</w:t>
      </w:r>
    </w:p>
    <w:p w:rsidR="00466F0A" w:rsidRPr="00626F78" w:rsidRDefault="001B594B"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Система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общего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DF4F17" w:rsidRPr="00626F78">
        <w:rPr>
          <w:rFonts w:ascii="Times New Roman" w:hAnsi="Times New Roman" w:cs="Times New Roman"/>
          <w:sz w:val="26"/>
          <w:szCs w:val="26"/>
        </w:rPr>
        <w:t xml:space="preserve"> городского 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представлена</w:t>
      </w:r>
      <w:r w:rsidR="007A2F4F" w:rsidRPr="00626F78">
        <w:rPr>
          <w:rFonts w:ascii="Times New Roman" w:hAnsi="Times New Roman" w:cs="Times New Roman"/>
          <w:sz w:val="26"/>
          <w:szCs w:val="26"/>
        </w:rPr>
        <w:t xml:space="preserve"> </w:t>
      </w:r>
      <w:r w:rsidR="00711700" w:rsidRPr="00626F78">
        <w:rPr>
          <w:rFonts w:ascii="Times New Roman" w:hAnsi="Times New Roman" w:cs="Times New Roman"/>
          <w:sz w:val="26"/>
          <w:szCs w:val="26"/>
        </w:rPr>
        <w:t>8</w:t>
      </w:r>
      <w:r w:rsidR="007A2F4F" w:rsidRPr="00626F78">
        <w:rPr>
          <w:rFonts w:ascii="Times New Roman" w:hAnsi="Times New Roman" w:cs="Times New Roman"/>
          <w:sz w:val="26"/>
          <w:szCs w:val="26"/>
        </w:rPr>
        <w:t xml:space="preserve"> </w:t>
      </w:r>
      <w:r w:rsidR="002B01E5" w:rsidRPr="00626F78">
        <w:rPr>
          <w:rFonts w:ascii="Times New Roman" w:hAnsi="Times New Roman" w:cs="Times New Roman"/>
          <w:sz w:val="26"/>
          <w:szCs w:val="26"/>
        </w:rPr>
        <w:t>школ</w:t>
      </w:r>
      <w:r w:rsidR="00711700" w:rsidRPr="00626F78">
        <w:rPr>
          <w:rFonts w:ascii="Times New Roman" w:hAnsi="Times New Roman" w:cs="Times New Roman"/>
          <w:sz w:val="26"/>
          <w:szCs w:val="26"/>
        </w:rPr>
        <w:t>ами</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00346E24" w:rsidRPr="00626F78">
        <w:rPr>
          <w:rFonts w:ascii="Times New Roman" w:hAnsi="Times New Roman" w:cs="Times New Roman"/>
          <w:sz w:val="26"/>
          <w:szCs w:val="26"/>
        </w:rPr>
        <w:t>01.01.</w:t>
      </w:r>
      <w:r w:rsidRPr="00626F78">
        <w:rPr>
          <w:rFonts w:ascii="Times New Roman" w:hAnsi="Times New Roman" w:cs="Times New Roman"/>
          <w:sz w:val="26"/>
          <w:szCs w:val="26"/>
        </w:rPr>
        <w:t>201</w:t>
      </w:r>
      <w:r w:rsidR="002B01E5" w:rsidRPr="00626F78">
        <w:rPr>
          <w:rFonts w:ascii="Times New Roman" w:hAnsi="Times New Roman" w:cs="Times New Roman"/>
          <w:sz w:val="26"/>
          <w:szCs w:val="26"/>
        </w:rPr>
        <w:t>9</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года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обучается</w:t>
      </w:r>
      <w:r w:rsidR="007A2F4F" w:rsidRPr="00626F78">
        <w:rPr>
          <w:rFonts w:ascii="Times New Roman" w:hAnsi="Times New Roman" w:cs="Times New Roman"/>
          <w:sz w:val="26"/>
          <w:szCs w:val="26"/>
        </w:rPr>
        <w:t xml:space="preserve"> </w:t>
      </w:r>
      <w:r w:rsidR="00711700" w:rsidRPr="00626F78">
        <w:rPr>
          <w:rFonts w:ascii="Times New Roman" w:hAnsi="Times New Roman" w:cs="Times New Roman"/>
          <w:sz w:val="26"/>
          <w:szCs w:val="26"/>
        </w:rPr>
        <w:t>2759</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учащихся</w:t>
      </w:r>
      <w:r w:rsidR="00A81612" w:rsidRPr="00626F78">
        <w:rPr>
          <w:rFonts w:ascii="Times New Roman" w:hAnsi="Times New Roman" w:cs="Times New Roman"/>
          <w:sz w:val="26"/>
          <w:szCs w:val="26"/>
        </w:rPr>
        <w:t xml:space="preserve"> и 123 ребенка в дошкольных группах.</w:t>
      </w:r>
    </w:p>
    <w:p w:rsidR="00A81612" w:rsidRPr="00626F78" w:rsidRDefault="00A81612" w:rsidP="00F7771A">
      <w:pPr>
        <w:pStyle w:val="ab"/>
        <w:numPr>
          <w:ilvl w:val="0"/>
          <w:numId w:val="55"/>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1 общеобразовательная школа в городе Зеленоградске - 1093 ученика;</w:t>
      </w:r>
    </w:p>
    <w:p w:rsidR="00A81612" w:rsidRPr="00626F78" w:rsidRDefault="00A81612" w:rsidP="00F7771A">
      <w:pPr>
        <w:pStyle w:val="ab"/>
        <w:numPr>
          <w:ilvl w:val="0"/>
          <w:numId w:val="55"/>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1 общеобразовательное учреждение "Гимназия "Вектор"" в городе Зеленоградске – 607 учеников и 21 ребенок в дошкольной группе;</w:t>
      </w:r>
    </w:p>
    <w:p w:rsidR="00A81612" w:rsidRPr="00626F78" w:rsidRDefault="00A81612" w:rsidP="00F7771A">
      <w:pPr>
        <w:pStyle w:val="ab"/>
        <w:numPr>
          <w:ilvl w:val="0"/>
          <w:numId w:val="55"/>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1 общеобразовательное учреждение в Красноторовском планировочном районе - 183 ученика и 22 ребенка в дошкольной группе (поселок Грачевка);</w:t>
      </w:r>
    </w:p>
    <w:p w:rsidR="00A81612" w:rsidRPr="00626F78" w:rsidRDefault="00A81612" w:rsidP="00F7771A">
      <w:pPr>
        <w:pStyle w:val="ab"/>
        <w:numPr>
          <w:ilvl w:val="0"/>
          <w:numId w:val="55"/>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общеобразовательные учреждения в Ковровском планировочном районе – 426 учеников и 17 детей в дошкольной группе (поселок Романово);</w:t>
      </w:r>
    </w:p>
    <w:p w:rsidR="00A81612" w:rsidRPr="00626F78" w:rsidRDefault="00A81612" w:rsidP="00F7771A">
      <w:pPr>
        <w:pStyle w:val="ab"/>
        <w:numPr>
          <w:ilvl w:val="0"/>
          <w:numId w:val="55"/>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общеобразовательные учреждения в Переславском планировочном районе - 392 ученика и 48 детей в дошкольной группе (поселки Переславское, Кострово);</w:t>
      </w:r>
    </w:p>
    <w:p w:rsidR="00A81612" w:rsidRPr="00626F78" w:rsidRDefault="00A81612" w:rsidP="00F7771A">
      <w:pPr>
        <w:pStyle w:val="ab"/>
        <w:numPr>
          <w:ilvl w:val="0"/>
          <w:numId w:val="55"/>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1 общеобразовательная школа в планировочном районе "Куршская коса" - 58 учеников и 22 ребенка в дошкольной группе (поселок </w:t>
      </w:r>
      <w:r w:rsidR="000A40CC" w:rsidRPr="00626F78">
        <w:rPr>
          <w:rFonts w:ascii="Times New Roman" w:hAnsi="Times New Roman" w:cs="Times New Roman"/>
          <w:sz w:val="26"/>
          <w:szCs w:val="26"/>
        </w:rPr>
        <w:t>Рыбачий);</w:t>
      </w:r>
    </w:p>
    <w:p w:rsidR="000A40CC" w:rsidRPr="00626F78" w:rsidRDefault="000A40CC" w:rsidP="00F7771A">
      <w:pPr>
        <w:pStyle w:val="ab"/>
        <w:numPr>
          <w:ilvl w:val="0"/>
          <w:numId w:val="55"/>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1 школа интернат п. Сосновка – 53 ученика. Государственное бюджетное учреждение Калининградской области ОО "Школа-интернат п. Сосновка"(регионального значения).</w:t>
      </w:r>
    </w:p>
    <w:p w:rsidR="00D24E93" w:rsidRPr="00626F78" w:rsidRDefault="00D24E93" w:rsidP="00714B4D">
      <w:pPr>
        <w:spacing w:after="0" w:line="240" w:lineRule="auto"/>
        <w:ind w:firstLine="709"/>
        <w:jc w:val="both"/>
        <w:rPr>
          <w:rFonts w:ascii="Times New Roman" w:hAnsi="Times New Roman" w:cs="Times New Roman"/>
          <w:sz w:val="26"/>
          <w:szCs w:val="26"/>
        </w:rPr>
      </w:pPr>
    </w:p>
    <w:p w:rsidR="00504B1D" w:rsidRPr="00626F78" w:rsidRDefault="00504B1D" w:rsidP="00714B4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Дополнительное</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образование</w:t>
      </w:r>
    </w:p>
    <w:p w:rsidR="00431541" w:rsidRPr="00626F78" w:rsidRDefault="00431541" w:rsidP="00431541">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Дополнительное образование представлено "Детской школой искусств (ДШИ) города Зеленоградска" с 2 выездными классами в п. Переславское и п. Колосовка и Детско-юношеской спортивной школой (ДЮСШ) "Янтарь".</w:t>
      </w:r>
    </w:p>
    <w:p w:rsidR="006A20F9" w:rsidRPr="00626F78" w:rsidRDefault="00431541" w:rsidP="00431541">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ДШИ занимаются 1365 детей. Здесь реализуются 9 дополнительных предпрофессиональных общеобразовательных программ и 3 дополнительные общеобразовательные программы художественной направленности. В рамках муниципального задания по этим программам обучалось 270 учащихся. В рамках сетевого взаимодействия в общеобразовательных организациях городского округа открыты группы, работающие по дополнительной образовательной программе художественной направленности, в которых обучаются до 240 учащихся.</w:t>
      </w:r>
    </w:p>
    <w:p w:rsidR="00431541" w:rsidRPr="00626F78" w:rsidRDefault="00431541" w:rsidP="00431541">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Физкультурно-оздоровительное направление осуществляет МАУ ДО ДЮСШ "Янтарь", в которой занимаются 555 детей. Здесь в 2015 году открыто 8 отделений. В рамках муниципального задания получили услугу 450 учащихся. Кроме того, школа предоставляет дополнительные платные образовательные услуги.</w:t>
      </w:r>
    </w:p>
    <w:p w:rsidR="00431541" w:rsidRPr="00626F78" w:rsidRDefault="00431541" w:rsidP="00714B4D">
      <w:pPr>
        <w:spacing w:after="0" w:line="240" w:lineRule="auto"/>
        <w:ind w:firstLine="709"/>
        <w:jc w:val="both"/>
        <w:rPr>
          <w:rFonts w:ascii="Times New Roman" w:hAnsi="Times New Roman" w:cs="Times New Roman"/>
          <w:i/>
          <w:sz w:val="26"/>
          <w:szCs w:val="26"/>
        </w:rPr>
      </w:pPr>
    </w:p>
    <w:p w:rsidR="006D221D" w:rsidRPr="00626F78" w:rsidRDefault="00E90416" w:rsidP="00714B4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Профессиональное</w:t>
      </w:r>
      <w:r w:rsidR="007A2F4F" w:rsidRPr="00626F78">
        <w:rPr>
          <w:rFonts w:ascii="Times New Roman" w:hAnsi="Times New Roman" w:cs="Times New Roman"/>
          <w:i/>
          <w:sz w:val="26"/>
          <w:szCs w:val="26"/>
        </w:rPr>
        <w:t xml:space="preserve"> </w:t>
      </w:r>
      <w:r w:rsidR="006D221D" w:rsidRPr="00626F78">
        <w:rPr>
          <w:rFonts w:ascii="Times New Roman" w:hAnsi="Times New Roman" w:cs="Times New Roman"/>
          <w:i/>
          <w:sz w:val="26"/>
          <w:szCs w:val="26"/>
        </w:rPr>
        <w:t>образование</w:t>
      </w:r>
    </w:p>
    <w:p w:rsidR="006D221D" w:rsidRPr="00626F78" w:rsidRDefault="00C91E6C"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На территории </w:t>
      </w:r>
      <w:r w:rsidR="00D3409C" w:rsidRPr="00626F78">
        <w:rPr>
          <w:rFonts w:ascii="Times New Roman" w:hAnsi="Times New Roman" w:cs="Times New Roman"/>
          <w:sz w:val="26"/>
          <w:szCs w:val="26"/>
        </w:rPr>
        <w:t>Зеленоградского</w:t>
      </w:r>
      <w:r w:rsidRPr="00626F78">
        <w:rPr>
          <w:rFonts w:ascii="Times New Roman" w:hAnsi="Times New Roman" w:cs="Times New Roman"/>
          <w:sz w:val="26"/>
          <w:szCs w:val="26"/>
        </w:rPr>
        <w:t xml:space="preserve"> городского округа отсутствуют объекты высшего и профессионального образования</w:t>
      </w:r>
      <w:r w:rsidR="006D221D" w:rsidRPr="00626F78">
        <w:rPr>
          <w:rFonts w:ascii="Times New Roman" w:hAnsi="Times New Roman" w:cs="Times New Roman"/>
          <w:sz w:val="26"/>
          <w:szCs w:val="26"/>
        </w:rPr>
        <w:t>.</w:t>
      </w:r>
    </w:p>
    <w:p w:rsidR="00E90416" w:rsidRPr="00626F78" w:rsidRDefault="00E90416" w:rsidP="00714B4D">
      <w:pPr>
        <w:spacing w:after="0" w:line="240" w:lineRule="auto"/>
        <w:ind w:firstLine="709"/>
        <w:jc w:val="both"/>
        <w:rPr>
          <w:rFonts w:ascii="Times New Roman" w:hAnsi="Times New Roman" w:cs="Times New Roman"/>
          <w:sz w:val="26"/>
          <w:szCs w:val="26"/>
        </w:rPr>
      </w:pPr>
    </w:p>
    <w:p w:rsidR="00A955B5" w:rsidRPr="00626F78" w:rsidRDefault="00A955B5" w:rsidP="00A955B5">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Демографическая ситуация в районе такова, что в ближайшие годы прогнозируется постепенное увеличение числа обучающихся за счет рождаемости и детей переселенцев, а также создания оптимально комфортных условий обучения и качества предоставляемых образовательных услуг. </w:t>
      </w:r>
    </w:p>
    <w:p w:rsidR="00A955B5" w:rsidRPr="00626F78" w:rsidRDefault="00A955B5" w:rsidP="00A955B5">
      <w:pPr>
        <w:spacing w:after="0" w:line="240" w:lineRule="auto"/>
        <w:ind w:firstLine="709"/>
        <w:jc w:val="both"/>
        <w:rPr>
          <w:rFonts w:ascii="Times New Roman" w:hAnsi="Times New Roman" w:cs="Times New Roman"/>
        </w:rPr>
      </w:pPr>
      <w:r w:rsidRPr="00626F78">
        <w:rPr>
          <w:rFonts w:ascii="Times New Roman" w:hAnsi="Times New Roman" w:cs="Times New Roman"/>
          <w:sz w:val="26"/>
          <w:szCs w:val="26"/>
        </w:rPr>
        <w:t>В целях обеспечения доступности общего образования детей, живущих в отдаленных селах, где нет школ, осуществляется подвоз детей на автотранспорте.</w:t>
      </w:r>
      <w:r w:rsidRPr="00626F78">
        <w:rPr>
          <w:rFonts w:ascii="Times New Roman" w:hAnsi="Times New Roman" w:cs="Times New Roman"/>
        </w:rPr>
        <w:t xml:space="preserve"> </w:t>
      </w:r>
    </w:p>
    <w:p w:rsidR="00A955B5" w:rsidRPr="00626F78" w:rsidRDefault="00A955B5" w:rsidP="00A955B5">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Структура образовательной среды округа представлена 10 муниципальными автономными дошкольными образовательными организациями. Сегодня проблема доступности услуг дошкольного образования - одна из важнейших, её решение возведено в ранг государственной политики.</w:t>
      </w:r>
    </w:p>
    <w:p w:rsidR="00A955B5" w:rsidRPr="00626F78" w:rsidRDefault="00A955B5" w:rsidP="00714B4D">
      <w:pPr>
        <w:spacing w:after="0" w:line="240" w:lineRule="auto"/>
        <w:ind w:firstLine="709"/>
        <w:jc w:val="both"/>
        <w:rPr>
          <w:rFonts w:ascii="Times New Roman" w:hAnsi="Times New Roman" w:cs="Times New Roman"/>
          <w:sz w:val="26"/>
          <w:szCs w:val="26"/>
        </w:rPr>
      </w:pPr>
    </w:p>
    <w:p w:rsidR="00344C92" w:rsidRPr="00626F78" w:rsidRDefault="003209E3" w:rsidP="00F7771A">
      <w:pPr>
        <w:pStyle w:val="40"/>
        <w:numPr>
          <w:ilvl w:val="3"/>
          <w:numId w:val="3"/>
        </w:numPr>
        <w:spacing w:before="0" w:line="240" w:lineRule="auto"/>
        <w:ind w:left="0" w:firstLine="0"/>
        <w:jc w:val="center"/>
        <w:rPr>
          <w:rFonts w:ascii="Times New Roman" w:hAnsi="Times New Roman" w:cs="Times New Roman"/>
          <w:i w:val="0"/>
          <w:color w:val="auto"/>
          <w:sz w:val="26"/>
          <w:szCs w:val="26"/>
        </w:rPr>
      </w:pPr>
      <w:bookmarkStart w:id="75" w:name="_Toc45289097"/>
      <w:r w:rsidRPr="00626F78">
        <w:rPr>
          <w:rFonts w:ascii="Times New Roman" w:hAnsi="Times New Roman" w:cs="Times New Roman"/>
          <w:i w:val="0"/>
          <w:color w:val="auto"/>
          <w:sz w:val="26"/>
          <w:szCs w:val="26"/>
        </w:rPr>
        <w:t>Учреждения</w:t>
      </w:r>
      <w:r w:rsidR="007A2F4F" w:rsidRPr="00626F78">
        <w:rPr>
          <w:rFonts w:ascii="Times New Roman" w:hAnsi="Times New Roman" w:cs="Times New Roman"/>
          <w:i w:val="0"/>
          <w:color w:val="auto"/>
          <w:sz w:val="26"/>
          <w:szCs w:val="26"/>
        </w:rPr>
        <w:t xml:space="preserve"> </w:t>
      </w:r>
      <w:r w:rsidR="00344C92" w:rsidRPr="00626F78">
        <w:rPr>
          <w:rFonts w:ascii="Times New Roman" w:hAnsi="Times New Roman" w:cs="Times New Roman"/>
          <w:i w:val="0"/>
          <w:color w:val="auto"/>
          <w:sz w:val="26"/>
          <w:szCs w:val="26"/>
        </w:rPr>
        <w:t>здравоохранения</w:t>
      </w:r>
      <w:bookmarkEnd w:id="75"/>
    </w:p>
    <w:p w:rsidR="00C56698" w:rsidRPr="00626F78" w:rsidRDefault="00C56698" w:rsidP="00714B4D">
      <w:pPr>
        <w:spacing w:after="0" w:line="240" w:lineRule="auto"/>
        <w:ind w:firstLine="709"/>
        <w:jc w:val="both"/>
        <w:rPr>
          <w:rFonts w:ascii="Times New Roman" w:hAnsi="Times New Roman" w:cs="Times New Roman"/>
          <w:sz w:val="26"/>
          <w:szCs w:val="26"/>
        </w:rPr>
      </w:pPr>
    </w:p>
    <w:p w:rsidR="009635C9" w:rsidRPr="009635C9" w:rsidRDefault="009635C9" w:rsidP="009635C9">
      <w:pPr>
        <w:spacing w:after="0" w:line="240" w:lineRule="auto"/>
        <w:ind w:firstLine="709"/>
        <w:jc w:val="both"/>
        <w:rPr>
          <w:rFonts w:ascii="Times New Roman" w:hAnsi="Times New Roman" w:cs="Times New Roman"/>
          <w:sz w:val="26"/>
          <w:szCs w:val="26"/>
        </w:rPr>
      </w:pPr>
      <w:r w:rsidRPr="009635C9">
        <w:rPr>
          <w:rFonts w:ascii="Times New Roman" w:hAnsi="Times New Roman" w:cs="Times New Roman"/>
          <w:sz w:val="26"/>
          <w:szCs w:val="26"/>
        </w:rPr>
        <w:t xml:space="preserve">Медицинскую помощь населению округа оказывают следующие объекты здравоохранения: Государственное бюджетное учреждение здравоохранения Калининградской области «Зеленоградская </w:t>
      </w:r>
      <w:r>
        <w:rPr>
          <w:rFonts w:ascii="Times New Roman" w:hAnsi="Times New Roman" w:cs="Times New Roman"/>
          <w:sz w:val="26"/>
          <w:szCs w:val="26"/>
        </w:rPr>
        <w:t xml:space="preserve">центральная районная больница» </w:t>
      </w:r>
      <w:r w:rsidRPr="009635C9">
        <w:rPr>
          <w:rFonts w:ascii="Times New Roman" w:hAnsi="Times New Roman" w:cs="Times New Roman"/>
          <w:sz w:val="26"/>
          <w:szCs w:val="26"/>
        </w:rPr>
        <w:t>в составе:</w:t>
      </w:r>
    </w:p>
    <w:p w:rsidR="009635C9" w:rsidRPr="009635C9" w:rsidRDefault="009635C9" w:rsidP="009635C9">
      <w:pPr>
        <w:pStyle w:val="ab"/>
        <w:numPr>
          <w:ilvl w:val="0"/>
          <w:numId w:val="76"/>
        </w:numPr>
        <w:spacing w:after="0" w:line="240" w:lineRule="auto"/>
        <w:ind w:left="0" w:firstLine="709"/>
        <w:jc w:val="both"/>
        <w:rPr>
          <w:rFonts w:ascii="Times New Roman" w:hAnsi="Times New Roman" w:cs="Times New Roman"/>
          <w:sz w:val="26"/>
          <w:szCs w:val="26"/>
        </w:rPr>
      </w:pPr>
      <w:r w:rsidRPr="009635C9">
        <w:rPr>
          <w:rFonts w:ascii="Times New Roman" w:hAnsi="Times New Roman" w:cs="Times New Roman"/>
          <w:sz w:val="26"/>
          <w:szCs w:val="26"/>
        </w:rPr>
        <w:t>Круглосуточный стационар на 118 коек, г. Зеленоградск, ул. Лесопарковая, д. 1.</w:t>
      </w:r>
    </w:p>
    <w:p w:rsidR="009635C9" w:rsidRPr="009635C9" w:rsidRDefault="009635C9" w:rsidP="009635C9">
      <w:pPr>
        <w:pStyle w:val="ab"/>
        <w:numPr>
          <w:ilvl w:val="0"/>
          <w:numId w:val="76"/>
        </w:numPr>
        <w:spacing w:after="0" w:line="240" w:lineRule="auto"/>
        <w:ind w:left="0" w:firstLine="709"/>
        <w:jc w:val="both"/>
        <w:rPr>
          <w:rFonts w:ascii="Times New Roman" w:hAnsi="Times New Roman" w:cs="Times New Roman"/>
          <w:sz w:val="26"/>
          <w:szCs w:val="26"/>
        </w:rPr>
      </w:pPr>
      <w:r w:rsidRPr="009635C9">
        <w:rPr>
          <w:rFonts w:ascii="Times New Roman" w:hAnsi="Times New Roman" w:cs="Times New Roman"/>
          <w:sz w:val="26"/>
          <w:szCs w:val="26"/>
        </w:rPr>
        <w:t>Дневной стационар на 47 коеко-мест, г. Зеленоградск, ул. Лесопарковая, д. 1.</w:t>
      </w:r>
    </w:p>
    <w:p w:rsidR="009635C9" w:rsidRPr="009635C9" w:rsidRDefault="009635C9" w:rsidP="009635C9">
      <w:pPr>
        <w:pStyle w:val="ab"/>
        <w:numPr>
          <w:ilvl w:val="0"/>
          <w:numId w:val="76"/>
        </w:numPr>
        <w:spacing w:after="0" w:line="240" w:lineRule="auto"/>
        <w:ind w:left="0" w:firstLine="709"/>
        <w:jc w:val="both"/>
        <w:rPr>
          <w:rFonts w:ascii="Times New Roman" w:hAnsi="Times New Roman" w:cs="Times New Roman"/>
          <w:sz w:val="26"/>
          <w:szCs w:val="26"/>
        </w:rPr>
      </w:pPr>
      <w:r w:rsidRPr="009635C9">
        <w:rPr>
          <w:rFonts w:ascii="Times New Roman" w:hAnsi="Times New Roman" w:cs="Times New Roman"/>
          <w:sz w:val="26"/>
          <w:szCs w:val="26"/>
        </w:rPr>
        <w:t>Поликлиника взрослая на 203 посещений, г. Зеленоградск, ул. Лесопарковая, д. 1.</w:t>
      </w:r>
    </w:p>
    <w:p w:rsidR="009635C9" w:rsidRPr="009635C9" w:rsidRDefault="009635C9" w:rsidP="009635C9">
      <w:pPr>
        <w:pStyle w:val="ab"/>
        <w:numPr>
          <w:ilvl w:val="0"/>
          <w:numId w:val="76"/>
        </w:numPr>
        <w:spacing w:after="0" w:line="240" w:lineRule="auto"/>
        <w:ind w:left="0" w:firstLine="709"/>
        <w:jc w:val="both"/>
        <w:rPr>
          <w:rFonts w:ascii="Times New Roman" w:hAnsi="Times New Roman" w:cs="Times New Roman"/>
          <w:sz w:val="26"/>
          <w:szCs w:val="26"/>
        </w:rPr>
      </w:pPr>
      <w:r w:rsidRPr="009635C9">
        <w:rPr>
          <w:rFonts w:ascii="Times New Roman" w:hAnsi="Times New Roman" w:cs="Times New Roman"/>
          <w:sz w:val="26"/>
          <w:szCs w:val="26"/>
        </w:rPr>
        <w:lastRenderedPageBreak/>
        <w:t>Женская консультация, г. Зеленоградск, ул. Лесопарковая, д. 1.</w:t>
      </w:r>
    </w:p>
    <w:p w:rsidR="009635C9" w:rsidRPr="009635C9" w:rsidRDefault="009635C9" w:rsidP="009635C9">
      <w:pPr>
        <w:pStyle w:val="ab"/>
        <w:numPr>
          <w:ilvl w:val="0"/>
          <w:numId w:val="76"/>
        </w:numPr>
        <w:spacing w:after="0" w:line="240" w:lineRule="auto"/>
        <w:ind w:left="0" w:firstLine="709"/>
        <w:jc w:val="both"/>
        <w:rPr>
          <w:rFonts w:ascii="Times New Roman" w:hAnsi="Times New Roman" w:cs="Times New Roman"/>
          <w:sz w:val="26"/>
          <w:szCs w:val="26"/>
        </w:rPr>
      </w:pPr>
      <w:r w:rsidRPr="009635C9">
        <w:rPr>
          <w:rFonts w:ascii="Times New Roman" w:hAnsi="Times New Roman" w:cs="Times New Roman"/>
          <w:sz w:val="26"/>
          <w:szCs w:val="26"/>
        </w:rPr>
        <w:t>Детская поликлиника на 75 посещений, г. Зеленоградск, Курортный проспект, д. 3</w:t>
      </w:r>
    </w:p>
    <w:p w:rsidR="007E76C5" w:rsidRDefault="009635C9" w:rsidP="007E76C5">
      <w:pPr>
        <w:pStyle w:val="ab"/>
        <w:numPr>
          <w:ilvl w:val="0"/>
          <w:numId w:val="76"/>
        </w:numPr>
        <w:spacing w:after="0" w:line="240" w:lineRule="auto"/>
        <w:ind w:left="0" w:firstLine="709"/>
        <w:jc w:val="both"/>
        <w:rPr>
          <w:rFonts w:ascii="Times New Roman" w:hAnsi="Times New Roman" w:cs="Times New Roman"/>
          <w:sz w:val="26"/>
          <w:szCs w:val="26"/>
        </w:rPr>
      </w:pPr>
      <w:r w:rsidRPr="009635C9">
        <w:rPr>
          <w:rFonts w:ascii="Times New Roman" w:hAnsi="Times New Roman" w:cs="Times New Roman"/>
          <w:sz w:val="26"/>
          <w:szCs w:val="26"/>
        </w:rPr>
        <w:t>Стоматологическое отделение г. Зеленоградск, ул. Балтийская, д. 26.</w:t>
      </w:r>
    </w:p>
    <w:p w:rsidR="007E76C5" w:rsidRDefault="007E76C5" w:rsidP="001C5BCA">
      <w:pPr>
        <w:pStyle w:val="ab"/>
        <w:numPr>
          <w:ilvl w:val="0"/>
          <w:numId w:val="76"/>
        </w:numPr>
        <w:spacing w:after="0" w:line="240" w:lineRule="auto"/>
        <w:ind w:left="0" w:firstLine="709"/>
        <w:jc w:val="both"/>
        <w:rPr>
          <w:rFonts w:ascii="Times New Roman" w:hAnsi="Times New Roman" w:cs="Times New Roman"/>
          <w:sz w:val="26"/>
          <w:szCs w:val="26"/>
        </w:rPr>
      </w:pPr>
      <w:r w:rsidRPr="007E76C5">
        <w:rPr>
          <w:rFonts w:ascii="Times New Roman" w:hAnsi="Times New Roman" w:cs="Times New Roman"/>
          <w:sz w:val="26"/>
          <w:szCs w:val="26"/>
        </w:rPr>
        <w:t xml:space="preserve">Врачебная амбулатория, </w:t>
      </w:r>
      <w:r w:rsidR="009635C9" w:rsidRPr="007E76C5">
        <w:rPr>
          <w:rFonts w:ascii="Times New Roman" w:hAnsi="Times New Roman" w:cs="Times New Roman"/>
          <w:sz w:val="26"/>
          <w:szCs w:val="26"/>
        </w:rPr>
        <w:t>Зеленоградский район, п. Коврово, ул. Балтийская, д.53</w:t>
      </w:r>
    </w:p>
    <w:p w:rsidR="009635C9" w:rsidRPr="007E76C5" w:rsidRDefault="007E76C5" w:rsidP="001C5BCA">
      <w:pPr>
        <w:pStyle w:val="ab"/>
        <w:numPr>
          <w:ilvl w:val="0"/>
          <w:numId w:val="76"/>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9635C9" w:rsidRPr="007E76C5">
        <w:rPr>
          <w:rFonts w:ascii="Times New Roman" w:hAnsi="Times New Roman" w:cs="Times New Roman"/>
          <w:sz w:val="26"/>
          <w:szCs w:val="26"/>
        </w:rPr>
        <w:t>Офис</w:t>
      </w:r>
      <w:r>
        <w:rPr>
          <w:rFonts w:ascii="Times New Roman" w:hAnsi="Times New Roman" w:cs="Times New Roman"/>
          <w:sz w:val="26"/>
          <w:szCs w:val="26"/>
        </w:rPr>
        <w:t>а</w:t>
      </w:r>
      <w:r w:rsidR="009635C9" w:rsidRPr="007E76C5">
        <w:rPr>
          <w:rFonts w:ascii="Times New Roman" w:hAnsi="Times New Roman" w:cs="Times New Roman"/>
          <w:sz w:val="26"/>
          <w:szCs w:val="26"/>
        </w:rPr>
        <w:t xml:space="preserve"> врача обшей практики (ВОП):</w:t>
      </w:r>
    </w:p>
    <w:p w:rsidR="009635C9" w:rsidRPr="009635C9" w:rsidRDefault="009635C9" w:rsidP="007E76C5">
      <w:pPr>
        <w:pStyle w:val="ab"/>
        <w:numPr>
          <w:ilvl w:val="0"/>
          <w:numId w:val="78"/>
        </w:numPr>
        <w:spacing w:after="0" w:line="240" w:lineRule="auto"/>
        <w:ind w:left="0" w:firstLine="709"/>
        <w:jc w:val="both"/>
        <w:rPr>
          <w:rFonts w:ascii="Times New Roman" w:hAnsi="Times New Roman" w:cs="Times New Roman"/>
          <w:sz w:val="26"/>
          <w:szCs w:val="26"/>
        </w:rPr>
      </w:pPr>
      <w:r w:rsidRPr="009635C9">
        <w:rPr>
          <w:rFonts w:ascii="Times New Roman" w:hAnsi="Times New Roman" w:cs="Times New Roman"/>
          <w:sz w:val="26"/>
          <w:szCs w:val="26"/>
        </w:rPr>
        <w:t>Зеленоградский район, п. Муромское, ул. Школьная, д.2а</w:t>
      </w:r>
    </w:p>
    <w:p w:rsidR="009635C9" w:rsidRPr="009635C9" w:rsidRDefault="009635C9" w:rsidP="007E76C5">
      <w:pPr>
        <w:pStyle w:val="ab"/>
        <w:numPr>
          <w:ilvl w:val="0"/>
          <w:numId w:val="78"/>
        </w:numPr>
        <w:spacing w:after="0" w:line="240" w:lineRule="auto"/>
        <w:ind w:left="0" w:firstLine="709"/>
        <w:jc w:val="both"/>
        <w:rPr>
          <w:rFonts w:ascii="Times New Roman" w:hAnsi="Times New Roman" w:cs="Times New Roman"/>
          <w:sz w:val="26"/>
          <w:szCs w:val="26"/>
        </w:rPr>
      </w:pPr>
      <w:r w:rsidRPr="009635C9">
        <w:rPr>
          <w:rFonts w:ascii="Times New Roman" w:hAnsi="Times New Roman" w:cs="Times New Roman"/>
          <w:sz w:val="26"/>
          <w:szCs w:val="26"/>
        </w:rPr>
        <w:t>Зеленоградский район, п. Грачевка, ул. Молодежная, д. 1</w:t>
      </w:r>
    </w:p>
    <w:p w:rsidR="009635C9" w:rsidRPr="009635C9" w:rsidRDefault="009635C9" w:rsidP="007E76C5">
      <w:pPr>
        <w:pStyle w:val="ab"/>
        <w:numPr>
          <w:ilvl w:val="0"/>
          <w:numId w:val="76"/>
        </w:numPr>
        <w:spacing w:after="0" w:line="240" w:lineRule="auto"/>
        <w:ind w:left="0" w:firstLine="709"/>
        <w:jc w:val="both"/>
        <w:rPr>
          <w:rFonts w:ascii="Times New Roman" w:hAnsi="Times New Roman" w:cs="Times New Roman"/>
          <w:sz w:val="26"/>
          <w:szCs w:val="26"/>
        </w:rPr>
      </w:pPr>
      <w:r w:rsidRPr="009635C9">
        <w:rPr>
          <w:rFonts w:ascii="Times New Roman" w:hAnsi="Times New Roman" w:cs="Times New Roman"/>
          <w:sz w:val="26"/>
          <w:szCs w:val="26"/>
        </w:rPr>
        <w:t>Фельдшерско-акушерские пункты (ФАП):</w:t>
      </w:r>
    </w:p>
    <w:p w:rsidR="007E76C5" w:rsidRDefault="007E76C5" w:rsidP="009635C9">
      <w:pPr>
        <w:spacing w:after="0" w:line="240" w:lineRule="auto"/>
        <w:ind w:firstLine="709"/>
        <w:jc w:val="both"/>
        <w:rPr>
          <w:rFonts w:ascii="Times New Roman" w:hAnsi="Times New Roman" w:cs="Times New Roman"/>
          <w:sz w:val="26"/>
          <w:szCs w:val="26"/>
        </w:rPr>
        <w:sectPr w:rsidR="007E76C5" w:rsidSect="004254D6">
          <w:headerReference w:type="even" r:id="rId24"/>
          <w:headerReference w:type="default" r:id="rId25"/>
          <w:footerReference w:type="even" r:id="rId26"/>
          <w:footerReference w:type="default" r:id="rId27"/>
          <w:pgSz w:w="11906" w:h="16838"/>
          <w:pgMar w:top="1134" w:right="850" w:bottom="1134" w:left="1701" w:header="425" w:footer="315" w:gutter="0"/>
          <w:cols w:space="708"/>
          <w:docGrid w:linePitch="360"/>
        </w:sectPr>
      </w:pPr>
    </w:p>
    <w:p w:rsidR="009635C9" w:rsidRDefault="007E76C5" w:rsidP="007E76C5">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lastRenderedPageBreak/>
        <w:t>Таблица 14</w:t>
      </w:r>
    </w:p>
    <w:p w:rsidR="007E76C5" w:rsidRDefault="007E76C5" w:rsidP="007E76C5">
      <w:pPr>
        <w:spacing w:after="0" w:line="240" w:lineRule="auto"/>
        <w:ind w:firstLine="709"/>
        <w:jc w:val="center"/>
        <w:rPr>
          <w:rFonts w:ascii="Times New Roman" w:hAnsi="Times New Roman" w:cs="Times New Roman"/>
          <w:sz w:val="26"/>
          <w:szCs w:val="26"/>
        </w:rPr>
      </w:pPr>
      <w:r>
        <w:rPr>
          <w:rFonts w:ascii="Times New Roman" w:hAnsi="Times New Roman" w:cs="Times New Roman"/>
          <w:sz w:val="26"/>
          <w:szCs w:val="26"/>
        </w:rPr>
        <w:t>Учреждения здравоохранения, расположенные на территории Зеленоградского городского округа</w:t>
      </w:r>
    </w:p>
    <w:tbl>
      <w:tblPr>
        <w:tblOverlap w:val="never"/>
        <w:tblW w:w="15304" w:type="dxa"/>
        <w:jc w:val="center"/>
        <w:tblLayout w:type="fixed"/>
        <w:tblCellMar>
          <w:left w:w="10" w:type="dxa"/>
          <w:right w:w="10" w:type="dxa"/>
        </w:tblCellMar>
        <w:tblLook w:val="04A0"/>
      </w:tblPr>
      <w:tblGrid>
        <w:gridCol w:w="704"/>
        <w:gridCol w:w="2977"/>
        <w:gridCol w:w="2693"/>
        <w:gridCol w:w="1843"/>
        <w:gridCol w:w="31"/>
        <w:gridCol w:w="2520"/>
        <w:gridCol w:w="41"/>
        <w:gridCol w:w="1660"/>
        <w:gridCol w:w="57"/>
        <w:gridCol w:w="1644"/>
        <w:gridCol w:w="59"/>
        <w:gridCol w:w="1041"/>
        <w:gridCol w:w="34"/>
      </w:tblGrid>
      <w:tr w:rsidR="007E76C5" w:rsidTr="007E76C5">
        <w:trPr>
          <w:gridAfter w:val="1"/>
          <w:wAfter w:w="34" w:type="dxa"/>
          <w:trHeight w:hRule="exact" w:val="1406"/>
          <w:jc w:val="center"/>
        </w:trPr>
        <w:tc>
          <w:tcPr>
            <w:tcW w:w="704" w:type="dxa"/>
            <w:tcBorders>
              <w:top w:val="single" w:sz="4" w:space="0" w:color="auto"/>
              <w:left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 п/п</w:t>
            </w:r>
          </w:p>
        </w:tc>
        <w:tc>
          <w:tcPr>
            <w:tcW w:w="2977" w:type="dxa"/>
            <w:tcBorders>
              <w:top w:val="single" w:sz="4" w:space="0" w:color="auto"/>
              <w:left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Наименование объекта</w:t>
            </w:r>
          </w:p>
        </w:tc>
        <w:tc>
          <w:tcPr>
            <w:tcW w:w="2693" w:type="dxa"/>
            <w:tcBorders>
              <w:top w:val="single" w:sz="4" w:space="0" w:color="auto"/>
              <w:left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Адрес</w:t>
            </w:r>
          </w:p>
        </w:tc>
        <w:tc>
          <w:tcPr>
            <w:tcW w:w="1874" w:type="dxa"/>
            <w:gridSpan w:val="2"/>
            <w:tcBorders>
              <w:top w:val="single" w:sz="4" w:space="0" w:color="auto"/>
              <w:left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Собственность</w:t>
            </w:r>
          </w:p>
        </w:tc>
        <w:tc>
          <w:tcPr>
            <w:tcW w:w="2561" w:type="dxa"/>
            <w:gridSpan w:val="2"/>
            <w:tcBorders>
              <w:top w:val="single" w:sz="4" w:space="0" w:color="auto"/>
              <w:left w:val="single" w:sz="4" w:space="0" w:color="auto"/>
            </w:tcBorders>
            <w:shd w:val="clear" w:color="auto" w:fill="FFFFFF"/>
            <w:vAlign w:val="bottom"/>
          </w:tcPr>
          <w:p w:rsidR="007E76C5" w:rsidRDefault="007E76C5" w:rsidP="007E76C5">
            <w:pPr>
              <w:pStyle w:val="afffff4"/>
              <w:shd w:val="clear" w:color="auto" w:fill="auto"/>
              <w:jc w:val="center"/>
            </w:pPr>
            <w:r>
              <w:rPr>
                <w:color w:val="000000"/>
                <w:sz w:val="24"/>
                <w:szCs w:val="24"/>
                <w:lang w:eastAsia="ru-RU" w:bidi="ru-RU"/>
              </w:rPr>
              <w:t>Количество мест (мощность) по проекту /фактическое количество мест (мощность)</w:t>
            </w:r>
          </w:p>
        </w:tc>
        <w:tc>
          <w:tcPr>
            <w:tcW w:w="1717" w:type="dxa"/>
            <w:gridSpan w:val="2"/>
            <w:tcBorders>
              <w:top w:val="single" w:sz="4" w:space="0" w:color="auto"/>
              <w:left w:val="single" w:sz="4" w:space="0" w:color="auto"/>
            </w:tcBorders>
            <w:shd w:val="clear" w:color="auto" w:fill="FFFFFF"/>
          </w:tcPr>
          <w:p w:rsidR="007E76C5" w:rsidRDefault="007E76C5" w:rsidP="007E76C5">
            <w:pPr>
              <w:pStyle w:val="afffff4"/>
              <w:shd w:val="clear" w:color="auto" w:fill="auto"/>
              <w:jc w:val="center"/>
            </w:pPr>
            <w:r>
              <w:rPr>
                <w:color w:val="000000"/>
                <w:sz w:val="24"/>
                <w:szCs w:val="24"/>
                <w:lang w:eastAsia="ru-RU" w:bidi="ru-RU"/>
              </w:rPr>
              <w:t>Количество работающих, человек</w:t>
            </w:r>
          </w:p>
        </w:tc>
        <w:tc>
          <w:tcPr>
            <w:tcW w:w="1703" w:type="dxa"/>
            <w:gridSpan w:val="2"/>
            <w:tcBorders>
              <w:top w:val="single" w:sz="4" w:space="0" w:color="auto"/>
              <w:left w:val="single" w:sz="4" w:space="0" w:color="auto"/>
            </w:tcBorders>
            <w:shd w:val="clear" w:color="auto" w:fill="FFFFFF"/>
          </w:tcPr>
          <w:p w:rsidR="007E76C5" w:rsidRDefault="007E76C5" w:rsidP="007E76C5">
            <w:pPr>
              <w:pStyle w:val="afffff4"/>
              <w:shd w:val="clear" w:color="auto" w:fill="auto"/>
              <w:jc w:val="center"/>
            </w:pPr>
            <w:r>
              <w:rPr>
                <w:color w:val="000000"/>
                <w:sz w:val="24"/>
                <w:szCs w:val="24"/>
                <w:lang w:eastAsia="ru-RU" w:bidi="ru-RU"/>
              </w:rPr>
              <w:t>Год ввода в эксплуатацию</w:t>
            </w:r>
          </w:p>
        </w:tc>
        <w:tc>
          <w:tcPr>
            <w:tcW w:w="1041" w:type="dxa"/>
            <w:tcBorders>
              <w:top w:val="single" w:sz="4" w:space="0" w:color="auto"/>
              <w:left w:val="single" w:sz="4" w:space="0" w:color="auto"/>
              <w:right w:val="single" w:sz="4" w:space="0" w:color="auto"/>
            </w:tcBorders>
            <w:shd w:val="clear" w:color="auto" w:fill="FFFFFF"/>
          </w:tcPr>
          <w:p w:rsidR="007E76C5" w:rsidRDefault="007E76C5" w:rsidP="007E76C5">
            <w:pPr>
              <w:pStyle w:val="afffff4"/>
              <w:shd w:val="clear" w:color="auto" w:fill="auto"/>
              <w:jc w:val="center"/>
            </w:pPr>
            <w:r>
              <w:rPr>
                <w:color w:val="000000"/>
                <w:sz w:val="24"/>
                <w:szCs w:val="24"/>
                <w:lang w:eastAsia="ru-RU" w:bidi="ru-RU"/>
              </w:rPr>
              <w:t>%</w:t>
            </w:r>
          </w:p>
          <w:p w:rsidR="007E76C5" w:rsidRDefault="007E76C5" w:rsidP="007E76C5">
            <w:pPr>
              <w:pStyle w:val="afffff4"/>
              <w:shd w:val="clear" w:color="auto" w:fill="auto"/>
              <w:jc w:val="center"/>
            </w:pPr>
            <w:r>
              <w:rPr>
                <w:color w:val="000000"/>
                <w:sz w:val="24"/>
                <w:szCs w:val="24"/>
                <w:lang w:eastAsia="ru-RU" w:bidi="ru-RU"/>
              </w:rPr>
              <w:t>износа</w:t>
            </w:r>
          </w:p>
        </w:tc>
      </w:tr>
      <w:tr w:rsidR="007E76C5" w:rsidTr="007E76C5">
        <w:trPr>
          <w:trHeight w:hRule="exact" w:val="1397"/>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Стационар</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Калининградская область, г. Зеленоградск, ул. Лесопарковая 1</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118/103</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89</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1981</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50</w:t>
            </w:r>
          </w:p>
        </w:tc>
      </w:tr>
      <w:tr w:rsidR="007E76C5" w:rsidTr="007E76C5">
        <w:trPr>
          <w:trHeight w:hRule="exact" w:val="1387"/>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2.2</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Дневной стационар</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w:t>
            </w:r>
          </w:p>
          <w:p w:rsidR="007E76C5" w:rsidRDefault="007E76C5" w:rsidP="00C9720A">
            <w:pPr>
              <w:pStyle w:val="afffff4"/>
              <w:shd w:val="clear" w:color="auto" w:fill="auto"/>
            </w:pPr>
            <w:r>
              <w:rPr>
                <w:color w:val="000000"/>
                <w:sz w:val="24"/>
                <w:szCs w:val="24"/>
                <w:lang w:eastAsia="ru-RU" w:bidi="ru-RU"/>
              </w:rPr>
              <w:t>Калининградская область, г. Зеленоградск, ул. Лесопарковая 1</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47/47</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4</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1981</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50</w:t>
            </w:r>
          </w:p>
        </w:tc>
      </w:tr>
      <w:tr w:rsidR="007E76C5" w:rsidTr="007E76C5">
        <w:trPr>
          <w:trHeight w:hRule="exact" w:val="850"/>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2.3</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Взрослая поликлиника</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w:t>
            </w:r>
          </w:p>
          <w:p w:rsidR="007E76C5" w:rsidRDefault="007E76C5" w:rsidP="00C9720A">
            <w:pPr>
              <w:pStyle w:val="afffff4"/>
              <w:shd w:val="clear" w:color="auto" w:fill="auto"/>
            </w:pPr>
            <w:r>
              <w:rPr>
                <w:color w:val="000000"/>
                <w:sz w:val="24"/>
                <w:szCs w:val="24"/>
                <w:lang w:eastAsia="ru-RU" w:bidi="ru-RU"/>
              </w:rPr>
              <w:t>г. Зеленоградск, ул. Лесопарковая 1</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439/439</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128</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1981</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50</w:t>
            </w:r>
          </w:p>
        </w:tc>
      </w:tr>
      <w:tr w:rsidR="007E76C5" w:rsidTr="007E76C5">
        <w:trPr>
          <w:trHeight w:hRule="exact" w:val="850"/>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2.4</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Детская поликлиника</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w:t>
            </w:r>
          </w:p>
          <w:p w:rsidR="007E76C5" w:rsidRDefault="007E76C5" w:rsidP="00C9720A">
            <w:pPr>
              <w:pStyle w:val="afffff4"/>
              <w:shd w:val="clear" w:color="auto" w:fill="auto"/>
            </w:pPr>
            <w:r>
              <w:rPr>
                <w:color w:val="000000"/>
                <w:sz w:val="24"/>
                <w:szCs w:val="24"/>
                <w:lang w:eastAsia="ru-RU" w:bidi="ru-RU"/>
              </w:rPr>
              <w:t>г. Зеленоградск, Курортный проспект, 3</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76/76</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2003</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30</w:t>
            </w:r>
          </w:p>
        </w:tc>
      </w:tr>
      <w:tr w:rsidR="007E76C5" w:rsidTr="007E76C5">
        <w:trPr>
          <w:trHeight w:hRule="exact" w:val="835"/>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2.5</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Стоматологическая поликлиника</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w:t>
            </w:r>
          </w:p>
          <w:p w:rsidR="007E76C5" w:rsidRDefault="007E76C5" w:rsidP="00C9720A">
            <w:pPr>
              <w:pStyle w:val="afffff4"/>
              <w:shd w:val="clear" w:color="auto" w:fill="auto"/>
            </w:pPr>
            <w:r>
              <w:rPr>
                <w:color w:val="000000"/>
                <w:sz w:val="24"/>
                <w:szCs w:val="24"/>
                <w:lang w:eastAsia="ru-RU" w:bidi="ru-RU"/>
              </w:rPr>
              <w:t>г. Зеленоградск, ул. Балтийская 26</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20/20</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6</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1978</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65</w:t>
            </w:r>
          </w:p>
        </w:tc>
      </w:tr>
      <w:tr w:rsidR="007E76C5" w:rsidTr="007E76C5">
        <w:trPr>
          <w:trHeight w:hRule="exact" w:val="590"/>
          <w:jc w:val="center"/>
        </w:trPr>
        <w:tc>
          <w:tcPr>
            <w:tcW w:w="704" w:type="dxa"/>
            <w:tcBorders>
              <w:top w:val="single" w:sz="4" w:space="0" w:color="auto"/>
              <w:left w:val="single" w:sz="4" w:space="0" w:color="auto"/>
              <w:bottom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2.6</w:t>
            </w:r>
          </w:p>
        </w:tc>
        <w:tc>
          <w:tcPr>
            <w:tcW w:w="2977" w:type="dxa"/>
            <w:tcBorders>
              <w:top w:val="single" w:sz="4" w:space="0" w:color="auto"/>
              <w:left w:val="single" w:sz="4" w:space="0" w:color="auto"/>
              <w:bottom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Врачебная амбулатория п. Коврово</w:t>
            </w:r>
          </w:p>
        </w:tc>
        <w:tc>
          <w:tcPr>
            <w:tcW w:w="2693" w:type="dxa"/>
            <w:tcBorders>
              <w:top w:val="single" w:sz="4" w:space="0" w:color="auto"/>
              <w:left w:val="single" w:sz="4" w:space="0" w:color="auto"/>
              <w:bottom w:val="single" w:sz="4" w:space="0" w:color="auto"/>
            </w:tcBorders>
            <w:shd w:val="clear" w:color="auto" w:fill="FFFFFF"/>
          </w:tcPr>
          <w:p w:rsidR="007E76C5" w:rsidRDefault="007E76C5" w:rsidP="00C9720A">
            <w:pPr>
              <w:pStyle w:val="afffff4"/>
              <w:shd w:val="clear" w:color="auto" w:fill="auto"/>
              <w:spacing w:line="230" w:lineRule="auto"/>
            </w:pPr>
            <w:r>
              <w:rPr>
                <w:color w:val="000000"/>
                <w:sz w:val="24"/>
                <w:szCs w:val="24"/>
                <w:lang w:eastAsia="ru-RU" w:bidi="ru-RU"/>
              </w:rPr>
              <w:t>238530, Зеленоградский район,</w:t>
            </w:r>
          </w:p>
        </w:tc>
        <w:tc>
          <w:tcPr>
            <w:tcW w:w="1843" w:type="dxa"/>
            <w:tcBorders>
              <w:top w:val="single" w:sz="4" w:space="0" w:color="auto"/>
              <w:left w:val="single" w:sz="4" w:space="0" w:color="auto"/>
              <w:bottom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bottom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31/31</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4</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1982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43</w:t>
            </w:r>
          </w:p>
        </w:tc>
      </w:tr>
      <w:tr w:rsidR="007E76C5" w:rsidTr="007E76C5">
        <w:trPr>
          <w:trHeight w:hRule="exact" w:val="557"/>
          <w:jc w:val="center"/>
        </w:trPr>
        <w:tc>
          <w:tcPr>
            <w:tcW w:w="704" w:type="dxa"/>
            <w:tcBorders>
              <w:top w:val="single" w:sz="4" w:space="0" w:color="auto"/>
              <w:left w:val="single" w:sz="4" w:space="0" w:color="auto"/>
            </w:tcBorders>
            <w:shd w:val="clear" w:color="auto" w:fill="FFFFFF"/>
          </w:tcPr>
          <w:p w:rsidR="007E76C5" w:rsidRDefault="007E76C5" w:rsidP="00C9720A">
            <w:pPr>
              <w:rPr>
                <w:sz w:val="10"/>
                <w:szCs w:val="10"/>
              </w:rPr>
            </w:pPr>
          </w:p>
        </w:tc>
        <w:tc>
          <w:tcPr>
            <w:tcW w:w="2977" w:type="dxa"/>
            <w:tcBorders>
              <w:top w:val="single" w:sz="4" w:space="0" w:color="auto"/>
              <w:left w:val="single" w:sz="4" w:space="0" w:color="auto"/>
            </w:tcBorders>
            <w:shd w:val="clear" w:color="auto" w:fill="FFFFFF"/>
          </w:tcPr>
          <w:p w:rsidR="007E76C5" w:rsidRDefault="007E76C5" w:rsidP="00C9720A">
            <w:pPr>
              <w:rPr>
                <w:sz w:val="10"/>
                <w:szCs w:val="10"/>
              </w:rPr>
            </w:pP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пос. Коврово, ул. Балтийская 53</w:t>
            </w:r>
          </w:p>
        </w:tc>
        <w:tc>
          <w:tcPr>
            <w:tcW w:w="1843" w:type="dxa"/>
            <w:tcBorders>
              <w:top w:val="single" w:sz="4" w:space="0" w:color="auto"/>
              <w:left w:val="single" w:sz="4" w:space="0" w:color="auto"/>
            </w:tcBorders>
            <w:shd w:val="clear" w:color="auto" w:fill="FFFFFF"/>
          </w:tcPr>
          <w:p w:rsidR="007E76C5" w:rsidRDefault="007E76C5" w:rsidP="00C9720A">
            <w:pPr>
              <w:rPr>
                <w:sz w:val="10"/>
                <w:szCs w:val="10"/>
              </w:rPr>
            </w:pPr>
          </w:p>
        </w:tc>
        <w:tc>
          <w:tcPr>
            <w:tcW w:w="2551" w:type="dxa"/>
            <w:gridSpan w:val="2"/>
            <w:tcBorders>
              <w:top w:val="single" w:sz="4" w:space="0" w:color="auto"/>
              <w:left w:val="single" w:sz="4" w:space="0" w:color="auto"/>
            </w:tcBorders>
            <w:shd w:val="clear" w:color="auto" w:fill="FFFFFF"/>
          </w:tcPr>
          <w:p w:rsidR="007E76C5" w:rsidRDefault="007E76C5" w:rsidP="007E76C5">
            <w:pPr>
              <w:jc w:val="center"/>
              <w:rPr>
                <w:sz w:val="10"/>
                <w:szCs w:val="10"/>
              </w:rPr>
            </w:pPr>
          </w:p>
        </w:tc>
        <w:tc>
          <w:tcPr>
            <w:tcW w:w="1701" w:type="dxa"/>
            <w:gridSpan w:val="2"/>
            <w:tcBorders>
              <w:top w:val="single" w:sz="4" w:space="0" w:color="auto"/>
              <w:left w:val="single" w:sz="4" w:space="0" w:color="auto"/>
            </w:tcBorders>
            <w:shd w:val="clear" w:color="auto" w:fill="FFFFFF"/>
          </w:tcPr>
          <w:p w:rsidR="007E76C5" w:rsidRDefault="007E76C5" w:rsidP="007E76C5">
            <w:pPr>
              <w:jc w:val="center"/>
              <w:rPr>
                <w:sz w:val="10"/>
                <w:szCs w:val="10"/>
              </w:rPr>
            </w:pPr>
          </w:p>
        </w:tc>
        <w:tc>
          <w:tcPr>
            <w:tcW w:w="1701" w:type="dxa"/>
            <w:gridSpan w:val="2"/>
            <w:tcBorders>
              <w:top w:val="single" w:sz="4" w:space="0" w:color="auto"/>
              <w:left w:val="single" w:sz="4" w:space="0" w:color="auto"/>
            </w:tcBorders>
            <w:shd w:val="clear" w:color="auto" w:fill="FFFFFF"/>
          </w:tcPr>
          <w:p w:rsidR="007E76C5" w:rsidRDefault="007E76C5" w:rsidP="007E76C5">
            <w:pPr>
              <w:jc w:val="center"/>
              <w:rPr>
                <w:sz w:val="10"/>
                <w:szCs w:val="10"/>
              </w:rPr>
            </w:pPr>
          </w:p>
        </w:tc>
        <w:tc>
          <w:tcPr>
            <w:tcW w:w="1134" w:type="dxa"/>
            <w:gridSpan w:val="3"/>
            <w:tcBorders>
              <w:top w:val="single" w:sz="4" w:space="0" w:color="auto"/>
              <w:left w:val="single" w:sz="4" w:space="0" w:color="auto"/>
              <w:right w:val="single" w:sz="4" w:space="0" w:color="auto"/>
            </w:tcBorders>
            <w:shd w:val="clear" w:color="auto" w:fill="FFFFFF"/>
          </w:tcPr>
          <w:p w:rsidR="007E76C5" w:rsidRDefault="007E76C5" w:rsidP="007E76C5">
            <w:pPr>
              <w:jc w:val="center"/>
              <w:rPr>
                <w:sz w:val="10"/>
                <w:szCs w:val="10"/>
              </w:rPr>
            </w:pPr>
          </w:p>
        </w:tc>
      </w:tr>
      <w:tr w:rsidR="007E76C5" w:rsidTr="007E76C5">
        <w:trPr>
          <w:trHeight w:hRule="exact" w:val="1123"/>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lastRenderedPageBreak/>
              <w:t>2.7</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ВОП п, Грачевка</w:t>
            </w:r>
          </w:p>
        </w:tc>
        <w:tc>
          <w:tcPr>
            <w:tcW w:w="2693" w:type="dxa"/>
            <w:tcBorders>
              <w:top w:val="single" w:sz="4" w:space="0" w:color="auto"/>
              <w:left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238530, Зеленоградский район, п, Грачевка, ул. Молодежная 1</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spacing w:line="233" w:lineRule="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29/29</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4</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1989</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40</w:t>
            </w:r>
          </w:p>
        </w:tc>
      </w:tr>
      <w:tr w:rsidR="007E76C5" w:rsidTr="007E76C5">
        <w:trPr>
          <w:trHeight w:hRule="exact" w:val="1123"/>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2.8</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ВОП п. Муромское</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Муромское, ул. Школьная 2а</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 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54/54</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4</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до 1945</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80</w:t>
            </w:r>
          </w:p>
        </w:tc>
      </w:tr>
      <w:tr w:rsidR="007E76C5" w:rsidTr="007E76C5">
        <w:trPr>
          <w:trHeight w:hRule="exact" w:val="845"/>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2.9.</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Дубровка</w:t>
            </w:r>
          </w:p>
        </w:tc>
        <w:tc>
          <w:tcPr>
            <w:tcW w:w="2693" w:type="dxa"/>
            <w:tcBorders>
              <w:top w:val="single" w:sz="4" w:space="0" w:color="auto"/>
              <w:left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238530, Зеленоградский район, п. Дубровка, ул.</w:t>
            </w:r>
          </w:p>
          <w:p w:rsidR="007E76C5" w:rsidRDefault="007E76C5" w:rsidP="00C9720A">
            <w:pPr>
              <w:pStyle w:val="afffff4"/>
              <w:shd w:val="clear" w:color="auto" w:fill="auto"/>
            </w:pPr>
            <w:r>
              <w:rPr>
                <w:color w:val="000000"/>
                <w:sz w:val="24"/>
                <w:szCs w:val="24"/>
                <w:lang w:eastAsia="ru-RU" w:bidi="ru-RU"/>
              </w:rPr>
              <w:t>Зеленая 17</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9/9</w:t>
            </w:r>
          </w:p>
        </w:tc>
        <w:tc>
          <w:tcPr>
            <w:tcW w:w="1701" w:type="dxa"/>
            <w:gridSpan w:val="2"/>
            <w:tcBorders>
              <w:top w:val="single" w:sz="4" w:space="0" w:color="auto"/>
              <w:left w:val="single" w:sz="4" w:space="0" w:color="auto"/>
            </w:tcBorders>
            <w:shd w:val="clear" w:color="auto" w:fill="FFFFFF"/>
          </w:tcPr>
          <w:p w:rsidR="007E76C5" w:rsidRDefault="007E76C5" w:rsidP="007E76C5">
            <w:pPr>
              <w:jc w:val="center"/>
              <w:rPr>
                <w:sz w:val="10"/>
                <w:szCs w:val="10"/>
              </w:rPr>
            </w:pP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до 1945</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20"/>
              <w:jc w:val="center"/>
            </w:pPr>
            <w:r>
              <w:rPr>
                <w:color w:val="000000"/>
                <w:sz w:val="24"/>
                <w:szCs w:val="24"/>
                <w:lang w:eastAsia="ru-RU" w:bidi="ru-RU"/>
              </w:rPr>
              <w:t>90</w:t>
            </w:r>
          </w:p>
        </w:tc>
      </w:tr>
      <w:tr w:rsidR="007E76C5" w:rsidTr="007E76C5">
        <w:trPr>
          <w:trHeight w:hRule="exact" w:val="1109"/>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2.10</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Колосовка</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Колосовка, ул. Центральная 3</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9/9</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До 1945</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20"/>
              <w:jc w:val="center"/>
            </w:pPr>
            <w:r>
              <w:rPr>
                <w:color w:val="000000"/>
                <w:sz w:val="24"/>
                <w:szCs w:val="24"/>
                <w:lang w:eastAsia="ru-RU" w:bidi="ru-RU"/>
              </w:rPr>
              <w:t>80</w:t>
            </w:r>
          </w:p>
        </w:tc>
      </w:tr>
      <w:tr w:rsidR="007E76C5" w:rsidTr="007E76C5">
        <w:trPr>
          <w:trHeight w:hRule="exact" w:val="1123"/>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2.11</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Куликово</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Куликово, ул. Пионерская 86</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15/15</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2015</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20"/>
              <w:jc w:val="center"/>
            </w:pPr>
            <w:r>
              <w:rPr>
                <w:color w:val="000000"/>
                <w:sz w:val="24"/>
                <w:szCs w:val="24"/>
                <w:lang w:eastAsia="ru-RU" w:bidi="ru-RU"/>
              </w:rPr>
              <w:t>25</w:t>
            </w:r>
          </w:p>
        </w:tc>
      </w:tr>
      <w:tr w:rsidR="007E76C5" w:rsidTr="007E76C5">
        <w:trPr>
          <w:trHeight w:hRule="exact" w:val="1128"/>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2.12</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Кумачево</w:t>
            </w:r>
          </w:p>
        </w:tc>
        <w:tc>
          <w:tcPr>
            <w:tcW w:w="2693" w:type="dxa"/>
            <w:tcBorders>
              <w:top w:val="single" w:sz="4" w:space="0" w:color="auto"/>
              <w:left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238530,</w:t>
            </w:r>
          </w:p>
          <w:p w:rsidR="007E76C5" w:rsidRDefault="007E76C5" w:rsidP="00C9720A">
            <w:pPr>
              <w:pStyle w:val="afffff4"/>
              <w:shd w:val="clear" w:color="auto" w:fill="auto"/>
            </w:pPr>
            <w:r>
              <w:rPr>
                <w:color w:val="000000"/>
                <w:sz w:val="24"/>
                <w:szCs w:val="24"/>
                <w:lang w:eastAsia="ru-RU" w:bidi="ru-RU"/>
              </w:rPr>
              <w:t>Зеленоградский район, п. Кумачево, ул.</w:t>
            </w:r>
          </w:p>
          <w:p w:rsidR="007E76C5" w:rsidRDefault="007E76C5" w:rsidP="00C9720A">
            <w:pPr>
              <w:pStyle w:val="afffff4"/>
              <w:shd w:val="clear" w:color="auto" w:fill="auto"/>
            </w:pPr>
            <w:r>
              <w:rPr>
                <w:color w:val="000000"/>
                <w:sz w:val="24"/>
                <w:szCs w:val="24"/>
                <w:lang w:eastAsia="ru-RU" w:bidi="ru-RU"/>
              </w:rPr>
              <w:t>Комсомольская 13</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15/15</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3</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1975</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20"/>
              <w:jc w:val="center"/>
            </w:pPr>
            <w:r>
              <w:rPr>
                <w:color w:val="000000"/>
                <w:sz w:val="24"/>
                <w:szCs w:val="24"/>
                <w:lang w:eastAsia="ru-RU" w:bidi="ru-RU"/>
              </w:rPr>
              <w:t>60</w:t>
            </w:r>
          </w:p>
        </w:tc>
      </w:tr>
      <w:tr w:rsidR="007E76C5" w:rsidTr="007E76C5">
        <w:trPr>
          <w:trHeight w:hRule="exact" w:val="1133"/>
          <w:jc w:val="center"/>
        </w:trPr>
        <w:tc>
          <w:tcPr>
            <w:tcW w:w="704" w:type="dxa"/>
            <w:tcBorders>
              <w:top w:val="single" w:sz="4" w:space="0" w:color="auto"/>
              <w:left w:val="single" w:sz="4" w:space="0" w:color="auto"/>
              <w:bottom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2.13</w:t>
            </w:r>
          </w:p>
        </w:tc>
        <w:tc>
          <w:tcPr>
            <w:tcW w:w="2977" w:type="dxa"/>
            <w:tcBorders>
              <w:top w:val="single" w:sz="4" w:space="0" w:color="auto"/>
              <w:left w:val="single" w:sz="4" w:space="0" w:color="auto"/>
              <w:bottom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Лесной</w:t>
            </w:r>
          </w:p>
        </w:tc>
        <w:tc>
          <w:tcPr>
            <w:tcW w:w="2693" w:type="dxa"/>
            <w:tcBorders>
              <w:top w:val="single" w:sz="4" w:space="0" w:color="auto"/>
              <w:left w:val="single" w:sz="4" w:space="0" w:color="auto"/>
              <w:bottom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238530, Зеленоградский район, п. Лесное, ул. Ветеранов 1а</w:t>
            </w:r>
          </w:p>
        </w:tc>
        <w:tc>
          <w:tcPr>
            <w:tcW w:w="1843" w:type="dxa"/>
            <w:tcBorders>
              <w:top w:val="single" w:sz="4" w:space="0" w:color="auto"/>
              <w:left w:val="single" w:sz="4" w:space="0" w:color="auto"/>
              <w:bottom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bottom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12/12</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1993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20"/>
              <w:jc w:val="center"/>
            </w:pPr>
            <w:r>
              <w:rPr>
                <w:color w:val="000000"/>
                <w:sz w:val="24"/>
                <w:szCs w:val="24"/>
                <w:lang w:eastAsia="ru-RU" w:bidi="ru-RU"/>
              </w:rPr>
              <w:t>40</w:t>
            </w:r>
          </w:p>
        </w:tc>
      </w:tr>
      <w:tr w:rsidR="007E76C5" w:rsidTr="007E76C5">
        <w:trPr>
          <w:trHeight w:hRule="exact" w:val="1205"/>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2.14</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Мельниково</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Мельниково, ул. Каштановая 2а</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spacing w:line="233" w:lineRule="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9/9</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2013</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w:t>
            </w:r>
          </w:p>
        </w:tc>
      </w:tr>
      <w:tr w:rsidR="007E76C5" w:rsidTr="007E76C5">
        <w:trPr>
          <w:trHeight w:hRule="exact" w:val="1133"/>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lastRenderedPageBreak/>
              <w:t>2.15</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Морское</w:t>
            </w:r>
          </w:p>
        </w:tc>
        <w:tc>
          <w:tcPr>
            <w:tcW w:w="2693" w:type="dxa"/>
            <w:tcBorders>
              <w:top w:val="single" w:sz="4" w:space="0" w:color="auto"/>
              <w:left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238530, Зеленоградский район, п. Морское, ул. Дачная</w:t>
            </w:r>
          </w:p>
          <w:p w:rsidR="007E76C5" w:rsidRDefault="007E76C5" w:rsidP="00C9720A">
            <w:pPr>
              <w:pStyle w:val="afffff4"/>
              <w:shd w:val="clear" w:color="auto" w:fill="auto"/>
            </w:pPr>
            <w:r>
              <w:rPr>
                <w:color w:val="000000"/>
                <w:sz w:val="24"/>
                <w:szCs w:val="24"/>
                <w:lang w:eastAsia="ru-RU" w:bidi="ru-RU"/>
              </w:rPr>
              <w:t>12</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С 2012 в безвозмездном пользовании</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3/3</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2012</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25</w:t>
            </w:r>
          </w:p>
        </w:tc>
      </w:tr>
      <w:tr w:rsidR="007E76C5" w:rsidTr="007E76C5">
        <w:trPr>
          <w:trHeight w:hRule="exact" w:val="1118"/>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2.16</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и. Моховое</w:t>
            </w:r>
          </w:p>
        </w:tc>
        <w:tc>
          <w:tcPr>
            <w:tcW w:w="2693" w:type="dxa"/>
            <w:tcBorders>
              <w:top w:val="single" w:sz="4" w:space="0" w:color="auto"/>
              <w:left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238530, Зеленоградский район, п. Моховое, ул. Новосельская 16</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14/14</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2015</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25</w:t>
            </w:r>
          </w:p>
        </w:tc>
      </w:tr>
      <w:tr w:rsidR="007E76C5" w:rsidTr="007E76C5">
        <w:trPr>
          <w:trHeight w:hRule="exact" w:val="1114"/>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2.17</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Луговское</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Луговское, ул. Кольцевая 9</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24/24</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1987</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60</w:t>
            </w:r>
          </w:p>
        </w:tc>
      </w:tr>
      <w:tr w:rsidR="007E76C5" w:rsidTr="007E76C5">
        <w:trPr>
          <w:trHeight w:hRule="exact" w:val="1123"/>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2.18</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Откосово</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Откосово, ул. Советская 2в</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17/17</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1973</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30</w:t>
            </w:r>
          </w:p>
        </w:tc>
      </w:tr>
      <w:tr w:rsidR="007E76C5" w:rsidTr="007E76C5">
        <w:trPr>
          <w:trHeight w:hRule="exact" w:val="1123"/>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2.19</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Переславское</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Переславское, ул. Гвардейская 29а</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14/14</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2014</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20</w:t>
            </w:r>
          </w:p>
        </w:tc>
      </w:tr>
      <w:tr w:rsidR="007E76C5" w:rsidTr="007E76C5">
        <w:trPr>
          <w:trHeight w:hRule="exact" w:val="1138"/>
          <w:jc w:val="center"/>
        </w:trPr>
        <w:tc>
          <w:tcPr>
            <w:tcW w:w="704" w:type="dxa"/>
            <w:tcBorders>
              <w:top w:val="single" w:sz="4" w:space="0" w:color="auto"/>
              <w:left w:val="single" w:sz="4" w:space="0" w:color="auto"/>
              <w:bottom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2.20</w:t>
            </w:r>
          </w:p>
        </w:tc>
        <w:tc>
          <w:tcPr>
            <w:tcW w:w="2977" w:type="dxa"/>
            <w:tcBorders>
              <w:top w:val="single" w:sz="4" w:space="0" w:color="auto"/>
              <w:left w:val="single" w:sz="4" w:space="0" w:color="auto"/>
              <w:bottom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Поваровка</w:t>
            </w:r>
          </w:p>
        </w:tc>
        <w:tc>
          <w:tcPr>
            <w:tcW w:w="2693" w:type="dxa"/>
            <w:tcBorders>
              <w:top w:val="single" w:sz="4" w:space="0" w:color="auto"/>
              <w:left w:val="single" w:sz="4" w:space="0" w:color="auto"/>
              <w:bottom w:val="single" w:sz="4" w:space="0" w:color="auto"/>
            </w:tcBorders>
            <w:shd w:val="clear" w:color="auto" w:fill="FFFFFF"/>
          </w:tcPr>
          <w:p w:rsidR="007E76C5" w:rsidRDefault="007E76C5" w:rsidP="00C9720A">
            <w:pPr>
              <w:pStyle w:val="afffff4"/>
              <w:shd w:val="clear" w:color="auto" w:fill="auto"/>
            </w:pPr>
            <w:r>
              <w:rPr>
                <w:color w:val="000000"/>
                <w:sz w:val="24"/>
                <w:szCs w:val="24"/>
                <w:lang w:eastAsia="ru-RU" w:bidi="ru-RU"/>
              </w:rPr>
              <w:t>238530, Зеленоградский район, п. Поваровка, ул. Балтийская 15</w:t>
            </w:r>
          </w:p>
        </w:tc>
        <w:tc>
          <w:tcPr>
            <w:tcW w:w="1843" w:type="dxa"/>
            <w:tcBorders>
              <w:top w:val="single" w:sz="4" w:space="0" w:color="auto"/>
              <w:left w:val="single" w:sz="4" w:space="0" w:color="auto"/>
              <w:bottom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bottom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11/11</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1961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65</w:t>
            </w:r>
          </w:p>
        </w:tc>
      </w:tr>
      <w:tr w:rsidR="007E76C5" w:rsidTr="007E76C5">
        <w:trPr>
          <w:trHeight w:hRule="exact" w:val="1114"/>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2.21</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Романово</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Романово, ул. Советская 1</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spacing w:line="233" w:lineRule="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3/3</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1970</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55</w:t>
            </w:r>
          </w:p>
        </w:tc>
      </w:tr>
      <w:tr w:rsidR="007E76C5" w:rsidTr="007E76C5">
        <w:trPr>
          <w:trHeight w:hRule="exact" w:val="1123"/>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2.22</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Рыбачий</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Рыбачий, ул. Первомайская 14</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35/35</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1990</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45</w:t>
            </w:r>
          </w:p>
        </w:tc>
      </w:tr>
      <w:tr w:rsidR="007E76C5" w:rsidTr="007E76C5">
        <w:trPr>
          <w:trHeight w:hRule="exact" w:val="1123"/>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lastRenderedPageBreak/>
              <w:t>2.23</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Холмогоровка</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Холмогоровка, ул. Лесопарковая 16</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9/9</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2013</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20</w:t>
            </w:r>
          </w:p>
        </w:tc>
      </w:tr>
      <w:tr w:rsidR="007E76C5" w:rsidTr="007E76C5">
        <w:trPr>
          <w:trHeight w:hRule="exact" w:val="1114"/>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2.24</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Логвино</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Логвино, ул. Центральная 6</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10/10</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1975</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90</w:t>
            </w:r>
          </w:p>
        </w:tc>
      </w:tr>
      <w:tr w:rsidR="007E76C5" w:rsidTr="007E76C5">
        <w:trPr>
          <w:trHeight w:hRule="exact" w:val="1118"/>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2.25</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Заостровье</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pPr>
            <w:r>
              <w:rPr>
                <w:color w:val="000000"/>
                <w:sz w:val="24"/>
                <w:szCs w:val="24"/>
                <w:lang w:eastAsia="ru-RU" w:bidi="ru-RU"/>
              </w:rPr>
              <w:t>238530, Зеленоградский район, п. Заостровье, ул. Пионерская 11</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19/19</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до 1945</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80</w:t>
            </w:r>
          </w:p>
        </w:tc>
      </w:tr>
      <w:tr w:rsidR="007E76C5" w:rsidTr="007E76C5">
        <w:trPr>
          <w:trHeight w:hRule="exact" w:val="1128"/>
          <w:jc w:val="center"/>
        </w:trPr>
        <w:tc>
          <w:tcPr>
            <w:tcW w:w="704"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2.26</w:t>
            </w:r>
          </w:p>
        </w:tc>
        <w:tc>
          <w:tcPr>
            <w:tcW w:w="2977"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ФАП п. Красноторовка</w:t>
            </w:r>
          </w:p>
        </w:tc>
        <w:tc>
          <w:tcPr>
            <w:tcW w:w="2693" w:type="dxa"/>
            <w:tcBorders>
              <w:top w:val="single" w:sz="4" w:space="0" w:color="auto"/>
              <w:left w:val="single" w:sz="4" w:space="0" w:color="auto"/>
            </w:tcBorders>
            <w:shd w:val="clear" w:color="auto" w:fill="FFFFFF"/>
            <w:vAlign w:val="bottom"/>
          </w:tcPr>
          <w:p w:rsidR="007E76C5" w:rsidRDefault="007E76C5" w:rsidP="00C9720A">
            <w:pPr>
              <w:pStyle w:val="afffff4"/>
              <w:shd w:val="clear" w:color="auto" w:fill="auto"/>
              <w:ind w:left="160" w:firstLine="780"/>
            </w:pPr>
            <w:r>
              <w:rPr>
                <w:color w:val="000000"/>
                <w:sz w:val="24"/>
                <w:szCs w:val="24"/>
                <w:lang w:eastAsia="ru-RU" w:bidi="ru-RU"/>
              </w:rPr>
              <w:t>238530, Зеленоградский район, п. Красноторовка, ул. Центральная 4 .</w:t>
            </w:r>
          </w:p>
        </w:tc>
        <w:tc>
          <w:tcPr>
            <w:tcW w:w="1843" w:type="dxa"/>
            <w:tcBorders>
              <w:top w:val="single" w:sz="4" w:space="0" w:color="auto"/>
              <w:left w:val="single" w:sz="4" w:space="0" w:color="auto"/>
            </w:tcBorders>
            <w:shd w:val="clear" w:color="auto" w:fill="FFFFFF"/>
            <w:vAlign w:val="center"/>
          </w:tcPr>
          <w:p w:rsidR="007E76C5" w:rsidRDefault="007E76C5" w:rsidP="00C9720A">
            <w:pPr>
              <w:pStyle w:val="afffff4"/>
              <w:shd w:val="clear" w:color="auto" w:fill="auto"/>
            </w:pPr>
            <w:r>
              <w:rPr>
                <w:color w:val="000000"/>
                <w:sz w:val="24"/>
                <w:szCs w:val="24"/>
                <w:lang w:eastAsia="ru-RU" w:bidi="ru-RU"/>
              </w:rPr>
              <w:t>Государственн</w:t>
            </w:r>
          </w:p>
          <w:p w:rsidR="007E76C5" w:rsidRDefault="007E76C5" w:rsidP="00C9720A">
            <w:pPr>
              <w:pStyle w:val="afffff4"/>
              <w:shd w:val="clear" w:color="auto" w:fill="auto"/>
            </w:pPr>
            <w:r>
              <w:rPr>
                <w:color w:val="000000"/>
                <w:sz w:val="24"/>
                <w:szCs w:val="24"/>
                <w:lang w:eastAsia="ru-RU" w:bidi="ru-RU"/>
              </w:rPr>
              <w:t>ая</w:t>
            </w:r>
          </w:p>
        </w:tc>
        <w:tc>
          <w:tcPr>
            <w:tcW w:w="255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17/17</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2</w:t>
            </w:r>
          </w:p>
        </w:tc>
        <w:tc>
          <w:tcPr>
            <w:tcW w:w="1701" w:type="dxa"/>
            <w:gridSpan w:val="2"/>
            <w:tcBorders>
              <w:top w:val="single" w:sz="4" w:space="0" w:color="auto"/>
              <w:left w:val="single" w:sz="4" w:space="0" w:color="auto"/>
            </w:tcBorders>
            <w:shd w:val="clear" w:color="auto" w:fill="FFFFFF"/>
            <w:vAlign w:val="center"/>
          </w:tcPr>
          <w:p w:rsidR="007E76C5" w:rsidRDefault="007E76C5" w:rsidP="007E76C5">
            <w:pPr>
              <w:pStyle w:val="afffff4"/>
              <w:shd w:val="clear" w:color="auto" w:fill="auto"/>
              <w:jc w:val="center"/>
            </w:pPr>
            <w:r>
              <w:rPr>
                <w:color w:val="000000"/>
                <w:sz w:val="24"/>
                <w:szCs w:val="24"/>
                <w:lang w:eastAsia="ru-RU" w:bidi="ru-RU"/>
              </w:rPr>
              <w:t>до 1945</w:t>
            </w:r>
          </w:p>
        </w:tc>
        <w:tc>
          <w:tcPr>
            <w:tcW w:w="1134" w:type="dxa"/>
            <w:gridSpan w:val="3"/>
            <w:tcBorders>
              <w:top w:val="single" w:sz="4" w:space="0" w:color="auto"/>
              <w:left w:val="single" w:sz="4" w:space="0" w:color="auto"/>
              <w:right w:val="single" w:sz="4" w:space="0" w:color="auto"/>
            </w:tcBorders>
            <w:shd w:val="clear" w:color="auto" w:fill="FFFFFF"/>
            <w:vAlign w:val="center"/>
          </w:tcPr>
          <w:p w:rsidR="007E76C5" w:rsidRDefault="007E76C5" w:rsidP="007E76C5">
            <w:pPr>
              <w:pStyle w:val="afffff4"/>
              <w:shd w:val="clear" w:color="auto" w:fill="auto"/>
              <w:ind w:firstLine="340"/>
              <w:jc w:val="center"/>
            </w:pPr>
            <w:r>
              <w:rPr>
                <w:color w:val="000000"/>
                <w:sz w:val="24"/>
                <w:szCs w:val="24"/>
                <w:lang w:eastAsia="ru-RU" w:bidi="ru-RU"/>
              </w:rPr>
              <w:t>15</w:t>
            </w:r>
          </w:p>
        </w:tc>
      </w:tr>
    </w:tbl>
    <w:p w:rsidR="007E76C5" w:rsidRDefault="007E76C5" w:rsidP="009635C9">
      <w:pPr>
        <w:spacing w:after="0" w:line="240" w:lineRule="auto"/>
        <w:ind w:firstLine="709"/>
        <w:jc w:val="both"/>
        <w:rPr>
          <w:rFonts w:ascii="Times New Roman" w:hAnsi="Times New Roman" w:cs="Times New Roman"/>
          <w:sz w:val="26"/>
          <w:szCs w:val="26"/>
        </w:rPr>
      </w:pPr>
    </w:p>
    <w:p w:rsidR="007E76C5" w:rsidRDefault="007E76C5" w:rsidP="009635C9">
      <w:pPr>
        <w:spacing w:after="0" w:line="240" w:lineRule="auto"/>
        <w:ind w:firstLine="709"/>
        <w:jc w:val="both"/>
        <w:rPr>
          <w:rFonts w:ascii="Times New Roman" w:hAnsi="Times New Roman" w:cs="Times New Roman"/>
          <w:sz w:val="26"/>
          <w:szCs w:val="26"/>
        </w:rPr>
        <w:sectPr w:rsidR="007E76C5" w:rsidSect="007E76C5">
          <w:pgSz w:w="16838" w:h="11906" w:orient="landscape"/>
          <w:pgMar w:top="1701" w:right="1134" w:bottom="850" w:left="1134" w:header="425" w:footer="315" w:gutter="0"/>
          <w:cols w:space="708"/>
          <w:docGrid w:linePitch="360"/>
        </w:sectPr>
      </w:pPr>
    </w:p>
    <w:p w:rsidR="007E76C5" w:rsidRPr="009635C9" w:rsidRDefault="007E76C5" w:rsidP="009635C9">
      <w:pPr>
        <w:spacing w:after="0" w:line="240" w:lineRule="auto"/>
        <w:ind w:firstLine="709"/>
        <w:jc w:val="both"/>
        <w:rPr>
          <w:rFonts w:ascii="Times New Roman" w:hAnsi="Times New Roman" w:cs="Times New Roman"/>
          <w:sz w:val="26"/>
          <w:szCs w:val="26"/>
        </w:rPr>
      </w:pPr>
    </w:p>
    <w:p w:rsidR="009635C9" w:rsidRPr="009635C9" w:rsidRDefault="009635C9" w:rsidP="009635C9">
      <w:pPr>
        <w:spacing w:after="0" w:line="240" w:lineRule="auto"/>
        <w:ind w:firstLine="709"/>
        <w:jc w:val="both"/>
        <w:rPr>
          <w:rFonts w:ascii="Times New Roman" w:hAnsi="Times New Roman" w:cs="Times New Roman"/>
          <w:sz w:val="26"/>
          <w:szCs w:val="26"/>
        </w:rPr>
      </w:pPr>
      <w:r w:rsidRPr="009635C9">
        <w:rPr>
          <w:rFonts w:ascii="Times New Roman" w:hAnsi="Times New Roman" w:cs="Times New Roman"/>
          <w:sz w:val="26"/>
          <w:szCs w:val="26"/>
        </w:rPr>
        <w:t>Необходимость размещения объектов, относящихся к области здравоохранения, определяется в соответствии с "Перечнем медицинских организаций, их структурных подразделений, участвующих в реализации территориальной Программы государственных гарантий бесплатного оказания населению Калининградской области медицинской помощи (приложение к указанной Программе)".</w:t>
      </w:r>
    </w:p>
    <w:p w:rsidR="00776BD5" w:rsidRPr="00626F78" w:rsidRDefault="00776BD5" w:rsidP="00714B4D">
      <w:pPr>
        <w:spacing w:after="0" w:line="240" w:lineRule="auto"/>
        <w:ind w:firstLine="709"/>
        <w:jc w:val="both"/>
        <w:rPr>
          <w:rFonts w:ascii="Times New Roman" w:hAnsi="Times New Roman" w:cs="Times New Roman"/>
          <w:sz w:val="26"/>
          <w:szCs w:val="26"/>
        </w:rPr>
      </w:pPr>
    </w:p>
    <w:p w:rsidR="00612EFB" w:rsidRPr="00626F78" w:rsidRDefault="00612EFB" w:rsidP="00F7771A">
      <w:pPr>
        <w:pStyle w:val="40"/>
        <w:numPr>
          <w:ilvl w:val="3"/>
          <w:numId w:val="3"/>
        </w:numPr>
        <w:spacing w:before="0" w:line="240" w:lineRule="auto"/>
        <w:ind w:left="0" w:firstLine="0"/>
        <w:jc w:val="center"/>
        <w:rPr>
          <w:rFonts w:ascii="Times New Roman" w:hAnsi="Times New Roman" w:cs="Times New Roman"/>
          <w:i w:val="0"/>
          <w:color w:val="auto"/>
          <w:sz w:val="26"/>
          <w:szCs w:val="26"/>
        </w:rPr>
      </w:pPr>
      <w:bookmarkStart w:id="76" w:name="_Toc45289098"/>
      <w:r w:rsidRPr="00626F78">
        <w:rPr>
          <w:rFonts w:ascii="Times New Roman" w:hAnsi="Times New Roman" w:cs="Times New Roman"/>
          <w:i w:val="0"/>
          <w:color w:val="auto"/>
          <w:sz w:val="26"/>
          <w:szCs w:val="26"/>
        </w:rPr>
        <w:t>Учреждения</w:t>
      </w:r>
      <w:r w:rsidR="007A2F4F" w:rsidRPr="00626F78">
        <w:rPr>
          <w:rFonts w:ascii="Times New Roman" w:hAnsi="Times New Roman" w:cs="Times New Roman"/>
          <w:i w:val="0"/>
          <w:color w:val="auto"/>
          <w:sz w:val="26"/>
          <w:szCs w:val="26"/>
        </w:rPr>
        <w:t xml:space="preserve"> </w:t>
      </w:r>
      <w:r w:rsidRPr="00626F78">
        <w:rPr>
          <w:rFonts w:ascii="Times New Roman" w:hAnsi="Times New Roman" w:cs="Times New Roman"/>
          <w:i w:val="0"/>
          <w:color w:val="auto"/>
          <w:sz w:val="26"/>
          <w:szCs w:val="26"/>
        </w:rPr>
        <w:t>социального</w:t>
      </w:r>
      <w:r w:rsidR="007A2F4F" w:rsidRPr="00626F78">
        <w:rPr>
          <w:rFonts w:ascii="Times New Roman" w:hAnsi="Times New Roman" w:cs="Times New Roman"/>
          <w:i w:val="0"/>
          <w:color w:val="auto"/>
          <w:sz w:val="26"/>
          <w:szCs w:val="26"/>
        </w:rPr>
        <w:t xml:space="preserve"> </w:t>
      </w:r>
      <w:r w:rsidRPr="00626F78">
        <w:rPr>
          <w:rFonts w:ascii="Times New Roman" w:hAnsi="Times New Roman" w:cs="Times New Roman"/>
          <w:i w:val="0"/>
          <w:color w:val="auto"/>
          <w:sz w:val="26"/>
          <w:szCs w:val="26"/>
        </w:rPr>
        <w:t>обслуживания</w:t>
      </w:r>
      <w:bookmarkEnd w:id="76"/>
    </w:p>
    <w:p w:rsidR="001A188D" w:rsidRPr="00626F78" w:rsidRDefault="001A188D" w:rsidP="001A188D">
      <w:pPr>
        <w:rPr>
          <w:rFonts w:ascii="Times New Roman" w:hAnsi="Times New Roman" w:cs="Times New Roman"/>
        </w:rPr>
      </w:pP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Основные направления работы организаций социальной защиты в Зеленоградском городском округе, следующие:</w:t>
      </w:r>
    </w:p>
    <w:p w:rsidR="00D72A97" w:rsidRPr="00626F78" w:rsidRDefault="00D72A97" w:rsidP="00F7771A">
      <w:pPr>
        <w:pStyle w:val="ConsPlusNormal"/>
        <w:numPr>
          <w:ilvl w:val="0"/>
          <w:numId w:val="58"/>
        </w:numPr>
        <w:ind w:left="0"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обеспечение реализации отдельных государственных полномочий по социальной поддержке населения;</w:t>
      </w:r>
    </w:p>
    <w:p w:rsidR="00D72A97" w:rsidRPr="00626F78" w:rsidRDefault="00D72A97" w:rsidP="00F7771A">
      <w:pPr>
        <w:pStyle w:val="ConsPlusNormal"/>
        <w:numPr>
          <w:ilvl w:val="0"/>
          <w:numId w:val="58"/>
        </w:numPr>
        <w:ind w:left="0"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обеспечение реализации отдельных государственных полномочий по осуществлению деятельности по опеке и попечительству в отношении совершеннолетних граждан;</w:t>
      </w:r>
    </w:p>
    <w:p w:rsidR="00D72A97" w:rsidRPr="00626F78" w:rsidRDefault="00D72A97" w:rsidP="00F7771A">
      <w:pPr>
        <w:pStyle w:val="ConsPlusNormal"/>
        <w:numPr>
          <w:ilvl w:val="0"/>
          <w:numId w:val="58"/>
        </w:numPr>
        <w:ind w:left="0"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обеспечение реализации отдельных государственных полномочий по осуществлению деятельности по опеке и попечительству в отношении несовершеннолетних, социальной поддержке детей-сирот и детей, оставшихся без попечения родителей;</w:t>
      </w:r>
    </w:p>
    <w:p w:rsidR="00D72A97" w:rsidRPr="00626F78" w:rsidRDefault="00D72A97" w:rsidP="00F7771A">
      <w:pPr>
        <w:pStyle w:val="ConsPlusNormal"/>
        <w:numPr>
          <w:ilvl w:val="0"/>
          <w:numId w:val="58"/>
        </w:numPr>
        <w:ind w:left="0"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организация предоставления социальных услуг в форме социального обслуживания на дому, социальное сопровождение граждан пожилого возраста и инвалидов;</w:t>
      </w:r>
    </w:p>
    <w:p w:rsidR="00D72A97" w:rsidRPr="00626F78" w:rsidRDefault="00D72A97" w:rsidP="00F7771A">
      <w:pPr>
        <w:pStyle w:val="ConsPlusNormal"/>
        <w:numPr>
          <w:ilvl w:val="0"/>
          <w:numId w:val="58"/>
        </w:numPr>
        <w:ind w:left="0"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услуги по социальной перевозке отдельных категорий инвалидов.</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Для оказания социальной помощи и предоставления мер социальной поддержки на территории Зеленоградского городского округа функционируют:</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47"/>
        <w:gridCol w:w="4219"/>
        <w:gridCol w:w="1833"/>
        <w:gridCol w:w="2977"/>
      </w:tblGrid>
      <w:tr w:rsidR="006C02D0" w:rsidRPr="009F1259" w:rsidTr="006C02D0">
        <w:trPr>
          <w:trHeight w:val="1832"/>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ind w:left="180" w:hanging="180"/>
              <w:jc w:val="center"/>
              <w:rPr>
                <w:rFonts w:ascii="Times New Roman" w:eastAsia="Times New Roman" w:hAnsi="Times New Roman" w:cs="Times New Roman"/>
                <w:sz w:val="26"/>
                <w:szCs w:val="26"/>
                <w:lang w:eastAsia="ru-RU"/>
              </w:rPr>
            </w:pPr>
            <w:r w:rsidRPr="006C02D0">
              <w:rPr>
                <w:rFonts w:ascii="Times New Roman" w:eastAsia="Times New Roman" w:hAnsi="Times New Roman" w:cs="Times New Roman"/>
                <w:sz w:val="26"/>
                <w:szCs w:val="26"/>
                <w:lang w:eastAsia="ru-RU"/>
              </w:rPr>
              <w:t>№ п/п</w:t>
            </w:r>
          </w:p>
        </w:tc>
        <w:tc>
          <w:tcPr>
            <w:tcW w:w="4219"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bCs/>
                <w:sz w:val="26"/>
                <w:szCs w:val="26"/>
                <w:lang w:eastAsia="ru-RU"/>
              </w:rPr>
              <w:t>Общественная организация</w:t>
            </w: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bCs/>
                <w:sz w:val="26"/>
                <w:szCs w:val="26"/>
                <w:lang w:eastAsia="ru-RU"/>
              </w:rPr>
              <w:t>Количество членов общественной организации</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bCs/>
                <w:sz w:val="26"/>
                <w:szCs w:val="26"/>
                <w:lang w:eastAsia="ru-RU"/>
              </w:rPr>
              <w:t>Адрес</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4219"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Зеленоградский филиал Калининградской регион</w:t>
            </w:r>
            <w:r w:rsidRPr="006C02D0">
              <w:rPr>
                <w:rFonts w:ascii="Times New Roman" w:eastAsia="Times New Roman" w:hAnsi="Times New Roman" w:cs="Times New Roman"/>
                <w:sz w:val="26"/>
                <w:szCs w:val="26"/>
                <w:lang w:eastAsia="ru-RU"/>
              </w:rPr>
              <w:t>альной общественной организации</w:t>
            </w:r>
            <w:r w:rsidRPr="009F1259">
              <w:rPr>
                <w:rFonts w:ascii="Times New Roman" w:eastAsia="Times New Roman" w:hAnsi="Times New Roman" w:cs="Times New Roman"/>
                <w:sz w:val="26"/>
                <w:szCs w:val="26"/>
                <w:lang w:eastAsia="ru-RU"/>
              </w:rPr>
              <w:t> «Вита»</w:t>
            </w:r>
          </w:p>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30</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г. Зеленоградск,</w:t>
            </w:r>
          </w:p>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ул. Победа, д.16</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4219"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Зеленоградское районное отделение «Союз пенсионеров России»</w:t>
            </w:r>
          </w:p>
          <w:p w:rsidR="006C02D0" w:rsidRPr="009F1259" w:rsidRDefault="006C02D0" w:rsidP="00E64F89">
            <w:pPr>
              <w:spacing w:before="60" w:after="60" w:line="240" w:lineRule="auto"/>
              <w:jc w:val="both"/>
              <w:rPr>
                <w:rFonts w:ascii="Times New Roman" w:eastAsia="Times New Roman" w:hAnsi="Times New Roman" w:cs="Times New Roman"/>
                <w:sz w:val="26"/>
                <w:szCs w:val="26"/>
                <w:lang w:eastAsia="ru-RU"/>
              </w:rPr>
            </w:pP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300</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 xml:space="preserve">г. Зеленоградск, </w:t>
            </w:r>
          </w:p>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Курортный проспект, 11 (Зеленоградский городской центр культуры и искусства)</w:t>
            </w:r>
          </w:p>
        </w:tc>
      </w:tr>
      <w:tr w:rsidR="006C02D0" w:rsidRPr="009F1259" w:rsidTr="006C02D0">
        <w:trPr>
          <w:trHeight w:val="345"/>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4219"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«Клуб общения пожилых людей»</w:t>
            </w:r>
          </w:p>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30</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 xml:space="preserve">г. Зеленоградск, ул. Победа, д.16. </w:t>
            </w:r>
          </w:p>
        </w:tc>
      </w:tr>
      <w:tr w:rsidR="006C02D0" w:rsidRPr="009F1259" w:rsidTr="006C02D0">
        <w:trPr>
          <w:trHeight w:val="2561"/>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4</w:t>
            </w:r>
          </w:p>
        </w:tc>
        <w:tc>
          <w:tcPr>
            <w:tcW w:w="4219"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Зеленоградское районное отделение Общеросс</w:t>
            </w:r>
            <w:r w:rsidRPr="006C02D0">
              <w:rPr>
                <w:rFonts w:ascii="Times New Roman" w:eastAsia="Times New Roman" w:hAnsi="Times New Roman" w:cs="Times New Roman"/>
                <w:sz w:val="26"/>
                <w:szCs w:val="26"/>
                <w:lang w:eastAsia="ru-RU"/>
              </w:rPr>
              <w:t>ийской общественной организации</w:t>
            </w:r>
            <w:r w:rsidRPr="009F1259">
              <w:rPr>
                <w:rFonts w:ascii="Times New Roman" w:eastAsia="Times New Roman" w:hAnsi="Times New Roman" w:cs="Times New Roman"/>
                <w:sz w:val="26"/>
                <w:szCs w:val="26"/>
                <w:lang w:eastAsia="ru-RU"/>
              </w:rPr>
              <w:t> «Общество слепых»</w:t>
            </w:r>
          </w:p>
          <w:p w:rsidR="006C02D0" w:rsidRPr="009F1259" w:rsidRDefault="006C02D0" w:rsidP="00E64F89">
            <w:pPr>
              <w:spacing w:before="60" w:after="60" w:line="240" w:lineRule="auto"/>
              <w:jc w:val="both"/>
              <w:rPr>
                <w:rFonts w:ascii="Times New Roman" w:eastAsia="Times New Roman" w:hAnsi="Times New Roman" w:cs="Times New Roman"/>
                <w:sz w:val="26"/>
                <w:szCs w:val="26"/>
                <w:lang w:eastAsia="ru-RU"/>
              </w:rPr>
            </w:pP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44</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г. Зеленоградск, ул. Победа, д.16.</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ind w:right="-108" w:hanging="108"/>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4219"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Зеленоградский окружной Совет ветеранов войны, труда, Вооруженных сил и правоохранительных органов</w:t>
            </w:r>
          </w:p>
          <w:p w:rsidR="006C02D0" w:rsidRPr="009F1259" w:rsidRDefault="006C02D0" w:rsidP="00E64F89">
            <w:pPr>
              <w:spacing w:before="60" w:after="60" w:line="240" w:lineRule="auto"/>
              <w:jc w:val="both"/>
              <w:rPr>
                <w:rFonts w:ascii="Times New Roman" w:eastAsia="Times New Roman" w:hAnsi="Times New Roman" w:cs="Times New Roman"/>
                <w:sz w:val="26"/>
                <w:szCs w:val="26"/>
                <w:lang w:eastAsia="ru-RU"/>
              </w:rPr>
            </w:pP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3000</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г.Зеленоградск, Курортный проспект, 11 (Зеленоградский городской центр культуры и искусства)</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4219" w:type="dxa"/>
            <w:tcMar>
              <w:top w:w="0" w:type="dxa"/>
              <w:left w:w="108" w:type="dxa"/>
              <w:bottom w:w="0" w:type="dxa"/>
              <w:right w:w="108" w:type="dxa"/>
            </w:tcMar>
            <w:hideMark/>
          </w:tcPr>
          <w:p w:rsidR="006C02D0" w:rsidRPr="009F1259" w:rsidRDefault="006C02D0" w:rsidP="00E64F89">
            <w:pPr>
              <w:shd w:val="clear" w:color="auto" w:fill="FFFFFF"/>
              <w:spacing w:before="100" w:beforeAutospacing="1" w:after="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Зеленоградское районное отделение Российской общественной организации «Малолетних узников»</w:t>
            </w:r>
          </w:p>
          <w:p w:rsidR="006C02D0" w:rsidRPr="009F1259" w:rsidRDefault="006C02D0" w:rsidP="00E64F89">
            <w:pPr>
              <w:shd w:val="clear" w:color="auto" w:fill="FFFFFF"/>
              <w:spacing w:before="100" w:beforeAutospacing="1" w:after="0" w:line="240" w:lineRule="auto"/>
              <w:jc w:val="center"/>
              <w:rPr>
                <w:rFonts w:ascii="Times New Roman" w:eastAsia="Times New Roman" w:hAnsi="Times New Roman" w:cs="Times New Roman"/>
                <w:sz w:val="26"/>
                <w:szCs w:val="26"/>
                <w:lang w:eastAsia="ru-RU"/>
              </w:rPr>
            </w:pP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28</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 xml:space="preserve">Консультации осуществляются по телефону. </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4219" w:type="dxa"/>
            <w:tcMar>
              <w:top w:w="0" w:type="dxa"/>
              <w:left w:w="108" w:type="dxa"/>
              <w:bottom w:w="0" w:type="dxa"/>
              <w:right w:w="108" w:type="dxa"/>
            </w:tcMar>
            <w:hideMark/>
          </w:tcPr>
          <w:p w:rsidR="006C02D0" w:rsidRPr="009F1259" w:rsidRDefault="006C02D0" w:rsidP="00E64F89">
            <w:pPr>
              <w:shd w:val="clear" w:color="auto" w:fill="FFFFFF"/>
              <w:spacing w:after="0" w:line="240" w:lineRule="auto"/>
              <w:jc w:val="center"/>
              <w:outlineLvl w:val="0"/>
              <w:rPr>
                <w:rFonts w:ascii="Times New Roman" w:eastAsia="Times New Roman" w:hAnsi="Times New Roman" w:cs="Times New Roman"/>
                <w:bCs/>
                <w:kern w:val="36"/>
                <w:sz w:val="26"/>
                <w:szCs w:val="26"/>
                <w:lang w:eastAsia="ru-RU"/>
              </w:rPr>
            </w:pPr>
            <w:r w:rsidRPr="009F1259">
              <w:rPr>
                <w:rFonts w:ascii="Times New Roman" w:eastAsia="Times New Roman" w:hAnsi="Times New Roman" w:cs="Times New Roman"/>
                <w:kern w:val="36"/>
                <w:sz w:val="26"/>
                <w:szCs w:val="26"/>
                <w:lang w:eastAsia="ru-RU"/>
              </w:rPr>
              <w:t>Зеленоградское районное отделение Калининградской областной организации Общероссийской организации</w:t>
            </w:r>
          </w:p>
          <w:p w:rsidR="006C02D0" w:rsidRPr="009F1259" w:rsidRDefault="006C02D0" w:rsidP="00E64F89">
            <w:pPr>
              <w:shd w:val="clear" w:color="auto" w:fill="FFFFFF"/>
              <w:spacing w:after="0" w:line="240" w:lineRule="auto"/>
              <w:jc w:val="center"/>
              <w:outlineLvl w:val="0"/>
              <w:rPr>
                <w:rFonts w:ascii="Times New Roman" w:eastAsia="Times New Roman" w:hAnsi="Times New Roman" w:cs="Times New Roman"/>
                <w:bCs/>
                <w:kern w:val="36"/>
                <w:sz w:val="26"/>
                <w:szCs w:val="26"/>
                <w:lang w:eastAsia="ru-RU"/>
              </w:rPr>
            </w:pPr>
            <w:r w:rsidRPr="009F1259">
              <w:rPr>
                <w:rFonts w:ascii="Times New Roman" w:eastAsia="Times New Roman" w:hAnsi="Times New Roman" w:cs="Times New Roman"/>
                <w:kern w:val="36"/>
                <w:sz w:val="26"/>
                <w:szCs w:val="26"/>
                <w:lang w:eastAsia="ru-RU"/>
              </w:rPr>
              <w:t>«Всероссийское общество инвалидов»</w:t>
            </w: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120</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г. Зеленоградск, ул. Саратовская, дом 10</w:t>
            </w:r>
          </w:p>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 тел.: 3-14-66</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4219" w:type="dxa"/>
            <w:tcMar>
              <w:top w:w="0" w:type="dxa"/>
              <w:left w:w="108" w:type="dxa"/>
              <w:bottom w:w="0" w:type="dxa"/>
              <w:right w:w="108" w:type="dxa"/>
            </w:tcMar>
            <w:hideMark/>
          </w:tcPr>
          <w:p w:rsidR="006C02D0" w:rsidRPr="009F1259" w:rsidRDefault="006C02D0" w:rsidP="00E64F89">
            <w:pPr>
              <w:shd w:val="clear" w:color="auto" w:fill="FFFFFF"/>
              <w:spacing w:after="0" w:line="240" w:lineRule="auto"/>
              <w:jc w:val="center"/>
              <w:outlineLvl w:val="0"/>
              <w:rPr>
                <w:rFonts w:ascii="Times New Roman" w:eastAsia="Times New Roman" w:hAnsi="Times New Roman" w:cs="Times New Roman"/>
                <w:bCs/>
                <w:kern w:val="36"/>
                <w:sz w:val="26"/>
                <w:szCs w:val="26"/>
                <w:lang w:eastAsia="ru-RU"/>
              </w:rPr>
            </w:pPr>
            <w:r w:rsidRPr="009F1259">
              <w:rPr>
                <w:rFonts w:ascii="Times New Roman" w:eastAsia="Times New Roman" w:hAnsi="Times New Roman" w:cs="Times New Roman"/>
                <w:kern w:val="36"/>
                <w:sz w:val="26"/>
                <w:szCs w:val="26"/>
                <w:lang w:eastAsia="ru-RU"/>
              </w:rPr>
              <w:t>Зеленоградское районное отделение Общероссийской общественной организации «Дети войны»</w:t>
            </w: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300</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г. Зеленоградск,</w:t>
            </w:r>
          </w:p>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(общественная приемная КПРФ)</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4219" w:type="dxa"/>
            <w:tcMar>
              <w:top w:w="0" w:type="dxa"/>
              <w:left w:w="108" w:type="dxa"/>
              <w:bottom w:w="0" w:type="dxa"/>
              <w:right w:w="108" w:type="dxa"/>
            </w:tcMar>
            <w:hideMark/>
          </w:tcPr>
          <w:p w:rsidR="006C02D0" w:rsidRPr="009F1259" w:rsidRDefault="006C02D0" w:rsidP="00E64F89">
            <w:pPr>
              <w:shd w:val="clear" w:color="auto" w:fill="FFFFFF"/>
              <w:spacing w:after="0" w:line="240" w:lineRule="auto"/>
              <w:jc w:val="center"/>
              <w:outlineLvl w:val="0"/>
              <w:rPr>
                <w:rFonts w:ascii="Times New Roman" w:eastAsia="Times New Roman" w:hAnsi="Times New Roman" w:cs="Times New Roman"/>
                <w:bCs/>
                <w:kern w:val="36"/>
                <w:sz w:val="26"/>
                <w:szCs w:val="26"/>
                <w:lang w:eastAsia="ru-RU"/>
              </w:rPr>
            </w:pPr>
            <w:r w:rsidRPr="009F1259">
              <w:rPr>
                <w:rFonts w:ascii="Times New Roman" w:eastAsia="Times New Roman" w:hAnsi="Times New Roman" w:cs="Times New Roman"/>
                <w:kern w:val="36"/>
                <w:sz w:val="26"/>
                <w:szCs w:val="26"/>
                <w:lang w:eastAsia="ru-RU"/>
              </w:rPr>
              <w:t>Добровольцы серебряного возраста</w:t>
            </w: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24</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г. Зеленоградск, ул. Победа, д.16</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4219" w:type="dxa"/>
            <w:tcMar>
              <w:top w:w="0" w:type="dxa"/>
              <w:left w:w="108" w:type="dxa"/>
              <w:bottom w:w="0" w:type="dxa"/>
              <w:right w:w="108" w:type="dxa"/>
            </w:tcMar>
            <w:hideMark/>
          </w:tcPr>
          <w:p w:rsidR="006C02D0" w:rsidRPr="009F1259" w:rsidRDefault="006C02D0" w:rsidP="00E64F89">
            <w:pPr>
              <w:shd w:val="clear" w:color="auto" w:fill="FFFFFF"/>
              <w:spacing w:after="0" w:line="240" w:lineRule="auto"/>
              <w:jc w:val="center"/>
              <w:outlineLvl w:val="0"/>
              <w:rPr>
                <w:rFonts w:ascii="Times New Roman" w:eastAsia="Times New Roman" w:hAnsi="Times New Roman" w:cs="Times New Roman"/>
                <w:bCs/>
                <w:kern w:val="36"/>
                <w:sz w:val="26"/>
                <w:szCs w:val="26"/>
                <w:lang w:eastAsia="ru-RU"/>
              </w:rPr>
            </w:pPr>
            <w:r w:rsidRPr="009F1259">
              <w:rPr>
                <w:rFonts w:ascii="Times New Roman" w:eastAsia="Times New Roman" w:hAnsi="Times New Roman" w:cs="Times New Roman"/>
                <w:kern w:val="36"/>
                <w:sz w:val="26"/>
                <w:szCs w:val="26"/>
                <w:lang w:eastAsia="ru-RU"/>
              </w:rPr>
              <w:t>Зеленоградское отделение КРОО</w:t>
            </w:r>
          </w:p>
          <w:p w:rsidR="006C02D0" w:rsidRPr="009F1259" w:rsidRDefault="006C02D0" w:rsidP="00E64F89">
            <w:pPr>
              <w:shd w:val="clear" w:color="auto" w:fill="FFFFFF"/>
              <w:spacing w:after="0" w:line="240" w:lineRule="auto"/>
              <w:jc w:val="center"/>
              <w:outlineLvl w:val="0"/>
              <w:rPr>
                <w:rFonts w:ascii="Times New Roman" w:eastAsia="Times New Roman" w:hAnsi="Times New Roman" w:cs="Times New Roman"/>
                <w:bCs/>
                <w:kern w:val="36"/>
                <w:sz w:val="26"/>
                <w:szCs w:val="26"/>
                <w:lang w:eastAsia="ru-RU"/>
              </w:rPr>
            </w:pPr>
            <w:r w:rsidRPr="009F1259">
              <w:rPr>
                <w:rFonts w:ascii="Times New Roman" w:eastAsia="Times New Roman" w:hAnsi="Times New Roman" w:cs="Times New Roman"/>
                <w:kern w:val="36"/>
                <w:sz w:val="26"/>
                <w:szCs w:val="26"/>
                <w:lang w:eastAsia="ru-RU"/>
              </w:rPr>
              <w:t>«Союз боевых друзей Афганистана»</w:t>
            </w: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7</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Консультации осуществляются по телефону.</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4219" w:type="dxa"/>
            <w:tcMar>
              <w:top w:w="0" w:type="dxa"/>
              <w:left w:w="108" w:type="dxa"/>
              <w:bottom w:w="0" w:type="dxa"/>
              <w:right w:w="108" w:type="dxa"/>
            </w:tcMar>
            <w:hideMark/>
          </w:tcPr>
          <w:p w:rsidR="006C02D0" w:rsidRPr="009F1259" w:rsidRDefault="006C02D0" w:rsidP="00E64F89">
            <w:pPr>
              <w:shd w:val="clear" w:color="auto" w:fill="FFFFFF"/>
              <w:spacing w:after="0" w:line="240" w:lineRule="auto"/>
              <w:jc w:val="center"/>
              <w:outlineLvl w:val="0"/>
              <w:rPr>
                <w:rFonts w:ascii="Times New Roman" w:eastAsia="Times New Roman" w:hAnsi="Times New Roman" w:cs="Times New Roman"/>
                <w:bCs/>
                <w:kern w:val="36"/>
                <w:sz w:val="26"/>
                <w:szCs w:val="26"/>
                <w:lang w:eastAsia="ru-RU"/>
              </w:rPr>
            </w:pPr>
            <w:r w:rsidRPr="009F1259">
              <w:rPr>
                <w:rFonts w:ascii="Times New Roman" w:eastAsia="Times New Roman" w:hAnsi="Times New Roman" w:cs="Times New Roman"/>
                <w:kern w:val="36"/>
                <w:sz w:val="26"/>
                <w:szCs w:val="26"/>
                <w:lang w:eastAsia="ru-RU"/>
              </w:rPr>
              <w:t>КРОО ветеранов-пенсионеров пограничной службы (войск)</w:t>
            </w: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10</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Консультации осуществляются по телефону.</w:t>
            </w:r>
          </w:p>
        </w:tc>
      </w:tr>
      <w:tr w:rsidR="006C02D0" w:rsidRPr="009F1259" w:rsidTr="006C02D0">
        <w:trPr>
          <w:jc w:val="center"/>
        </w:trPr>
        <w:tc>
          <w:tcPr>
            <w:tcW w:w="747" w:type="dxa"/>
            <w:tcMar>
              <w:top w:w="0" w:type="dxa"/>
              <w:left w:w="108" w:type="dxa"/>
              <w:bottom w:w="0" w:type="dxa"/>
              <w:right w:w="108" w:type="dxa"/>
            </w:tcMar>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p>
        </w:tc>
        <w:tc>
          <w:tcPr>
            <w:tcW w:w="4219" w:type="dxa"/>
            <w:tcMar>
              <w:top w:w="0" w:type="dxa"/>
              <w:left w:w="108" w:type="dxa"/>
              <w:bottom w:w="0" w:type="dxa"/>
              <w:right w:w="108" w:type="dxa"/>
            </w:tcMar>
            <w:hideMark/>
          </w:tcPr>
          <w:p w:rsidR="006C02D0" w:rsidRPr="009F1259" w:rsidRDefault="006C02D0" w:rsidP="00E64F89">
            <w:pPr>
              <w:shd w:val="clear" w:color="auto" w:fill="FFFFFF"/>
              <w:spacing w:after="0" w:line="240" w:lineRule="auto"/>
              <w:jc w:val="center"/>
              <w:outlineLvl w:val="0"/>
              <w:rPr>
                <w:rFonts w:ascii="Times New Roman" w:eastAsia="Times New Roman" w:hAnsi="Times New Roman" w:cs="Times New Roman"/>
                <w:bCs/>
                <w:kern w:val="36"/>
                <w:sz w:val="26"/>
                <w:szCs w:val="26"/>
                <w:lang w:eastAsia="ru-RU"/>
              </w:rPr>
            </w:pPr>
            <w:r w:rsidRPr="009F1259">
              <w:rPr>
                <w:rFonts w:ascii="Times New Roman" w:eastAsia="Times New Roman" w:hAnsi="Times New Roman" w:cs="Times New Roman"/>
                <w:kern w:val="36"/>
                <w:sz w:val="26"/>
                <w:szCs w:val="26"/>
                <w:lang w:eastAsia="ru-RU"/>
              </w:rPr>
              <w:t>Итого</w:t>
            </w:r>
          </w:p>
        </w:tc>
        <w:tc>
          <w:tcPr>
            <w:tcW w:w="1833" w:type="dxa"/>
            <w:tcMar>
              <w:top w:w="0" w:type="dxa"/>
              <w:left w:w="108" w:type="dxa"/>
              <w:bottom w:w="0" w:type="dxa"/>
              <w:right w:w="108" w:type="dxa"/>
            </w:tcMar>
            <w:hideMark/>
          </w:tcPr>
          <w:p w:rsidR="006C02D0" w:rsidRPr="009F1259" w:rsidRDefault="006C02D0" w:rsidP="00E64F89">
            <w:pPr>
              <w:spacing w:before="60" w:after="60" w:line="240" w:lineRule="auto"/>
              <w:jc w:val="center"/>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3923</w:t>
            </w:r>
          </w:p>
        </w:tc>
        <w:tc>
          <w:tcPr>
            <w:tcW w:w="2977" w:type="dxa"/>
            <w:tcMar>
              <w:top w:w="0" w:type="dxa"/>
              <w:left w:w="108" w:type="dxa"/>
              <w:bottom w:w="0" w:type="dxa"/>
              <w:right w:w="108" w:type="dxa"/>
            </w:tcMar>
            <w:hideMark/>
          </w:tcPr>
          <w:p w:rsidR="006C02D0" w:rsidRPr="009F1259" w:rsidRDefault="006C02D0" w:rsidP="00E64F89">
            <w:pPr>
              <w:spacing w:before="60" w:after="60" w:line="240" w:lineRule="auto"/>
              <w:rPr>
                <w:rFonts w:ascii="Times New Roman" w:eastAsia="Times New Roman" w:hAnsi="Times New Roman" w:cs="Times New Roman"/>
                <w:sz w:val="26"/>
                <w:szCs w:val="26"/>
                <w:lang w:eastAsia="ru-RU"/>
              </w:rPr>
            </w:pPr>
            <w:r w:rsidRPr="009F1259">
              <w:rPr>
                <w:rFonts w:ascii="Times New Roman" w:eastAsia="Times New Roman" w:hAnsi="Times New Roman" w:cs="Times New Roman"/>
                <w:sz w:val="26"/>
                <w:szCs w:val="26"/>
                <w:lang w:eastAsia="ru-RU"/>
              </w:rPr>
              <w:t> </w:t>
            </w:r>
          </w:p>
        </w:tc>
      </w:tr>
    </w:tbl>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Кроме того, в Зеленоградском городском округе (в г. Зеленоградске) находится Калининградское региональное отделение общероссийского общественного движения - Всероссийский Женский Союз "Надежда России Зеленоградского района". Вид деятельности ВЖС - неполитическое общественное движение за права женщин в России на местах, защита материнства и детства.</w:t>
      </w:r>
    </w:p>
    <w:p w:rsidR="000B30E7" w:rsidRPr="00626F78" w:rsidRDefault="000B30E7" w:rsidP="00714B4D">
      <w:pPr>
        <w:spacing w:after="0" w:line="240" w:lineRule="auto"/>
        <w:ind w:firstLine="709"/>
        <w:jc w:val="both"/>
        <w:rPr>
          <w:rFonts w:ascii="Times New Roman" w:hAnsi="Times New Roman" w:cs="Times New Roman"/>
          <w:sz w:val="26"/>
          <w:szCs w:val="26"/>
        </w:rPr>
      </w:pPr>
    </w:p>
    <w:p w:rsidR="00117C44" w:rsidRPr="00626F78" w:rsidRDefault="00117C44" w:rsidP="00F7771A">
      <w:pPr>
        <w:pStyle w:val="40"/>
        <w:numPr>
          <w:ilvl w:val="3"/>
          <w:numId w:val="3"/>
        </w:numPr>
        <w:spacing w:before="0" w:line="240" w:lineRule="auto"/>
        <w:ind w:left="0" w:firstLine="0"/>
        <w:jc w:val="center"/>
        <w:rPr>
          <w:rFonts w:ascii="Times New Roman" w:hAnsi="Times New Roman" w:cs="Times New Roman"/>
          <w:i w:val="0"/>
          <w:color w:val="auto"/>
          <w:sz w:val="26"/>
          <w:szCs w:val="26"/>
        </w:rPr>
      </w:pPr>
      <w:bookmarkStart w:id="77" w:name="_Toc45289099"/>
      <w:r w:rsidRPr="00626F78">
        <w:rPr>
          <w:rFonts w:ascii="Times New Roman" w:hAnsi="Times New Roman" w:cs="Times New Roman"/>
          <w:i w:val="0"/>
          <w:color w:val="auto"/>
          <w:sz w:val="26"/>
          <w:szCs w:val="26"/>
        </w:rPr>
        <w:lastRenderedPageBreak/>
        <w:t>Объекты</w:t>
      </w:r>
      <w:r w:rsidR="007A2F4F" w:rsidRPr="00626F78">
        <w:rPr>
          <w:rFonts w:ascii="Times New Roman" w:hAnsi="Times New Roman" w:cs="Times New Roman"/>
          <w:i w:val="0"/>
          <w:color w:val="auto"/>
          <w:sz w:val="26"/>
          <w:szCs w:val="26"/>
        </w:rPr>
        <w:t xml:space="preserve"> </w:t>
      </w:r>
      <w:r w:rsidRPr="00626F78">
        <w:rPr>
          <w:rFonts w:ascii="Times New Roman" w:hAnsi="Times New Roman" w:cs="Times New Roman"/>
          <w:i w:val="0"/>
          <w:color w:val="auto"/>
          <w:sz w:val="26"/>
          <w:szCs w:val="26"/>
        </w:rPr>
        <w:t>культур</w:t>
      </w:r>
      <w:r w:rsidR="00C020AA" w:rsidRPr="00626F78">
        <w:rPr>
          <w:rFonts w:ascii="Times New Roman" w:hAnsi="Times New Roman" w:cs="Times New Roman"/>
          <w:i w:val="0"/>
          <w:color w:val="auto"/>
          <w:sz w:val="26"/>
          <w:szCs w:val="26"/>
        </w:rPr>
        <w:t>ы</w:t>
      </w:r>
      <w:r w:rsidR="007A2F4F" w:rsidRPr="00626F78">
        <w:rPr>
          <w:rFonts w:ascii="Times New Roman" w:hAnsi="Times New Roman" w:cs="Times New Roman"/>
          <w:i w:val="0"/>
          <w:color w:val="auto"/>
          <w:sz w:val="26"/>
          <w:szCs w:val="26"/>
        </w:rPr>
        <w:t xml:space="preserve"> </w:t>
      </w:r>
      <w:r w:rsidR="00C020AA" w:rsidRPr="00626F78">
        <w:rPr>
          <w:rFonts w:ascii="Times New Roman" w:hAnsi="Times New Roman" w:cs="Times New Roman"/>
          <w:i w:val="0"/>
          <w:color w:val="auto"/>
          <w:sz w:val="26"/>
          <w:szCs w:val="26"/>
        </w:rPr>
        <w:t>и</w:t>
      </w:r>
      <w:r w:rsidR="007A2F4F" w:rsidRPr="00626F78">
        <w:rPr>
          <w:rFonts w:ascii="Times New Roman" w:hAnsi="Times New Roman" w:cs="Times New Roman"/>
          <w:i w:val="0"/>
          <w:color w:val="auto"/>
          <w:sz w:val="26"/>
          <w:szCs w:val="26"/>
        </w:rPr>
        <w:t xml:space="preserve"> </w:t>
      </w:r>
      <w:r w:rsidR="00C020AA" w:rsidRPr="00626F78">
        <w:rPr>
          <w:rFonts w:ascii="Times New Roman" w:hAnsi="Times New Roman" w:cs="Times New Roman"/>
          <w:i w:val="0"/>
          <w:color w:val="auto"/>
          <w:sz w:val="26"/>
          <w:szCs w:val="26"/>
        </w:rPr>
        <w:t>искусства</w:t>
      </w:r>
      <w:bookmarkEnd w:id="77"/>
    </w:p>
    <w:p w:rsidR="00782F1B" w:rsidRPr="00626F78" w:rsidRDefault="00782F1B" w:rsidP="00714B4D">
      <w:pPr>
        <w:spacing w:after="0" w:line="240" w:lineRule="auto"/>
        <w:ind w:firstLine="708"/>
        <w:jc w:val="both"/>
        <w:rPr>
          <w:rFonts w:ascii="Times New Roman" w:hAnsi="Times New Roman" w:cs="Times New Roman"/>
          <w:sz w:val="26"/>
          <w:szCs w:val="26"/>
        </w:rPr>
      </w:pP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В Зеленоградском городском округе в муниципальном подчинении насчитывается пять муниципальных автономных учреждений культуры:</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МАУ "Культура" в городе Зеленоградске;</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МАУ "Культура" в Ковровском планировочном районе;</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МАУ "Культура" в Касноторовском планировочном районе;</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МАУ "Культура" в Переславском планировочном районе;</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МАУ "Культура" в планировочном районе "Куршская коса".</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Число структурных подразделений (филиалов) учреждений культурно-досугового типа в городском округе – 19 структурных подразделений: Зеленоградский городской центр культуры и искусства, Переславский дом культуры, Откосовский дом культуры, Кумачевский дом культуры, Костровский культурно-спортивный комплекс, Колосовский дом культуры, Логвиновский дом культуры, Грачевский дом культуры, Поваровский дом культуры, Красноторовский дом культуры, Ковровский культурно-досуговый центр, Романовский дом культуры, Мельниковский дом культуры, Муромский дом культуры, Краснофлотский дом культуры, Луговской культурно-спортивный комплекс, Лесной дом культуры, Рыбачий дом культуры, Куликовский дом культуры.</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Кроме того, в г. Зеленоградске действуют следующие муниципальные учреждения культуры: Зеленоградский городской краеведческий музей.</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 xml:space="preserve">Библиотечная система представлена муниципальным бюджетным учреждением культуры «Зеленоградское объединение библиотек» в которое входит 16 библиотек: Зеленоградская городская библиотека им Ю.Н. Куранова, Зеленоградская городская детская библиотека, Ковровская сельская модельная библиотека, Луговская сельская библиотека, Муромская сельская библиотека, Моховская сельская библиотека, Романовская сельская модельная библиотека, Грачевская сельская библиотека, Красноторовская сельская библиотека, Поваровская сельская библиотека, Переславская сельская модельная библиотека, Откосовская сельская библиотека, Костровская сельская библиотека, Рыбачья сельская библиотека, Лесная сельская библиотека, Колосовская сельская библиотека. </w:t>
      </w:r>
    </w:p>
    <w:p w:rsidR="00D72A97" w:rsidRPr="00626F78" w:rsidRDefault="00D72A97"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Все библиотеки на территории Зеленоградского городского округа оснащены выходом в сети Интернет, что способствует дальнейшей модернизации библиотечных процессов. Библиотеки обслуживают на дому читателей с ограниченными возможностями движения с помощью книгоношей. В библиотеках обслуживаются разные группы читателей: дети, молодежь, взрослые. Здесь работают различные клубы по интересам, кружки как для детей, так и для взрослых.</w:t>
      </w:r>
    </w:p>
    <w:p w:rsidR="000433BF" w:rsidRPr="00626F78" w:rsidRDefault="00C61F0C" w:rsidP="00D72A97">
      <w:pPr>
        <w:pStyle w:val="ConsPlusNormal"/>
        <w:ind w:firstLine="709"/>
        <w:jc w:val="both"/>
        <w:rPr>
          <w:rFonts w:ascii="Times New Roman" w:hAnsi="Times New Roman" w:cs="Times New Roman"/>
          <w:sz w:val="26"/>
          <w:szCs w:val="26"/>
          <w:lang w:eastAsia="en-US"/>
        </w:rPr>
      </w:pPr>
      <w:r w:rsidRPr="00626F78">
        <w:rPr>
          <w:rFonts w:ascii="Times New Roman" w:hAnsi="Times New Roman" w:cs="Times New Roman"/>
          <w:sz w:val="26"/>
          <w:szCs w:val="26"/>
          <w:lang w:eastAsia="en-US"/>
        </w:rPr>
        <w:t>Согласно местным нормативам градостроительного проектирования количество объектов культурно-досугового назначения полностью удовлетворяет потребности населения. Максимальная транспортная доступность объектов культуры и искусства составляет 30 мин.</w:t>
      </w:r>
    </w:p>
    <w:p w:rsidR="000433BF" w:rsidRPr="00626F78" w:rsidRDefault="000433BF" w:rsidP="00D72A97">
      <w:pPr>
        <w:pStyle w:val="ConsPlusNormal"/>
        <w:ind w:firstLine="709"/>
        <w:jc w:val="both"/>
        <w:rPr>
          <w:rFonts w:ascii="Times New Roman" w:hAnsi="Times New Roman" w:cs="Times New Roman"/>
          <w:sz w:val="26"/>
          <w:szCs w:val="26"/>
          <w:lang w:eastAsia="en-US"/>
        </w:rPr>
      </w:pPr>
    </w:p>
    <w:p w:rsidR="00C020AA" w:rsidRPr="00626F78" w:rsidRDefault="00270ABE" w:rsidP="00F7771A">
      <w:pPr>
        <w:pStyle w:val="40"/>
        <w:numPr>
          <w:ilvl w:val="3"/>
          <w:numId w:val="3"/>
        </w:numPr>
        <w:spacing w:before="0" w:line="240" w:lineRule="auto"/>
        <w:ind w:left="0" w:firstLine="0"/>
        <w:jc w:val="center"/>
        <w:rPr>
          <w:rFonts w:ascii="Times New Roman" w:hAnsi="Times New Roman" w:cs="Times New Roman"/>
          <w:i w:val="0"/>
          <w:color w:val="auto"/>
          <w:sz w:val="26"/>
          <w:szCs w:val="26"/>
        </w:rPr>
      </w:pPr>
      <w:bookmarkStart w:id="78" w:name="_Toc45289100"/>
      <w:r w:rsidRPr="00626F78">
        <w:rPr>
          <w:rFonts w:ascii="Times New Roman" w:hAnsi="Times New Roman" w:cs="Times New Roman"/>
          <w:i w:val="0"/>
          <w:color w:val="auto"/>
          <w:sz w:val="26"/>
          <w:szCs w:val="26"/>
        </w:rPr>
        <w:t>Объекты</w:t>
      </w:r>
      <w:r w:rsidR="007A2F4F" w:rsidRPr="00626F78">
        <w:rPr>
          <w:rFonts w:ascii="Times New Roman" w:hAnsi="Times New Roman" w:cs="Times New Roman"/>
          <w:i w:val="0"/>
          <w:color w:val="auto"/>
          <w:sz w:val="26"/>
          <w:szCs w:val="26"/>
        </w:rPr>
        <w:t xml:space="preserve"> </w:t>
      </w:r>
      <w:r w:rsidRPr="00626F78">
        <w:rPr>
          <w:rFonts w:ascii="Times New Roman" w:hAnsi="Times New Roman" w:cs="Times New Roman"/>
          <w:i w:val="0"/>
          <w:color w:val="auto"/>
          <w:sz w:val="26"/>
          <w:szCs w:val="26"/>
        </w:rPr>
        <w:t>ф</w:t>
      </w:r>
      <w:r w:rsidR="00782F1B" w:rsidRPr="00626F78">
        <w:rPr>
          <w:rFonts w:ascii="Times New Roman" w:hAnsi="Times New Roman" w:cs="Times New Roman"/>
          <w:i w:val="0"/>
          <w:color w:val="auto"/>
          <w:sz w:val="26"/>
          <w:szCs w:val="26"/>
        </w:rPr>
        <w:t>изической</w:t>
      </w:r>
      <w:r w:rsidR="007A2F4F" w:rsidRPr="00626F78">
        <w:rPr>
          <w:rFonts w:ascii="Times New Roman" w:hAnsi="Times New Roman" w:cs="Times New Roman"/>
          <w:i w:val="0"/>
          <w:color w:val="auto"/>
          <w:sz w:val="26"/>
          <w:szCs w:val="26"/>
        </w:rPr>
        <w:t xml:space="preserve"> </w:t>
      </w:r>
      <w:r w:rsidR="00782F1B" w:rsidRPr="00626F78">
        <w:rPr>
          <w:rFonts w:ascii="Times New Roman" w:hAnsi="Times New Roman" w:cs="Times New Roman"/>
          <w:i w:val="0"/>
          <w:color w:val="auto"/>
          <w:sz w:val="26"/>
          <w:szCs w:val="26"/>
        </w:rPr>
        <w:t>культуры</w:t>
      </w:r>
      <w:r w:rsidR="007A2F4F" w:rsidRPr="00626F78">
        <w:rPr>
          <w:rFonts w:ascii="Times New Roman" w:hAnsi="Times New Roman" w:cs="Times New Roman"/>
          <w:i w:val="0"/>
          <w:color w:val="auto"/>
          <w:sz w:val="26"/>
          <w:szCs w:val="26"/>
        </w:rPr>
        <w:t xml:space="preserve"> </w:t>
      </w:r>
      <w:r w:rsidR="00782F1B" w:rsidRPr="00626F78">
        <w:rPr>
          <w:rFonts w:ascii="Times New Roman" w:hAnsi="Times New Roman" w:cs="Times New Roman"/>
          <w:i w:val="0"/>
          <w:color w:val="auto"/>
          <w:sz w:val="26"/>
          <w:szCs w:val="26"/>
        </w:rPr>
        <w:t>и</w:t>
      </w:r>
      <w:r w:rsidR="007A2F4F" w:rsidRPr="00626F78">
        <w:rPr>
          <w:rFonts w:ascii="Times New Roman" w:hAnsi="Times New Roman" w:cs="Times New Roman"/>
          <w:i w:val="0"/>
          <w:color w:val="auto"/>
          <w:sz w:val="26"/>
          <w:szCs w:val="26"/>
        </w:rPr>
        <w:t xml:space="preserve"> </w:t>
      </w:r>
      <w:r w:rsidR="00782F1B" w:rsidRPr="00626F78">
        <w:rPr>
          <w:rFonts w:ascii="Times New Roman" w:hAnsi="Times New Roman" w:cs="Times New Roman"/>
          <w:i w:val="0"/>
          <w:color w:val="auto"/>
          <w:sz w:val="26"/>
          <w:szCs w:val="26"/>
        </w:rPr>
        <w:t>массового</w:t>
      </w:r>
      <w:r w:rsidR="007A2F4F" w:rsidRPr="00626F78">
        <w:rPr>
          <w:rFonts w:ascii="Times New Roman" w:hAnsi="Times New Roman" w:cs="Times New Roman"/>
          <w:i w:val="0"/>
          <w:color w:val="auto"/>
          <w:sz w:val="26"/>
          <w:szCs w:val="26"/>
        </w:rPr>
        <w:t xml:space="preserve"> </w:t>
      </w:r>
      <w:r w:rsidR="00782F1B" w:rsidRPr="00626F78">
        <w:rPr>
          <w:rFonts w:ascii="Times New Roman" w:hAnsi="Times New Roman" w:cs="Times New Roman"/>
          <w:i w:val="0"/>
          <w:color w:val="auto"/>
          <w:sz w:val="26"/>
          <w:szCs w:val="26"/>
        </w:rPr>
        <w:t>спорта</w:t>
      </w:r>
      <w:r w:rsidR="007A2F4F" w:rsidRPr="00626F78">
        <w:rPr>
          <w:rFonts w:ascii="Times New Roman" w:hAnsi="Times New Roman" w:cs="Times New Roman"/>
          <w:i w:val="0"/>
          <w:color w:val="auto"/>
          <w:sz w:val="26"/>
          <w:szCs w:val="26"/>
        </w:rPr>
        <w:t xml:space="preserve"> </w:t>
      </w:r>
      <w:r w:rsidR="00772165" w:rsidRPr="00626F78">
        <w:rPr>
          <w:rFonts w:ascii="Times New Roman" w:hAnsi="Times New Roman" w:cs="Times New Roman"/>
          <w:i w:val="0"/>
          <w:color w:val="auto"/>
          <w:sz w:val="26"/>
          <w:szCs w:val="26"/>
        </w:rPr>
        <w:t>и</w:t>
      </w:r>
      <w:r w:rsidR="007A2F4F" w:rsidRPr="00626F78">
        <w:rPr>
          <w:rFonts w:ascii="Times New Roman" w:hAnsi="Times New Roman" w:cs="Times New Roman"/>
          <w:i w:val="0"/>
          <w:color w:val="auto"/>
          <w:sz w:val="26"/>
          <w:szCs w:val="26"/>
        </w:rPr>
        <w:t xml:space="preserve"> </w:t>
      </w:r>
      <w:r w:rsidR="00772165" w:rsidRPr="00626F78">
        <w:rPr>
          <w:rFonts w:ascii="Times New Roman" w:hAnsi="Times New Roman" w:cs="Times New Roman"/>
          <w:i w:val="0"/>
          <w:color w:val="auto"/>
          <w:sz w:val="26"/>
          <w:szCs w:val="26"/>
        </w:rPr>
        <w:t>молодежной</w:t>
      </w:r>
      <w:r w:rsidR="007A2F4F" w:rsidRPr="00626F78">
        <w:rPr>
          <w:rFonts w:ascii="Times New Roman" w:hAnsi="Times New Roman" w:cs="Times New Roman"/>
          <w:i w:val="0"/>
          <w:color w:val="auto"/>
          <w:sz w:val="26"/>
          <w:szCs w:val="26"/>
        </w:rPr>
        <w:t xml:space="preserve"> </w:t>
      </w:r>
      <w:r w:rsidR="00772165" w:rsidRPr="00626F78">
        <w:rPr>
          <w:rFonts w:ascii="Times New Roman" w:hAnsi="Times New Roman" w:cs="Times New Roman"/>
          <w:i w:val="0"/>
          <w:color w:val="auto"/>
          <w:sz w:val="26"/>
          <w:szCs w:val="26"/>
        </w:rPr>
        <w:t>политики</w:t>
      </w:r>
      <w:bookmarkEnd w:id="78"/>
    </w:p>
    <w:p w:rsidR="00344C92" w:rsidRPr="00626F78" w:rsidRDefault="00344C92" w:rsidP="00714B4D">
      <w:pPr>
        <w:spacing w:after="0" w:line="240" w:lineRule="auto"/>
        <w:ind w:firstLine="708"/>
        <w:jc w:val="both"/>
        <w:rPr>
          <w:rFonts w:ascii="Times New Roman" w:hAnsi="Times New Roman" w:cs="Times New Roman"/>
          <w:sz w:val="26"/>
          <w:szCs w:val="26"/>
        </w:rPr>
      </w:pPr>
    </w:p>
    <w:p w:rsidR="00065181" w:rsidRPr="00626F78" w:rsidRDefault="005B6057" w:rsidP="00625044">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расположено</w:t>
      </w:r>
      <w:r w:rsidR="007A2F4F" w:rsidRPr="00626F78">
        <w:rPr>
          <w:rFonts w:ascii="Times New Roman" w:hAnsi="Times New Roman" w:cs="Times New Roman"/>
          <w:sz w:val="26"/>
          <w:szCs w:val="26"/>
        </w:rPr>
        <w:t xml:space="preserve"> </w:t>
      </w:r>
      <w:r w:rsidR="002F177E" w:rsidRPr="00626F78">
        <w:rPr>
          <w:rFonts w:ascii="Times New Roman" w:hAnsi="Times New Roman" w:cs="Times New Roman"/>
          <w:sz w:val="26"/>
          <w:szCs w:val="26"/>
        </w:rPr>
        <w:t>13</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спортивн</w:t>
      </w:r>
      <w:r w:rsidR="00C61F0C" w:rsidRPr="00626F78">
        <w:rPr>
          <w:rFonts w:ascii="Times New Roman" w:hAnsi="Times New Roman" w:cs="Times New Roman"/>
          <w:sz w:val="26"/>
          <w:szCs w:val="26"/>
        </w:rPr>
        <w:t>ых</w:t>
      </w:r>
      <w:r w:rsidR="007A2F4F" w:rsidRPr="00626F78">
        <w:rPr>
          <w:rFonts w:ascii="Times New Roman" w:hAnsi="Times New Roman" w:cs="Times New Roman"/>
          <w:sz w:val="26"/>
          <w:szCs w:val="26"/>
        </w:rPr>
        <w:t xml:space="preserve"> </w:t>
      </w:r>
      <w:r w:rsidR="00920E3B" w:rsidRPr="00626F78">
        <w:rPr>
          <w:rFonts w:ascii="Times New Roman" w:hAnsi="Times New Roman" w:cs="Times New Roman"/>
          <w:sz w:val="26"/>
          <w:szCs w:val="26"/>
        </w:rPr>
        <w:t>объекта</w:t>
      </w:r>
      <w:r w:rsidR="007A2F4F" w:rsidRPr="00626F78">
        <w:rPr>
          <w:rFonts w:ascii="Times New Roman" w:hAnsi="Times New Roman" w:cs="Times New Roman"/>
          <w:sz w:val="26"/>
          <w:szCs w:val="26"/>
        </w:rPr>
        <w:t xml:space="preserve"> </w:t>
      </w:r>
    </w:p>
    <w:p w:rsidR="002F177E" w:rsidRPr="00626F78" w:rsidRDefault="002F177E" w:rsidP="00625044">
      <w:pPr>
        <w:spacing w:after="0" w:line="240" w:lineRule="auto"/>
        <w:ind w:firstLine="709"/>
        <w:jc w:val="both"/>
        <w:rPr>
          <w:rFonts w:ascii="Times New Roman" w:hAnsi="Times New Roman" w:cs="Times New Roman"/>
          <w:sz w:val="26"/>
          <w:szCs w:val="26"/>
        </w:rPr>
        <w:sectPr w:rsidR="002F177E" w:rsidRPr="00626F78" w:rsidSect="004254D6">
          <w:pgSz w:w="11906" w:h="16838"/>
          <w:pgMar w:top="1134" w:right="850" w:bottom="1134" w:left="1701" w:header="425" w:footer="315" w:gutter="0"/>
          <w:cols w:space="708"/>
          <w:docGrid w:linePitch="360"/>
        </w:sectPr>
      </w:pPr>
    </w:p>
    <w:p w:rsidR="002F177E" w:rsidRPr="00626F78" w:rsidRDefault="002F177E" w:rsidP="002F177E">
      <w:pPr>
        <w:spacing w:after="0" w:line="240" w:lineRule="auto"/>
        <w:ind w:firstLine="709"/>
        <w:jc w:val="right"/>
        <w:rPr>
          <w:rFonts w:ascii="Times New Roman" w:hAnsi="Times New Roman" w:cs="Times New Roman"/>
          <w:sz w:val="26"/>
          <w:szCs w:val="26"/>
        </w:rPr>
      </w:pPr>
      <w:r w:rsidRPr="00626F78">
        <w:rPr>
          <w:rFonts w:ascii="Times New Roman" w:hAnsi="Times New Roman" w:cs="Times New Roman"/>
          <w:sz w:val="26"/>
          <w:szCs w:val="26"/>
        </w:rPr>
        <w:lastRenderedPageBreak/>
        <w:t>Таблица 1</w:t>
      </w:r>
      <w:r w:rsidR="007E76C5">
        <w:rPr>
          <w:rFonts w:ascii="Times New Roman" w:hAnsi="Times New Roman" w:cs="Times New Roman"/>
          <w:sz w:val="26"/>
          <w:szCs w:val="26"/>
        </w:rPr>
        <w:t>5</w:t>
      </w:r>
    </w:p>
    <w:p w:rsidR="00625044" w:rsidRPr="00626F78" w:rsidRDefault="002F177E" w:rsidP="002F177E">
      <w:pPr>
        <w:spacing w:after="0" w:line="240" w:lineRule="auto"/>
        <w:ind w:firstLine="709"/>
        <w:jc w:val="center"/>
        <w:rPr>
          <w:rFonts w:ascii="Times New Roman" w:hAnsi="Times New Roman" w:cs="Times New Roman"/>
          <w:sz w:val="26"/>
          <w:szCs w:val="26"/>
        </w:rPr>
      </w:pPr>
      <w:r w:rsidRPr="00626F78">
        <w:rPr>
          <w:rFonts w:ascii="Times New Roman" w:hAnsi="Times New Roman" w:cs="Times New Roman"/>
          <w:sz w:val="26"/>
          <w:szCs w:val="26"/>
        </w:rPr>
        <w:t>Спортивные сооружения (плоскостные спортивные сооружения, спортивные залы, плавательные бассейны) на территории МО «Зеленоградский городской округ</w:t>
      </w:r>
      <w:r w:rsidRPr="00626F78">
        <w:rPr>
          <w:rStyle w:val="afb"/>
          <w:rFonts w:ascii="Times New Roman" w:hAnsi="Times New Roman" w:cs="Times New Roman"/>
          <w:sz w:val="26"/>
          <w:szCs w:val="26"/>
        </w:rPr>
        <w:footnoteReference w:id="11"/>
      </w:r>
      <w:r w:rsidRPr="00626F78">
        <w:rPr>
          <w:rFonts w:ascii="Times New Roman" w:hAnsi="Times New Roman" w:cs="Times New Roman"/>
          <w:sz w:val="26"/>
          <w:szCs w:val="26"/>
        </w:rPr>
        <w:t>»</w:t>
      </w:r>
    </w:p>
    <w:tbl>
      <w:tblPr>
        <w:tblOverlap w:val="never"/>
        <w:tblW w:w="14584" w:type="dxa"/>
        <w:jc w:val="center"/>
        <w:tblLayout w:type="fixed"/>
        <w:tblCellMar>
          <w:left w:w="10" w:type="dxa"/>
          <w:right w:w="10" w:type="dxa"/>
        </w:tblCellMar>
        <w:tblLook w:val="04A0"/>
      </w:tblPr>
      <w:tblGrid>
        <w:gridCol w:w="1224"/>
        <w:gridCol w:w="3466"/>
        <w:gridCol w:w="3226"/>
        <w:gridCol w:w="3730"/>
        <w:gridCol w:w="2938"/>
      </w:tblGrid>
      <w:tr w:rsidR="00626F78" w:rsidRPr="00626F78" w:rsidTr="002F177E">
        <w:trPr>
          <w:trHeight w:hRule="exact" w:val="1152"/>
          <w:jc w:val="center"/>
        </w:trPr>
        <w:tc>
          <w:tcPr>
            <w:tcW w:w="1224"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rFonts w:eastAsia="Arial"/>
                <w:sz w:val="26"/>
                <w:szCs w:val="26"/>
                <w:lang w:eastAsia="ru-RU" w:bidi="ru-RU"/>
              </w:rPr>
              <w:t>№</w:t>
            </w:r>
          </w:p>
        </w:tc>
        <w:tc>
          <w:tcPr>
            <w:tcW w:w="346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Наименование</w:t>
            </w:r>
          </w:p>
        </w:tc>
        <w:tc>
          <w:tcPr>
            <w:tcW w:w="322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Адрес</w:t>
            </w:r>
          </w:p>
        </w:tc>
        <w:tc>
          <w:tcPr>
            <w:tcW w:w="3730"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Основные показатели (площадь для площадок и спортзалов и площадь зеркала воды для бассейнов)</w:t>
            </w:r>
          </w:p>
        </w:tc>
        <w:tc>
          <w:tcPr>
            <w:tcW w:w="2938" w:type="dxa"/>
            <w:tcBorders>
              <w:top w:val="single" w:sz="4" w:space="0" w:color="auto"/>
              <w:left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Отдельно стоящее или встроенное, этажность, материал стен</w:t>
            </w:r>
          </w:p>
        </w:tc>
      </w:tr>
      <w:tr w:rsidR="00626F78" w:rsidRPr="00626F78" w:rsidTr="002F177E">
        <w:trPr>
          <w:trHeight w:hRule="exact" w:val="845"/>
          <w:jc w:val="center"/>
        </w:trPr>
        <w:tc>
          <w:tcPr>
            <w:tcW w:w="1224"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1</w:t>
            </w:r>
          </w:p>
        </w:tc>
        <w:tc>
          <w:tcPr>
            <w:tcW w:w="346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tabs>
                <w:tab w:val="left" w:pos="1536"/>
              </w:tabs>
              <w:jc w:val="both"/>
              <w:rPr>
                <w:sz w:val="26"/>
                <w:szCs w:val="26"/>
              </w:rPr>
            </w:pPr>
            <w:r w:rsidRPr="00626F78">
              <w:rPr>
                <w:sz w:val="26"/>
                <w:szCs w:val="26"/>
                <w:lang w:eastAsia="ru-RU" w:bidi="ru-RU"/>
              </w:rPr>
              <w:t>Открытый</w:t>
            </w:r>
            <w:r w:rsidRPr="00626F78">
              <w:rPr>
                <w:sz w:val="26"/>
                <w:szCs w:val="26"/>
                <w:lang w:eastAsia="ru-RU" w:bidi="ru-RU"/>
              </w:rPr>
              <w:tab/>
              <w:t>(подогреваемый)</w:t>
            </w:r>
          </w:p>
          <w:p w:rsidR="002F177E" w:rsidRPr="00626F78" w:rsidRDefault="002F177E" w:rsidP="002F177E">
            <w:pPr>
              <w:pStyle w:val="afffff4"/>
              <w:shd w:val="clear" w:color="auto" w:fill="auto"/>
              <w:jc w:val="both"/>
              <w:rPr>
                <w:sz w:val="26"/>
                <w:szCs w:val="26"/>
              </w:rPr>
            </w:pPr>
            <w:r w:rsidRPr="00626F78">
              <w:rPr>
                <w:sz w:val="26"/>
                <w:szCs w:val="26"/>
                <w:lang w:eastAsia="ru-RU" w:bidi="ru-RU"/>
              </w:rPr>
              <w:t xml:space="preserve">бассейн размером </w:t>
            </w:r>
            <w:r w:rsidRPr="00626F78">
              <w:rPr>
                <w:sz w:val="26"/>
                <w:szCs w:val="26"/>
                <w:lang w:bidi="en-US"/>
              </w:rPr>
              <w:t>20</w:t>
            </w:r>
            <w:r w:rsidRPr="00626F78">
              <w:rPr>
                <w:sz w:val="26"/>
                <w:szCs w:val="26"/>
                <w:lang w:val="en-US" w:bidi="en-US"/>
              </w:rPr>
              <w:t>x</w:t>
            </w:r>
            <w:r w:rsidRPr="00626F78">
              <w:rPr>
                <w:sz w:val="26"/>
                <w:szCs w:val="26"/>
                <w:lang w:bidi="en-US"/>
              </w:rPr>
              <w:t xml:space="preserve">7 </w:t>
            </w:r>
            <w:r w:rsidRPr="00626F78">
              <w:rPr>
                <w:sz w:val="26"/>
                <w:szCs w:val="26"/>
                <w:lang w:eastAsia="ru-RU" w:bidi="ru-RU"/>
              </w:rPr>
              <w:t>метров.</w:t>
            </w:r>
          </w:p>
        </w:tc>
        <w:tc>
          <w:tcPr>
            <w:tcW w:w="322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г. Зеленоградск, ул. Гагарина</w:t>
            </w:r>
          </w:p>
        </w:tc>
        <w:tc>
          <w:tcPr>
            <w:tcW w:w="3730"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Площадь зеркала воды -140 кв.метров</w:t>
            </w:r>
          </w:p>
        </w:tc>
        <w:tc>
          <w:tcPr>
            <w:tcW w:w="2938" w:type="dxa"/>
            <w:tcBorders>
              <w:top w:val="single" w:sz="4" w:space="0" w:color="auto"/>
              <w:left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Отдельно стоящее</w:t>
            </w:r>
          </w:p>
        </w:tc>
      </w:tr>
      <w:tr w:rsidR="00626F78" w:rsidRPr="00626F78" w:rsidTr="002F177E">
        <w:trPr>
          <w:trHeight w:hRule="exact" w:val="949"/>
          <w:jc w:val="center"/>
        </w:trPr>
        <w:tc>
          <w:tcPr>
            <w:tcW w:w="1224"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2</w:t>
            </w:r>
          </w:p>
        </w:tc>
        <w:tc>
          <w:tcPr>
            <w:tcW w:w="346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jc w:val="both"/>
              <w:rPr>
                <w:sz w:val="26"/>
                <w:szCs w:val="26"/>
              </w:rPr>
            </w:pPr>
            <w:r w:rsidRPr="00626F78">
              <w:rPr>
                <w:sz w:val="26"/>
                <w:szCs w:val="26"/>
                <w:lang w:eastAsia="ru-RU" w:bidi="ru-RU"/>
              </w:rPr>
              <w:t>Станция для занятий серфингом и организация спортивных мероприятий</w:t>
            </w:r>
          </w:p>
        </w:tc>
        <w:tc>
          <w:tcPr>
            <w:tcW w:w="322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в районе городского парка г. Зеленоградска</w:t>
            </w:r>
          </w:p>
        </w:tc>
        <w:tc>
          <w:tcPr>
            <w:tcW w:w="3730" w:type="dxa"/>
            <w:tcBorders>
              <w:top w:val="single" w:sz="4" w:space="0" w:color="auto"/>
              <w:left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Отдельно стоящее</w:t>
            </w:r>
          </w:p>
        </w:tc>
      </w:tr>
      <w:tr w:rsidR="00626F78" w:rsidRPr="00626F78" w:rsidTr="002F177E">
        <w:trPr>
          <w:trHeight w:hRule="exact" w:val="1546"/>
          <w:jc w:val="center"/>
        </w:trPr>
        <w:tc>
          <w:tcPr>
            <w:tcW w:w="1224"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3</w:t>
            </w:r>
          </w:p>
        </w:tc>
        <w:tc>
          <w:tcPr>
            <w:tcW w:w="346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Плоскостные спортивные сооружения — из них футбольные поля - 7</w:t>
            </w:r>
          </w:p>
        </w:tc>
        <w:tc>
          <w:tcPr>
            <w:tcW w:w="322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6 - в сельской местности (при школах - п. Мельниково, п. Романово, п. Переславское, п. Грачевка, п. Кострово) п.</w:t>
            </w:r>
          </w:p>
          <w:p w:rsidR="002F177E" w:rsidRPr="00626F78" w:rsidRDefault="002F177E" w:rsidP="002F177E">
            <w:pPr>
              <w:pStyle w:val="afffff4"/>
              <w:shd w:val="clear" w:color="auto" w:fill="auto"/>
              <w:rPr>
                <w:sz w:val="26"/>
                <w:szCs w:val="26"/>
              </w:rPr>
            </w:pPr>
            <w:r w:rsidRPr="00626F78">
              <w:rPr>
                <w:sz w:val="26"/>
                <w:szCs w:val="26"/>
                <w:lang w:eastAsia="ru-RU" w:bidi="ru-RU"/>
              </w:rPr>
              <w:t>Рыбачий, ул. Победы</w:t>
            </w:r>
          </w:p>
        </w:tc>
        <w:tc>
          <w:tcPr>
            <w:tcW w:w="3730" w:type="dxa"/>
            <w:tcBorders>
              <w:top w:val="single" w:sz="4" w:space="0" w:color="auto"/>
              <w:left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Отдельно стоящее</w:t>
            </w:r>
          </w:p>
        </w:tc>
      </w:tr>
      <w:tr w:rsidR="00626F78" w:rsidRPr="00626F78" w:rsidTr="002F177E">
        <w:trPr>
          <w:trHeight w:hRule="exact" w:val="965"/>
          <w:jc w:val="center"/>
        </w:trPr>
        <w:tc>
          <w:tcPr>
            <w:tcW w:w="1224" w:type="dxa"/>
            <w:tcBorders>
              <w:left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3466" w:type="dxa"/>
            <w:tcBorders>
              <w:left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3226" w:type="dxa"/>
            <w:tcBorders>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г. Зеленоградск, ул. Тургенева, 9Б</w:t>
            </w:r>
          </w:p>
        </w:tc>
        <w:tc>
          <w:tcPr>
            <w:tcW w:w="3730" w:type="dxa"/>
            <w:tcBorders>
              <w:left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left w:val="single" w:sz="4" w:space="0" w:color="auto"/>
              <w:right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r>
      <w:tr w:rsidR="00626F78" w:rsidRPr="00626F78" w:rsidTr="002F177E">
        <w:trPr>
          <w:trHeight w:hRule="exact" w:val="1003"/>
          <w:jc w:val="center"/>
        </w:trPr>
        <w:tc>
          <w:tcPr>
            <w:tcW w:w="1224"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4</w:t>
            </w:r>
          </w:p>
        </w:tc>
        <w:tc>
          <w:tcPr>
            <w:tcW w:w="346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 xml:space="preserve">Спортивные залы - из них размером: </w:t>
            </w:r>
            <w:r w:rsidRPr="00626F78">
              <w:rPr>
                <w:sz w:val="26"/>
                <w:szCs w:val="26"/>
                <w:lang w:bidi="en-US"/>
              </w:rPr>
              <w:t>-(42</w:t>
            </w:r>
            <w:r w:rsidRPr="00626F78">
              <w:rPr>
                <w:sz w:val="26"/>
                <w:szCs w:val="26"/>
                <w:lang w:val="en-US" w:bidi="en-US"/>
              </w:rPr>
              <w:t>x</w:t>
            </w:r>
            <w:r w:rsidRPr="00626F78">
              <w:rPr>
                <w:sz w:val="26"/>
                <w:szCs w:val="26"/>
                <w:lang w:bidi="en-US"/>
              </w:rPr>
              <w:t xml:space="preserve">24 </w:t>
            </w:r>
            <w:r w:rsidRPr="00626F78">
              <w:rPr>
                <w:sz w:val="26"/>
                <w:szCs w:val="26"/>
                <w:lang w:eastAsia="ru-RU" w:bidi="ru-RU"/>
              </w:rPr>
              <w:t>м)-1;</w:t>
            </w:r>
          </w:p>
        </w:tc>
        <w:tc>
          <w:tcPr>
            <w:tcW w:w="3226"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г. Зеленоградск, ул. Тургенева, 9Б</w:t>
            </w:r>
          </w:p>
        </w:tc>
        <w:tc>
          <w:tcPr>
            <w:tcW w:w="3730" w:type="dxa"/>
            <w:tcBorders>
              <w:top w:val="single" w:sz="4" w:space="0" w:color="auto"/>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1008 кв.метров</w:t>
            </w:r>
          </w:p>
        </w:tc>
        <w:tc>
          <w:tcPr>
            <w:tcW w:w="2938" w:type="dxa"/>
            <w:tcBorders>
              <w:top w:val="single" w:sz="4" w:space="0" w:color="auto"/>
              <w:left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Все встроенные</w:t>
            </w:r>
          </w:p>
        </w:tc>
      </w:tr>
      <w:tr w:rsidR="00626F78" w:rsidRPr="00626F78" w:rsidTr="002F177E">
        <w:trPr>
          <w:trHeight w:hRule="exact" w:val="1800"/>
          <w:jc w:val="center"/>
        </w:trPr>
        <w:tc>
          <w:tcPr>
            <w:tcW w:w="1224" w:type="dxa"/>
            <w:tcBorders>
              <w:left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3466" w:type="dxa"/>
            <w:tcBorders>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 (36 х 18 м), (30 х 18 м), (30 х 15 м) - всего 4;</w:t>
            </w:r>
          </w:p>
          <w:p w:rsidR="002F177E" w:rsidRPr="00626F78" w:rsidRDefault="002F177E" w:rsidP="002F177E">
            <w:pPr>
              <w:pStyle w:val="afffff4"/>
              <w:shd w:val="clear" w:color="auto" w:fill="auto"/>
              <w:rPr>
                <w:sz w:val="26"/>
                <w:szCs w:val="26"/>
              </w:rPr>
            </w:pPr>
            <w:r w:rsidRPr="00626F78">
              <w:rPr>
                <w:sz w:val="26"/>
                <w:szCs w:val="26"/>
                <w:lang w:eastAsia="ru-RU" w:bidi="ru-RU"/>
              </w:rPr>
              <w:t>- (24 х 12 м) и (18 х 9 м) - всего 16</w:t>
            </w:r>
          </w:p>
        </w:tc>
        <w:tc>
          <w:tcPr>
            <w:tcW w:w="3226" w:type="dxa"/>
            <w:tcBorders>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2 - в сельской местности (в школах)</w:t>
            </w:r>
          </w:p>
          <w:p w:rsidR="002F177E" w:rsidRPr="00626F78" w:rsidRDefault="002F177E" w:rsidP="002F177E">
            <w:pPr>
              <w:pStyle w:val="afffff4"/>
              <w:shd w:val="clear" w:color="auto" w:fill="auto"/>
              <w:rPr>
                <w:sz w:val="26"/>
                <w:szCs w:val="26"/>
              </w:rPr>
            </w:pPr>
            <w:r w:rsidRPr="00626F78">
              <w:rPr>
                <w:sz w:val="26"/>
                <w:szCs w:val="26"/>
                <w:lang w:eastAsia="ru-RU" w:bidi="ru-RU"/>
              </w:rPr>
              <w:t>8 - в сельской местности (в школах)</w:t>
            </w:r>
          </w:p>
        </w:tc>
        <w:tc>
          <w:tcPr>
            <w:tcW w:w="3730" w:type="dxa"/>
            <w:tcBorders>
              <w:lef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648, 540, 450 кв.метров</w:t>
            </w:r>
          </w:p>
          <w:p w:rsidR="002F177E" w:rsidRPr="00626F78" w:rsidRDefault="002F177E" w:rsidP="002F177E">
            <w:pPr>
              <w:pStyle w:val="afffff4"/>
              <w:shd w:val="clear" w:color="auto" w:fill="auto"/>
              <w:rPr>
                <w:sz w:val="26"/>
                <w:szCs w:val="26"/>
              </w:rPr>
            </w:pPr>
            <w:r w:rsidRPr="00626F78">
              <w:rPr>
                <w:sz w:val="26"/>
                <w:szCs w:val="26"/>
                <w:lang w:eastAsia="ru-RU" w:bidi="ru-RU"/>
              </w:rPr>
              <w:t>288, 162 кв.метров</w:t>
            </w:r>
          </w:p>
        </w:tc>
        <w:tc>
          <w:tcPr>
            <w:tcW w:w="2938" w:type="dxa"/>
            <w:tcBorders>
              <w:left w:val="single" w:sz="4" w:space="0" w:color="auto"/>
              <w:right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5</w:t>
            </w: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Плавательный бассейны - всего 2</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rPr>
            </w:pPr>
            <w:r w:rsidRPr="00626F78">
              <w:rPr>
                <w:sz w:val="26"/>
                <w:szCs w:val="26"/>
                <w:lang w:eastAsia="ru-RU" w:bidi="ru-RU"/>
              </w:rPr>
              <w:t>Все встроенные</w:t>
            </w: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rPr>
                <w:sz w:val="26"/>
                <w:szCs w:val="26"/>
                <w:lang w:eastAsia="ru-RU" w:bidi="ru-RU"/>
              </w:rPr>
            </w:pP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- 25 метровый</w:t>
            </w:r>
          </w:p>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 «малая чаша» 10 хбметров</w:t>
            </w:r>
          </w:p>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10x6 метров</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ул. Тургенева, 9Б</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ул. Тургенева,6 МАОУ СОШ г. Зеленоградск</w:t>
            </w: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611 кв.метра</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60 кв.метра</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60 кв.метра</w:t>
            </w: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rPr>
                <w:sz w:val="26"/>
                <w:szCs w:val="26"/>
                <w:lang w:eastAsia="ru-RU" w:bidi="ru-RU"/>
              </w:rPr>
            </w:pP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6</w:t>
            </w: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Сооружения для стрелковых видов спорта - тиры, всего 2</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ул. Тургенева, 9Б</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ул. Тургенева, 5Б МАОУ Гимназия «Вектор»</w:t>
            </w: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Все встроенные</w:t>
            </w: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7</w:t>
            </w: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Площадка ГТО на территории стадиона МАУ ДО ДЮСШ «Янтарь»</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 ул. Тургенева, 9Б</w:t>
            </w: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Отдельно строящее</w:t>
            </w: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8</w:t>
            </w: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Площадка по воркауту</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ул. Октябрьская, 4</w:t>
            </w: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Отдельно стоящее</w:t>
            </w: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9</w:t>
            </w: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Площадка для пляжного волейбола и пляжного футбола на территории МАУ ДО ДЮСШ "Янтарь".</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 ул. Тургенева, 9Б</w:t>
            </w: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Отдельно стоящее</w:t>
            </w: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10</w:t>
            </w: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Площадка по воркауту</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 ул. Московская, городской парк</w:t>
            </w: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Отдельно стоящее</w:t>
            </w: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11</w:t>
            </w: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Площадка по воркауту</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 променад, ориентир -</w:t>
            </w:r>
          </w:p>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ул. Гагарина 16</w:t>
            </w: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Отдельно стоящее</w:t>
            </w: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12</w:t>
            </w: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Площадка по воркауту</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 променад</w:t>
            </w: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Отдельно стоящее</w:t>
            </w:r>
          </w:p>
        </w:tc>
      </w:tr>
      <w:tr w:rsidR="00626F78" w:rsidRPr="00626F78" w:rsidTr="002F177E">
        <w:trPr>
          <w:trHeight w:hRule="exact" w:val="590"/>
          <w:jc w:val="center"/>
        </w:trPr>
        <w:tc>
          <w:tcPr>
            <w:tcW w:w="1224"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13</w:t>
            </w:r>
          </w:p>
        </w:tc>
        <w:tc>
          <w:tcPr>
            <w:tcW w:w="3466" w:type="dxa"/>
            <w:tcBorders>
              <w:top w:val="single" w:sz="4" w:space="0" w:color="auto"/>
              <w:left w:val="single" w:sz="4" w:space="0" w:color="auto"/>
              <w:bottom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Волейбольные площадки</w:t>
            </w:r>
          </w:p>
        </w:tc>
        <w:tc>
          <w:tcPr>
            <w:tcW w:w="3226"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 Зеленоградск, городской парк,, ул. Володарского</w:t>
            </w:r>
          </w:p>
        </w:tc>
        <w:tc>
          <w:tcPr>
            <w:tcW w:w="3730" w:type="dxa"/>
            <w:tcBorders>
              <w:top w:val="single" w:sz="4" w:space="0" w:color="auto"/>
              <w:left w:val="single" w:sz="4" w:space="0" w:color="auto"/>
              <w:bottom w:val="single" w:sz="4" w:space="0" w:color="auto"/>
            </w:tcBorders>
            <w:shd w:val="clear" w:color="auto" w:fill="FFFFFF"/>
          </w:tcPr>
          <w:p w:rsidR="002F177E" w:rsidRPr="00626F78" w:rsidRDefault="002F177E" w:rsidP="002F177E">
            <w:pPr>
              <w:spacing w:after="0" w:line="240" w:lineRule="auto"/>
              <w:rPr>
                <w:rFonts w:ascii="Times New Roman" w:hAnsi="Times New Roman" w:cs="Times New Roman"/>
                <w:sz w:val="26"/>
                <w:szCs w:val="26"/>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F177E" w:rsidRPr="00626F78" w:rsidRDefault="002F177E" w:rsidP="002F177E">
            <w:pPr>
              <w:pStyle w:val="afffff4"/>
              <w:shd w:val="clear" w:color="auto" w:fill="auto"/>
              <w:rPr>
                <w:sz w:val="26"/>
                <w:szCs w:val="26"/>
                <w:lang w:eastAsia="ru-RU" w:bidi="ru-RU"/>
              </w:rPr>
            </w:pPr>
            <w:r w:rsidRPr="00626F78">
              <w:rPr>
                <w:sz w:val="26"/>
                <w:szCs w:val="26"/>
                <w:lang w:eastAsia="ru-RU" w:bidi="ru-RU"/>
              </w:rPr>
              <w:t>Отдельно стоящее</w:t>
            </w:r>
          </w:p>
        </w:tc>
      </w:tr>
    </w:tbl>
    <w:p w:rsidR="002F177E" w:rsidRPr="00626F78" w:rsidRDefault="002F177E" w:rsidP="00625044">
      <w:pPr>
        <w:spacing w:after="0" w:line="240" w:lineRule="auto"/>
        <w:ind w:firstLine="709"/>
        <w:jc w:val="both"/>
        <w:rPr>
          <w:rFonts w:ascii="Times New Roman" w:hAnsi="Times New Roman" w:cs="Times New Roman"/>
          <w:sz w:val="26"/>
          <w:szCs w:val="26"/>
        </w:rPr>
      </w:pPr>
    </w:p>
    <w:p w:rsidR="002F177E" w:rsidRPr="00626F78" w:rsidRDefault="002F177E" w:rsidP="00625044">
      <w:pPr>
        <w:spacing w:after="0" w:line="240" w:lineRule="auto"/>
        <w:ind w:firstLine="709"/>
        <w:jc w:val="both"/>
        <w:rPr>
          <w:rFonts w:ascii="Times New Roman" w:hAnsi="Times New Roman" w:cs="Times New Roman"/>
          <w:sz w:val="26"/>
          <w:szCs w:val="26"/>
        </w:rPr>
        <w:sectPr w:rsidR="002F177E" w:rsidRPr="00626F78" w:rsidSect="002F177E">
          <w:pgSz w:w="16838" w:h="11906" w:orient="landscape"/>
          <w:pgMar w:top="1701" w:right="1134" w:bottom="850" w:left="1134" w:header="425" w:footer="315" w:gutter="0"/>
          <w:cols w:space="708"/>
          <w:docGrid w:linePitch="360"/>
        </w:sectPr>
      </w:pPr>
    </w:p>
    <w:p w:rsidR="00D150E1" w:rsidRPr="00626F78" w:rsidRDefault="00CD2C82" w:rsidP="00714B4D">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 xml:space="preserve">Помещениями для физкультурно-оздоровительных занятий, в том числе спортивных залах,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обеспечен</w:t>
      </w:r>
      <w:r w:rsidR="00D150E1" w:rsidRPr="00626F78">
        <w:rPr>
          <w:rFonts w:ascii="Times New Roman" w:hAnsi="Times New Roman" w:cs="Times New Roman"/>
          <w:sz w:val="26"/>
          <w:szCs w:val="26"/>
        </w:rPr>
        <w:t>ы</w:t>
      </w:r>
      <w:r w:rsidRPr="00626F78">
        <w:rPr>
          <w:rFonts w:ascii="Times New Roman" w:hAnsi="Times New Roman" w:cs="Times New Roman"/>
          <w:sz w:val="26"/>
          <w:szCs w:val="26"/>
        </w:rPr>
        <w:t xml:space="preserve"> согласно нормативным показателям. </w:t>
      </w:r>
    </w:p>
    <w:p w:rsidR="00D150E1" w:rsidRPr="00626F78" w:rsidRDefault="00D150E1" w:rsidP="00714B4D">
      <w:pPr>
        <w:tabs>
          <w:tab w:val="left" w:pos="1134"/>
        </w:tabs>
        <w:spacing w:after="0" w:line="240" w:lineRule="auto"/>
        <w:ind w:firstLine="709"/>
        <w:jc w:val="both"/>
        <w:rPr>
          <w:rFonts w:ascii="Times New Roman" w:hAnsi="Times New Roman" w:cs="Times New Roman"/>
          <w:sz w:val="26"/>
          <w:szCs w:val="26"/>
        </w:rPr>
      </w:pPr>
    </w:p>
    <w:p w:rsidR="00580DE6" w:rsidRPr="00626F78" w:rsidRDefault="00580DE6" w:rsidP="00F7771A">
      <w:pPr>
        <w:pStyle w:val="30"/>
        <w:numPr>
          <w:ilvl w:val="2"/>
          <w:numId w:val="3"/>
        </w:numPr>
        <w:spacing w:before="0" w:line="240" w:lineRule="auto"/>
        <w:jc w:val="center"/>
        <w:rPr>
          <w:rFonts w:ascii="Times New Roman" w:eastAsia="Times New Roman" w:hAnsi="Times New Roman" w:cs="Times New Roman"/>
          <w:color w:val="auto"/>
          <w:sz w:val="26"/>
          <w:szCs w:val="26"/>
        </w:rPr>
      </w:pPr>
      <w:bookmarkStart w:id="79" w:name="_Toc274921647"/>
      <w:bookmarkStart w:id="80" w:name="_Toc291265840"/>
      <w:bookmarkStart w:id="81" w:name="_Toc45289101"/>
      <w:r w:rsidRPr="00626F78">
        <w:rPr>
          <w:rFonts w:ascii="Times New Roman" w:eastAsia="Times New Roman" w:hAnsi="Times New Roman" w:cs="Times New Roman"/>
          <w:color w:val="auto"/>
          <w:sz w:val="26"/>
          <w:szCs w:val="26"/>
        </w:rPr>
        <w:t>Культовые</w:t>
      </w:r>
      <w:r w:rsidR="007A2F4F" w:rsidRPr="00626F78">
        <w:rPr>
          <w:rFonts w:ascii="Times New Roman" w:eastAsia="Times New Roman" w:hAnsi="Times New Roman" w:cs="Times New Roman"/>
          <w:color w:val="auto"/>
          <w:sz w:val="26"/>
          <w:szCs w:val="26"/>
        </w:rPr>
        <w:t xml:space="preserve"> </w:t>
      </w:r>
      <w:bookmarkEnd w:id="79"/>
      <w:bookmarkEnd w:id="80"/>
      <w:r w:rsidRPr="00626F78">
        <w:rPr>
          <w:rFonts w:ascii="Times New Roman" w:eastAsia="Times New Roman" w:hAnsi="Times New Roman" w:cs="Times New Roman"/>
          <w:color w:val="auto"/>
          <w:sz w:val="26"/>
          <w:szCs w:val="26"/>
        </w:rPr>
        <w:t>объекты</w:t>
      </w:r>
      <w:bookmarkEnd w:id="81"/>
    </w:p>
    <w:p w:rsidR="00580DE6" w:rsidRPr="00626F78" w:rsidRDefault="00580DE6" w:rsidP="00714B4D">
      <w:pPr>
        <w:spacing w:after="0" w:line="240" w:lineRule="auto"/>
        <w:ind w:firstLine="709"/>
        <w:jc w:val="both"/>
        <w:rPr>
          <w:rFonts w:ascii="Times New Roman" w:eastAsia="Calibri" w:hAnsi="Times New Roman" w:cs="Times New Roman"/>
          <w:sz w:val="26"/>
          <w:szCs w:val="26"/>
        </w:rPr>
      </w:pPr>
    </w:p>
    <w:p w:rsidR="00D150E1" w:rsidRPr="00626F78" w:rsidRDefault="00D150E1" w:rsidP="00D150E1">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 территории МО «Зеленоградского района» располагается 2 православные церкви.</w:t>
      </w:r>
    </w:p>
    <w:p w:rsidR="00D150E1" w:rsidRPr="00626F78" w:rsidRDefault="00D150E1" w:rsidP="00F7771A">
      <w:pPr>
        <w:pStyle w:val="ab"/>
        <w:numPr>
          <w:ilvl w:val="0"/>
          <w:numId w:val="59"/>
        </w:numPr>
        <w:tabs>
          <w:tab w:val="left" w:pos="1134"/>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Храм Преображения Господня.</w:t>
      </w:r>
    </w:p>
    <w:p w:rsidR="00580DE6" w:rsidRPr="00626F78" w:rsidRDefault="00D150E1" w:rsidP="00F7771A">
      <w:pPr>
        <w:pStyle w:val="ab"/>
        <w:numPr>
          <w:ilvl w:val="0"/>
          <w:numId w:val="59"/>
        </w:numPr>
        <w:tabs>
          <w:tab w:val="left" w:pos="1134"/>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Храм Апостола Андрея Первозванного.</w:t>
      </w:r>
    </w:p>
    <w:p w:rsidR="00D150E1" w:rsidRPr="00626F78" w:rsidRDefault="00D150E1" w:rsidP="00D150E1">
      <w:pPr>
        <w:tabs>
          <w:tab w:val="left" w:pos="1134"/>
        </w:tabs>
        <w:spacing w:after="0" w:line="240" w:lineRule="auto"/>
        <w:ind w:firstLine="709"/>
        <w:jc w:val="both"/>
        <w:rPr>
          <w:rFonts w:ascii="Times New Roman" w:hAnsi="Times New Roman" w:cs="Times New Roman"/>
          <w:sz w:val="26"/>
          <w:szCs w:val="26"/>
        </w:rPr>
      </w:pPr>
    </w:p>
    <w:p w:rsidR="00507D17" w:rsidRPr="00626F78" w:rsidRDefault="00507D17" w:rsidP="00F7771A">
      <w:pPr>
        <w:pStyle w:val="ab"/>
        <w:numPr>
          <w:ilvl w:val="2"/>
          <w:numId w:val="3"/>
        </w:numPr>
        <w:spacing w:after="0" w:line="240" w:lineRule="auto"/>
        <w:jc w:val="center"/>
        <w:outlineLvl w:val="2"/>
        <w:rPr>
          <w:rFonts w:ascii="Times New Roman" w:eastAsiaTheme="majorEastAsia" w:hAnsi="Times New Roman" w:cs="Times New Roman"/>
          <w:b/>
          <w:bCs/>
          <w:sz w:val="26"/>
          <w:szCs w:val="26"/>
        </w:rPr>
      </w:pPr>
      <w:bookmarkStart w:id="82" w:name="_Toc513453044"/>
      <w:bookmarkStart w:id="83" w:name="_Toc45289102"/>
      <w:r w:rsidRPr="00626F78">
        <w:rPr>
          <w:rFonts w:ascii="Times New Roman" w:eastAsiaTheme="majorEastAsia" w:hAnsi="Times New Roman" w:cs="Times New Roman"/>
          <w:b/>
          <w:bCs/>
          <w:sz w:val="26"/>
          <w:szCs w:val="26"/>
        </w:rPr>
        <w:t>Объекты</w:t>
      </w:r>
      <w:r w:rsidR="007A2F4F" w:rsidRPr="00626F78">
        <w:rPr>
          <w:rFonts w:ascii="Times New Roman" w:eastAsiaTheme="majorEastAsia" w:hAnsi="Times New Roman" w:cs="Times New Roman"/>
          <w:b/>
          <w:bCs/>
          <w:sz w:val="26"/>
          <w:szCs w:val="26"/>
        </w:rPr>
        <w:t xml:space="preserve"> </w:t>
      </w:r>
      <w:r w:rsidRPr="00626F78">
        <w:rPr>
          <w:rFonts w:ascii="Times New Roman" w:eastAsiaTheme="majorEastAsia" w:hAnsi="Times New Roman" w:cs="Times New Roman"/>
          <w:b/>
          <w:bCs/>
          <w:sz w:val="26"/>
          <w:szCs w:val="26"/>
        </w:rPr>
        <w:t>массового</w:t>
      </w:r>
      <w:r w:rsidR="007A2F4F" w:rsidRPr="00626F78">
        <w:rPr>
          <w:rFonts w:ascii="Times New Roman" w:eastAsiaTheme="majorEastAsia" w:hAnsi="Times New Roman" w:cs="Times New Roman"/>
          <w:b/>
          <w:bCs/>
          <w:sz w:val="26"/>
          <w:szCs w:val="26"/>
        </w:rPr>
        <w:t xml:space="preserve"> </w:t>
      </w:r>
      <w:r w:rsidRPr="00626F78">
        <w:rPr>
          <w:rFonts w:ascii="Times New Roman" w:eastAsiaTheme="majorEastAsia" w:hAnsi="Times New Roman" w:cs="Times New Roman"/>
          <w:b/>
          <w:bCs/>
          <w:sz w:val="26"/>
          <w:szCs w:val="26"/>
        </w:rPr>
        <w:t>отдыха,</w:t>
      </w:r>
      <w:r w:rsidR="007A2F4F" w:rsidRPr="00626F78">
        <w:rPr>
          <w:rFonts w:ascii="Times New Roman" w:eastAsiaTheme="majorEastAsia" w:hAnsi="Times New Roman" w:cs="Times New Roman"/>
          <w:b/>
          <w:bCs/>
          <w:sz w:val="26"/>
          <w:szCs w:val="26"/>
        </w:rPr>
        <w:t xml:space="preserve"> </w:t>
      </w:r>
      <w:r w:rsidRPr="00626F78">
        <w:rPr>
          <w:rFonts w:ascii="Times New Roman" w:eastAsiaTheme="majorEastAsia" w:hAnsi="Times New Roman" w:cs="Times New Roman"/>
          <w:b/>
          <w:bCs/>
          <w:sz w:val="26"/>
          <w:szCs w:val="26"/>
        </w:rPr>
        <w:t>благоустройства</w:t>
      </w:r>
      <w:r w:rsidR="007A2F4F" w:rsidRPr="00626F78">
        <w:rPr>
          <w:rFonts w:ascii="Times New Roman" w:eastAsiaTheme="majorEastAsia" w:hAnsi="Times New Roman" w:cs="Times New Roman"/>
          <w:b/>
          <w:bCs/>
          <w:sz w:val="26"/>
          <w:szCs w:val="26"/>
        </w:rPr>
        <w:t xml:space="preserve"> </w:t>
      </w:r>
      <w:r w:rsidRPr="00626F78">
        <w:rPr>
          <w:rFonts w:ascii="Times New Roman" w:eastAsiaTheme="majorEastAsia" w:hAnsi="Times New Roman" w:cs="Times New Roman"/>
          <w:b/>
          <w:bCs/>
          <w:sz w:val="26"/>
          <w:szCs w:val="26"/>
        </w:rPr>
        <w:t>и</w:t>
      </w:r>
      <w:r w:rsidR="007A2F4F" w:rsidRPr="00626F78">
        <w:rPr>
          <w:rFonts w:ascii="Times New Roman" w:eastAsiaTheme="majorEastAsia" w:hAnsi="Times New Roman" w:cs="Times New Roman"/>
          <w:b/>
          <w:bCs/>
          <w:sz w:val="26"/>
          <w:szCs w:val="26"/>
        </w:rPr>
        <w:t xml:space="preserve"> </w:t>
      </w:r>
      <w:r w:rsidRPr="00626F78">
        <w:rPr>
          <w:rFonts w:ascii="Times New Roman" w:eastAsiaTheme="majorEastAsia" w:hAnsi="Times New Roman" w:cs="Times New Roman"/>
          <w:b/>
          <w:bCs/>
          <w:sz w:val="26"/>
          <w:szCs w:val="26"/>
        </w:rPr>
        <w:t>озеленения</w:t>
      </w:r>
      <w:bookmarkEnd w:id="82"/>
      <w:bookmarkEnd w:id="83"/>
    </w:p>
    <w:p w:rsidR="00507D17" w:rsidRPr="00626F78" w:rsidRDefault="00507D17" w:rsidP="00714B4D">
      <w:pPr>
        <w:tabs>
          <w:tab w:val="left" w:pos="1134"/>
        </w:tabs>
        <w:spacing w:after="0" w:line="240" w:lineRule="auto"/>
        <w:ind w:firstLine="709"/>
        <w:jc w:val="both"/>
        <w:rPr>
          <w:rFonts w:ascii="Times New Roman" w:hAnsi="Times New Roman" w:cs="Times New Roman"/>
          <w:sz w:val="26"/>
          <w:szCs w:val="26"/>
        </w:rPr>
      </w:pPr>
    </w:p>
    <w:p w:rsidR="00D150E1" w:rsidRPr="00626F78" w:rsidRDefault="00D150E1" w:rsidP="00D150E1">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Благоустройство территории Зеленоградского городского округа осуществляется в соответствии с Правилами благоустройства территории муниципального образования "Зеленоградский городской округ", утверждёнными решением окружного Совета депутатов муниципального образования "Зеленоградский городской округ" от 04 ноября 2016 г. №95.</w:t>
      </w:r>
    </w:p>
    <w:p w:rsidR="00D150E1" w:rsidRPr="00626F78" w:rsidRDefault="00D150E1" w:rsidP="00D150E1">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Правила благоустройства регламентируют благоустройство всех земель территории муниципального образования, независимо от формы собственности и целевого назначения.</w:t>
      </w:r>
    </w:p>
    <w:p w:rsidR="00D150E1" w:rsidRPr="00626F78" w:rsidRDefault="00D150E1" w:rsidP="00D150E1">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Массовый отдых населения Зеленоградского городского округа осуществляется в следующих местах:</w:t>
      </w:r>
    </w:p>
    <w:p w:rsidR="00D150E1" w:rsidRPr="00626F78" w:rsidRDefault="00D150E1" w:rsidP="00D150E1">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г. Зеленоградске:</w:t>
      </w:r>
    </w:p>
    <w:p w:rsidR="00D150E1" w:rsidRPr="00626F78" w:rsidRDefault="00D150E1" w:rsidP="00F7771A">
      <w:pPr>
        <w:pStyle w:val="ab"/>
        <w:numPr>
          <w:ilvl w:val="0"/>
          <w:numId w:val="60"/>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 районе ГБУ КО ДЮСОЛ им. Л. Голикова: место массового отдыха и пляж на побережье Балтийского моря протяженностью 200 метров, расположенные в 100 метрах западнее последнего спуска к морю, расположенного на ул. Гагарина;</w:t>
      </w:r>
    </w:p>
    <w:p w:rsidR="00D150E1" w:rsidRPr="00626F78" w:rsidRDefault="00D150E1" w:rsidP="00F7771A">
      <w:pPr>
        <w:pStyle w:val="ab"/>
        <w:numPr>
          <w:ilvl w:val="0"/>
          <w:numId w:val="60"/>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 районе поисково-спасательного подразделения г. Зеленоградска (далее - ПСП): место массового отдыха и пляж на побережье Балтийского моря, протяженностью 450 метров, в границах: 350 метров западнее и 100 метров восточнее ПСП для места массового отдыха, 50 метров западнее и 100 метров восточнее ПСП для пляжа;</w:t>
      </w:r>
    </w:p>
    <w:p w:rsidR="00D150E1" w:rsidRPr="00626F78" w:rsidRDefault="00D150E1" w:rsidP="00F7771A">
      <w:pPr>
        <w:pStyle w:val="ab"/>
        <w:numPr>
          <w:ilvl w:val="0"/>
          <w:numId w:val="60"/>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 районе отеля "Самбия": место массового отдыха и пляж на побережье Балтийского моря, протяженностью 450 метров, в границах: 30 метров западнее и 420 метров восточнее спуска с променада, расположенного напротив отеля "Самбия" (далее - спуск), для места массового отдыха, 30 метров западнее и 220 метров восточнее спуска (до деревянных бун, напротив кафе "Ам-Бар") для пляжа;</w:t>
      </w:r>
    </w:p>
    <w:p w:rsidR="00D150E1" w:rsidRPr="00626F78" w:rsidRDefault="00D150E1" w:rsidP="00D150E1">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пос. Лесном:</w:t>
      </w:r>
    </w:p>
    <w:p w:rsidR="00D150E1" w:rsidRPr="00626F78" w:rsidRDefault="00D150E1" w:rsidP="00F7771A">
      <w:pPr>
        <w:pStyle w:val="ab"/>
        <w:numPr>
          <w:ilvl w:val="0"/>
          <w:numId w:val="61"/>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на траверзе ГАОУ ДОД КО КДЮСШ "Алые паруса": место массового отдыха и пляж на побережье Балтийского моря, протяженностью 100 метров восточнее от берегоукрепительных сооружений в виде свай с покрышками.</w:t>
      </w:r>
    </w:p>
    <w:p w:rsidR="00D150E1" w:rsidRPr="00626F78" w:rsidRDefault="00D150E1" w:rsidP="00F7771A">
      <w:pPr>
        <w:pStyle w:val="ab"/>
        <w:numPr>
          <w:ilvl w:val="0"/>
          <w:numId w:val="61"/>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 районе променада в п. Лесной: место массового отдыха и пляж на побережье Балтийского моря протяженностью 100 метров западнее от спуска с променада.</w:t>
      </w:r>
    </w:p>
    <w:p w:rsidR="00825EA4" w:rsidRPr="00626F78" w:rsidRDefault="00825EA4" w:rsidP="00714B4D">
      <w:pPr>
        <w:spacing w:after="0" w:line="240" w:lineRule="auto"/>
        <w:ind w:firstLine="709"/>
        <w:jc w:val="both"/>
        <w:rPr>
          <w:rFonts w:ascii="Times New Roman" w:hAnsi="Times New Roman" w:cs="Times New Roman"/>
          <w:sz w:val="26"/>
          <w:szCs w:val="26"/>
        </w:rPr>
      </w:pPr>
    </w:p>
    <w:p w:rsidR="000151F4" w:rsidRPr="00626F78" w:rsidRDefault="000151F4" w:rsidP="00F7771A">
      <w:pPr>
        <w:pStyle w:val="30"/>
        <w:numPr>
          <w:ilvl w:val="2"/>
          <w:numId w:val="3"/>
        </w:numPr>
        <w:spacing w:before="0" w:line="240" w:lineRule="auto"/>
        <w:ind w:left="0" w:firstLine="0"/>
        <w:jc w:val="center"/>
        <w:rPr>
          <w:rFonts w:ascii="Times New Roman" w:hAnsi="Times New Roman" w:cs="Times New Roman"/>
          <w:color w:val="auto"/>
          <w:sz w:val="26"/>
          <w:szCs w:val="26"/>
        </w:rPr>
      </w:pPr>
      <w:bookmarkStart w:id="84" w:name="_Toc45289103"/>
      <w:r w:rsidRPr="00626F78">
        <w:rPr>
          <w:rFonts w:ascii="Times New Roman" w:hAnsi="Times New Roman" w:cs="Times New Roman"/>
          <w:color w:val="auto"/>
          <w:sz w:val="26"/>
          <w:szCs w:val="26"/>
        </w:rPr>
        <w:lastRenderedPageBreak/>
        <w:t>Объекты</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специального</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назначения.</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Организация</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ритуальных</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услуг</w:t>
      </w:r>
      <w:bookmarkEnd w:id="84"/>
    </w:p>
    <w:p w:rsidR="000151F4" w:rsidRPr="00626F78" w:rsidRDefault="000151F4" w:rsidP="00714B4D">
      <w:pPr>
        <w:tabs>
          <w:tab w:val="left" w:pos="1134"/>
        </w:tabs>
        <w:spacing w:after="0" w:line="240" w:lineRule="auto"/>
        <w:jc w:val="center"/>
        <w:rPr>
          <w:rFonts w:ascii="Times New Roman" w:hAnsi="Times New Roman" w:cs="Times New Roman"/>
          <w:sz w:val="26"/>
          <w:szCs w:val="26"/>
        </w:rPr>
      </w:pPr>
    </w:p>
    <w:p w:rsidR="004E7380" w:rsidRPr="00626F78" w:rsidRDefault="004E7380"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85" w:name="_Toc45289104"/>
      <w:r w:rsidRPr="00626F78">
        <w:rPr>
          <w:rFonts w:ascii="Times New Roman" w:hAnsi="Times New Roman" w:cs="Times New Roman"/>
          <w:b/>
          <w:sz w:val="26"/>
          <w:szCs w:val="26"/>
        </w:rPr>
        <w:t>Места</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захоронения</w:t>
      </w:r>
      <w:bookmarkEnd w:id="85"/>
    </w:p>
    <w:p w:rsidR="004E7380" w:rsidRPr="00626F78" w:rsidRDefault="004E7380" w:rsidP="00714B4D">
      <w:pPr>
        <w:spacing w:after="0" w:line="240" w:lineRule="auto"/>
        <w:ind w:firstLine="709"/>
        <w:jc w:val="both"/>
        <w:rPr>
          <w:rFonts w:ascii="Times New Roman" w:hAnsi="Times New Roman" w:cs="Times New Roman"/>
          <w:sz w:val="26"/>
          <w:szCs w:val="26"/>
        </w:rPr>
      </w:pPr>
    </w:p>
    <w:p w:rsidR="00F75D03" w:rsidRPr="00626F78" w:rsidRDefault="00F75D03" w:rsidP="00714B4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Организация</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ритуальных</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услуг</w:t>
      </w:r>
    </w:p>
    <w:p w:rsidR="000C019E" w:rsidRPr="00626F78" w:rsidRDefault="000C019E" w:rsidP="000C019E">
      <w:pPr>
        <w:shd w:val="clear" w:color="auto" w:fill="FFFFFF"/>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Организацией, обеспечивающей оказание ритуальных услуг, услуг по погребению в Зеленоградском городском округе является МУП "Бытовое обслуживание г. Зеленоградска".</w:t>
      </w:r>
    </w:p>
    <w:p w:rsidR="000C019E" w:rsidRPr="00626F78" w:rsidRDefault="000C019E" w:rsidP="000C019E">
      <w:pPr>
        <w:shd w:val="clear" w:color="auto" w:fill="FFFFFF"/>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По данным МУП "Бытовое обслуживание г. Зеленоградска", захоронения в Зеленоградском городском округе осуществляются на 22-х кладбищах традиционных захоронений: в г. Зеленоградске; в посёлках Безымянка, Дружное, Заостровье, Клюквенное, Колосовка, Коврово, Кострово, Куликово, Кумачёво, Лесной, Логвино, Мельниково, Муромское, Морское, Переславское, Озерово, Романово, Русское, Рыбачий, Куликово и Широкополье.</w:t>
      </w:r>
    </w:p>
    <w:p w:rsidR="002361C7" w:rsidRPr="00626F78" w:rsidRDefault="002361C7" w:rsidP="000C019E">
      <w:pPr>
        <w:shd w:val="clear" w:color="auto" w:fill="FFFFFF"/>
        <w:spacing w:after="0" w:line="240" w:lineRule="auto"/>
        <w:ind w:firstLine="709"/>
        <w:jc w:val="both"/>
        <w:rPr>
          <w:rFonts w:ascii="Times New Roman" w:hAnsi="Times New Roman" w:cs="Times New Roman"/>
          <w:sz w:val="26"/>
          <w:szCs w:val="26"/>
        </w:rPr>
      </w:pPr>
    </w:p>
    <w:p w:rsidR="001048C6" w:rsidRPr="00626F78" w:rsidRDefault="001048C6" w:rsidP="00714B4D">
      <w:pPr>
        <w:tabs>
          <w:tab w:val="left" w:pos="1134"/>
        </w:tabs>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Скотомогильники.</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Биотермические</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ямы</w:t>
      </w:r>
    </w:p>
    <w:p w:rsidR="00C35490" w:rsidRPr="00626F78" w:rsidRDefault="00C35490" w:rsidP="00714B4D">
      <w:pPr>
        <w:shd w:val="clear" w:color="auto" w:fill="FFFFFF"/>
        <w:spacing w:after="0" w:line="240" w:lineRule="auto"/>
        <w:ind w:firstLine="709"/>
        <w:jc w:val="both"/>
        <w:rPr>
          <w:rStyle w:val="apple-style-span"/>
          <w:rFonts w:ascii="Times New Roman" w:hAnsi="Times New Roman" w:cs="Times New Roman"/>
          <w:sz w:val="26"/>
          <w:szCs w:val="26"/>
        </w:rPr>
      </w:pP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отсутствуют</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места</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захоронения</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биологических</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отходов</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скотомогильники,</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биотермические</w:t>
      </w:r>
      <w:r w:rsidR="007A2F4F" w:rsidRPr="00626F78">
        <w:rPr>
          <w:rFonts w:ascii="Times New Roman" w:hAnsi="Times New Roman" w:cs="Times New Roman"/>
          <w:sz w:val="26"/>
          <w:szCs w:val="26"/>
        </w:rPr>
        <w:t xml:space="preserve"> </w:t>
      </w:r>
      <w:r w:rsidR="001D1BBB" w:rsidRPr="00626F78">
        <w:rPr>
          <w:rFonts w:ascii="Times New Roman" w:hAnsi="Times New Roman" w:cs="Times New Roman"/>
          <w:sz w:val="26"/>
          <w:szCs w:val="26"/>
        </w:rPr>
        <w:t>ямы.</w:t>
      </w:r>
    </w:p>
    <w:p w:rsidR="008A1F80" w:rsidRPr="00626F78" w:rsidRDefault="008A1F80" w:rsidP="00714B4D">
      <w:pPr>
        <w:tabs>
          <w:tab w:val="left" w:pos="1134"/>
        </w:tabs>
        <w:spacing w:after="0" w:line="240" w:lineRule="auto"/>
        <w:ind w:firstLine="709"/>
        <w:jc w:val="both"/>
        <w:rPr>
          <w:rFonts w:ascii="Times New Roman" w:hAnsi="Times New Roman" w:cs="Times New Roman"/>
          <w:sz w:val="26"/>
          <w:szCs w:val="26"/>
        </w:rPr>
      </w:pPr>
    </w:p>
    <w:p w:rsidR="001048C6" w:rsidRPr="00626F78" w:rsidRDefault="001048C6" w:rsidP="00F7771A">
      <w:pPr>
        <w:pStyle w:val="ab"/>
        <w:numPr>
          <w:ilvl w:val="3"/>
          <w:numId w:val="3"/>
        </w:numPr>
        <w:spacing w:after="0" w:line="240" w:lineRule="auto"/>
        <w:ind w:left="0" w:firstLine="0"/>
        <w:jc w:val="center"/>
        <w:outlineLvl w:val="3"/>
        <w:rPr>
          <w:rFonts w:ascii="Times New Roman" w:hAnsi="Times New Roman" w:cs="Times New Roman"/>
          <w:b/>
          <w:sz w:val="26"/>
          <w:szCs w:val="26"/>
        </w:rPr>
      </w:pPr>
      <w:bookmarkStart w:id="86" w:name="_Toc45289105"/>
      <w:r w:rsidRPr="00626F78">
        <w:rPr>
          <w:rFonts w:ascii="Times New Roman" w:hAnsi="Times New Roman" w:cs="Times New Roman"/>
          <w:b/>
          <w:sz w:val="26"/>
          <w:szCs w:val="26"/>
        </w:rPr>
        <w:t>Места</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сбора</w:t>
      </w:r>
      <w:r w:rsidR="007A2F4F" w:rsidRPr="00626F78">
        <w:rPr>
          <w:rFonts w:ascii="Times New Roman" w:hAnsi="Times New Roman" w:cs="Times New Roman"/>
          <w:b/>
          <w:sz w:val="26"/>
          <w:szCs w:val="26"/>
        </w:rPr>
        <w:t xml:space="preserve"> </w:t>
      </w:r>
      <w:r w:rsidR="00264EB8" w:rsidRPr="00626F78">
        <w:rPr>
          <w:rFonts w:ascii="Times New Roman" w:hAnsi="Times New Roman" w:cs="Times New Roman"/>
          <w:b/>
          <w:sz w:val="26"/>
          <w:szCs w:val="26"/>
        </w:rPr>
        <w:t>коммунальных</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отходов</w:t>
      </w:r>
      <w:r w:rsidR="007A2F4F" w:rsidRPr="00626F78">
        <w:rPr>
          <w:rFonts w:ascii="Times New Roman" w:hAnsi="Times New Roman" w:cs="Times New Roman"/>
          <w:b/>
          <w:sz w:val="26"/>
          <w:szCs w:val="26"/>
        </w:rPr>
        <w:t xml:space="preserve"> </w:t>
      </w:r>
      <w:r w:rsidR="00734A0E" w:rsidRPr="00626F78">
        <w:rPr>
          <w:rFonts w:ascii="Times New Roman" w:hAnsi="Times New Roman" w:cs="Times New Roman"/>
          <w:b/>
          <w:sz w:val="26"/>
          <w:szCs w:val="26"/>
        </w:rPr>
        <w:t>и</w:t>
      </w:r>
      <w:r w:rsidR="007A2F4F" w:rsidRPr="00626F78">
        <w:rPr>
          <w:rFonts w:ascii="Times New Roman" w:hAnsi="Times New Roman" w:cs="Times New Roman"/>
          <w:b/>
          <w:sz w:val="26"/>
          <w:szCs w:val="26"/>
        </w:rPr>
        <w:t xml:space="preserve"> </w:t>
      </w:r>
      <w:r w:rsidR="00734A0E" w:rsidRPr="00626F78">
        <w:rPr>
          <w:rFonts w:ascii="Times New Roman" w:hAnsi="Times New Roman" w:cs="Times New Roman"/>
          <w:b/>
          <w:sz w:val="26"/>
          <w:szCs w:val="26"/>
        </w:rPr>
        <w:t>обращение</w:t>
      </w:r>
      <w:r w:rsidR="007A2F4F" w:rsidRPr="00626F78">
        <w:rPr>
          <w:rFonts w:ascii="Times New Roman" w:hAnsi="Times New Roman" w:cs="Times New Roman"/>
          <w:b/>
          <w:sz w:val="26"/>
          <w:szCs w:val="26"/>
        </w:rPr>
        <w:t xml:space="preserve"> </w:t>
      </w:r>
      <w:r w:rsidR="00734A0E" w:rsidRPr="00626F78">
        <w:rPr>
          <w:rFonts w:ascii="Times New Roman" w:hAnsi="Times New Roman" w:cs="Times New Roman"/>
          <w:b/>
          <w:sz w:val="26"/>
          <w:szCs w:val="26"/>
        </w:rPr>
        <w:t>с</w:t>
      </w:r>
      <w:r w:rsidR="007A2F4F" w:rsidRPr="00626F78">
        <w:rPr>
          <w:rFonts w:ascii="Times New Roman" w:hAnsi="Times New Roman" w:cs="Times New Roman"/>
          <w:b/>
          <w:sz w:val="26"/>
          <w:szCs w:val="26"/>
        </w:rPr>
        <w:t xml:space="preserve"> </w:t>
      </w:r>
      <w:r w:rsidR="00734A0E" w:rsidRPr="00626F78">
        <w:rPr>
          <w:rFonts w:ascii="Times New Roman" w:hAnsi="Times New Roman" w:cs="Times New Roman"/>
          <w:b/>
          <w:sz w:val="26"/>
          <w:szCs w:val="26"/>
        </w:rPr>
        <w:t>отходами</w:t>
      </w:r>
      <w:bookmarkEnd w:id="86"/>
    </w:p>
    <w:p w:rsidR="001048C6" w:rsidRPr="00626F78" w:rsidRDefault="001048C6" w:rsidP="000F3BBC">
      <w:pPr>
        <w:shd w:val="clear" w:color="auto" w:fill="FFFFFF"/>
        <w:spacing w:after="0" w:line="240" w:lineRule="auto"/>
        <w:ind w:firstLine="709"/>
        <w:jc w:val="both"/>
        <w:rPr>
          <w:rFonts w:ascii="Times New Roman" w:hAnsi="Times New Roman" w:cs="Times New Roman"/>
          <w:sz w:val="26"/>
          <w:szCs w:val="26"/>
        </w:rPr>
      </w:pPr>
    </w:p>
    <w:p w:rsidR="007A659C" w:rsidRPr="00626F78" w:rsidRDefault="007A659C" w:rsidP="000F3BBC">
      <w:pPr>
        <w:shd w:val="clear" w:color="auto" w:fill="FFFFFF"/>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Сбор, транспортировка, обработка, утилизация, обезвреживание и захоронение твёрдых коммунальных отходов на территории Зеленоградского городского округа осуществляется в соответствии с Территориальной схемой в области обращения с отходами в Калининградской области, утверждённой постановлением Правительства Калининградской области от 09 сентября 2016 г. №425 (в ред. постановления Правительства Калининградской области от 17 февраля 2017 г. № 65).</w:t>
      </w:r>
    </w:p>
    <w:p w:rsidR="007A659C" w:rsidRPr="00626F78" w:rsidRDefault="007A659C" w:rsidP="000F3BBC">
      <w:pPr>
        <w:shd w:val="clear" w:color="auto" w:fill="FFFFFF"/>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 относится к числу муниципальных образований с достаточным количеством контейнерных площадок для сбора твёрдых коммунальных отходов. Перечень и характеристики контейнерных площадок приведены в таблице "Характеристика контейнерных площадок твердых коммунальных отходов, эксплуатируемых в муниципальных образованиях Калининградской области" Территориальной схемы в области обращения с отходами в Калининградской области.</w:t>
      </w:r>
    </w:p>
    <w:p w:rsidR="007A659C" w:rsidRPr="00626F78" w:rsidRDefault="007A659C" w:rsidP="000F3BBC">
      <w:pPr>
        <w:shd w:val="clear" w:color="auto" w:fill="FFFFFF"/>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Объекты по утилизации отходов:</w:t>
      </w:r>
    </w:p>
    <w:p w:rsidR="007A659C" w:rsidRPr="00626F78" w:rsidRDefault="007A659C" w:rsidP="00F7771A">
      <w:pPr>
        <w:pStyle w:val="ab"/>
        <w:numPr>
          <w:ilvl w:val="0"/>
          <w:numId w:val="62"/>
        </w:numPr>
        <w:shd w:val="clear" w:color="auto" w:fill="FFFFFF"/>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ГП КО "ЕСОО", пос. Круглово (V класс опасности). Объекты по обезвреживанию отходов:</w:t>
      </w:r>
    </w:p>
    <w:p w:rsidR="007A659C" w:rsidRPr="00626F78" w:rsidRDefault="007A659C" w:rsidP="00F7771A">
      <w:pPr>
        <w:pStyle w:val="ab"/>
        <w:numPr>
          <w:ilvl w:val="0"/>
          <w:numId w:val="62"/>
        </w:numPr>
        <w:shd w:val="clear" w:color="auto" w:fill="FFFFFF"/>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ГП КО "ЕСОО", пос. Круглово (III класс опасности). Объекты захоронения отходов:</w:t>
      </w:r>
    </w:p>
    <w:p w:rsidR="007A659C" w:rsidRPr="00626F78" w:rsidRDefault="007A659C" w:rsidP="00F7771A">
      <w:pPr>
        <w:pStyle w:val="ab"/>
        <w:numPr>
          <w:ilvl w:val="0"/>
          <w:numId w:val="62"/>
        </w:numPr>
        <w:shd w:val="clear" w:color="auto" w:fill="FFFFFF"/>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ГП КО "ЕСОО" (Государственное предприятие Калининградской области "Единая система обращения с отходами"), пос. Круглово, полигон отходов.</w:t>
      </w:r>
    </w:p>
    <w:p w:rsidR="007A659C" w:rsidRPr="00626F78" w:rsidRDefault="007A659C" w:rsidP="000F3BBC">
      <w:pPr>
        <w:shd w:val="clear" w:color="auto" w:fill="FFFFFF"/>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Места несанкционированного размещения отходов и (или) выведенные из эксплуатации, в том числе законсервированные в границах Зеленоградского городского округа отсутствуют.</w:t>
      </w:r>
    </w:p>
    <w:p w:rsidR="00AC75B5" w:rsidRPr="00626F78" w:rsidRDefault="00AC75B5" w:rsidP="00714B4D">
      <w:pPr>
        <w:spacing w:after="0" w:line="240" w:lineRule="auto"/>
        <w:ind w:firstLine="709"/>
        <w:jc w:val="both"/>
        <w:rPr>
          <w:rFonts w:ascii="Times New Roman" w:hAnsi="Times New Roman" w:cs="Times New Roman"/>
          <w:bCs/>
          <w:sz w:val="26"/>
          <w:szCs w:val="26"/>
        </w:rPr>
      </w:pPr>
    </w:p>
    <w:p w:rsidR="00BD1A24" w:rsidRPr="00626F78" w:rsidRDefault="000712FA" w:rsidP="00F7771A">
      <w:pPr>
        <w:pStyle w:val="ab"/>
        <w:numPr>
          <w:ilvl w:val="1"/>
          <w:numId w:val="3"/>
        </w:numPr>
        <w:spacing w:after="0" w:line="240" w:lineRule="auto"/>
        <w:ind w:left="0" w:firstLine="0"/>
        <w:jc w:val="center"/>
        <w:outlineLvl w:val="1"/>
        <w:rPr>
          <w:rFonts w:ascii="Times New Roman" w:hAnsi="Times New Roman" w:cs="Times New Roman"/>
          <w:b/>
          <w:sz w:val="26"/>
          <w:szCs w:val="26"/>
        </w:rPr>
      </w:pPr>
      <w:bookmarkStart w:id="87" w:name="_Toc45289106"/>
      <w:r w:rsidRPr="00626F78">
        <w:rPr>
          <w:rFonts w:ascii="Times New Roman" w:hAnsi="Times New Roman" w:cs="Times New Roman"/>
          <w:b/>
          <w:sz w:val="26"/>
          <w:szCs w:val="26"/>
        </w:rPr>
        <w:t>Характеристика</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транспортной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инфраструктуры</w:t>
      </w:r>
      <w:bookmarkEnd w:id="87"/>
    </w:p>
    <w:p w:rsidR="00DC1DF5" w:rsidRPr="00626F78" w:rsidRDefault="00DC1DF5" w:rsidP="00714B4D">
      <w:pPr>
        <w:pStyle w:val="ab"/>
        <w:spacing w:after="0" w:line="240" w:lineRule="auto"/>
        <w:ind w:left="0"/>
        <w:jc w:val="center"/>
        <w:rPr>
          <w:rFonts w:ascii="Times New Roman" w:hAnsi="Times New Roman" w:cs="Times New Roman"/>
          <w:sz w:val="26"/>
          <w:szCs w:val="26"/>
        </w:rPr>
      </w:pPr>
    </w:p>
    <w:p w:rsidR="003A0A52" w:rsidRPr="00626F78" w:rsidRDefault="003A0A52"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pPr>
      <w:bookmarkStart w:id="88" w:name="_Toc45289107"/>
      <w:r w:rsidRPr="00626F78">
        <w:rPr>
          <w:rFonts w:ascii="Times New Roman" w:hAnsi="Times New Roman" w:cs="Times New Roman"/>
          <w:b/>
          <w:sz w:val="26"/>
          <w:szCs w:val="26"/>
        </w:rPr>
        <w:lastRenderedPageBreak/>
        <w:t>Внешний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транспорт</w:t>
      </w:r>
      <w:bookmarkEnd w:id="88"/>
    </w:p>
    <w:p w:rsidR="005F39FB" w:rsidRPr="00626F78" w:rsidRDefault="005F39FB" w:rsidP="00714B4D">
      <w:pPr>
        <w:tabs>
          <w:tab w:val="left" w:pos="1134"/>
        </w:tabs>
        <w:spacing w:after="0" w:line="240" w:lineRule="auto"/>
        <w:ind w:firstLine="709"/>
        <w:jc w:val="both"/>
        <w:rPr>
          <w:rFonts w:ascii="Times New Roman" w:hAnsi="Times New Roman" w:cs="Times New Roman"/>
          <w:sz w:val="26"/>
          <w:szCs w:val="26"/>
        </w:rPr>
      </w:pPr>
    </w:p>
    <w:p w:rsidR="00F8588E" w:rsidRPr="00626F78" w:rsidRDefault="00F8588E" w:rsidP="00714B4D">
      <w:pPr>
        <w:pStyle w:val="ab"/>
        <w:spacing w:after="0" w:line="240" w:lineRule="auto"/>
        <w:ind w:left="0" w:firstLine="709"/>
        <w:jc w:val="both"/>
        <w:rPr>
          <w:rFonts w:ascii="Times New Roman" w:hAnsi="Times New Roman" w:cs="Times New Roman"/>
          <w:sz w:val="26"/>
          <w:szCs w:val="26"/>
        </w:rPr>
      </w:pPr>
    </w:p>
    <w:p w:rsidR="00593C57" w:rsidRPr="00626F78" w:rsidRDefault="00765FF3" w:rsidP="00714B4D">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Основные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внешние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транспортно-экономические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связи</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осуществляются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автомобильным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транспортом.</w:t>
      </w:r>
    </w:p>
    <w:p w:rsidR="00765FF3" w:rsidRPr="00626F78" w:rsidRDefault="009A1A04" w:rsidP="00714B4D">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Все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пункты</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C65021" w:rsidRPr="00626F78">
        <w:rPr>
          <w:rFonts w:ascii="Times New Roman" w:hAnsi="Times New Roman" w:cs="Times New Roman"/>
          <w:sz w:val="26"/>
          <w:szCs w:val="26"/>
        </w:rPr>
        <w:t xml:space="preserve"> городского 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имеют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транспортное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сообщение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транспортным,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экономическим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административным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центром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также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другими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Балтийского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побережья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Балтийск,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Пионерский,</w:t>
      </w:r>
      <w:r w:rsidR="007A2F4F" w:rsidRPr="00626F78">
        <w:rPr>
          <w:rFonts w:ascii="Times New Roman" w:hAnsi="Times New Roman" w:cs="Times New Roman"/>
          <w:sz w:val="26"/>
          <w:szCs w:val="26"/>
        </w:rPr>
        <w:t xml:space="preserve"> </w:t>
      </w:r>
      <w:r w:rsidR="00C65021" w:rsidRPr="00626F78">
        <w:rPr>
          <w:rFonts w:ascii="Times New Roman" w:hAnsi="Times New Roman" w:cs="Times New Roman"/>
          <w:sz w:val="26"/>
          <w:szCs w:val="26"/>
        </w:rPr>
        <w:t>Светлогорск</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Расстояние</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до</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областного</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центра</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составляет</w:t>
      </w:r>
      <w:r w:rsidR="007A2F4F" w:rsidRPr="00626F78">
        <w:rPr>
          <w:rFonts w:ascii="Times New Roman" w:hAnsi="Times New Roman" w:cs="Times New Roman"/>
          <w:sz w:val="26"/>
          <w:szCs w:val="26"/>
        </w:rPr>
        <w:t xml:space="preserve"> </w:t>
      </w:r>
      <w:r w:rsidR="00F8588E" w:rsidRPr="00626F78">
        <w:rPr>
          <w:rFonts w:ascii="Times New Roman" w:hAnsi="Times New Roman" w:cs="Times New Roman"/>
          <w:sz w:val="26"/>
          <w:szCs w:val="26"/>
        </w:rPr>
        <w:t>40</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км</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автодорожной</w:t>
      </w:r>
      <w:r w:rsidR="007A2F4F" w:rsidRPr="00626F78">
        <w:rPr>
          <w:rFonts w:ascii="Times New Roman" w:hAnsi="Times New Roman" w:cs="Times New Roman"/>
          <w:sz w:val="26"/>
          <w:szCs w:val="26"/>
        </w:rPr>
        <w:t xml:space="preserve"> </w:t>
      </w:r>
      <w:r w:rsidR="004F14D4" w:rsidRPr="00626F78">
        <w:rPr>
          <w:rFonts w:ascii="Times New Roman" w:hAnsi="Times New Roman" w:cs="Times New Roman"/>
          <w:sz w:val="26"/>
          <w:szCs w:val="26"/>
        </w:rPr>
        <w:t>сети.</w:t>
      </w:r>
      <w:r w:rsidR="007A2F4F" w:rsidRPr="00626F78">
        <w:rPr>
          <w:rFonts w:ascii="Times New Roman" w:hAnsi="Times New Roman" w:cs="Times New Roman"/>
          <w:sz w:val="26"/>
          <w:szCs w:val="26"/>
        </w:rPr>
        <w:t xml:space="preserve"> </w:t>
      </w:r>
    </w:p>
    <w:p w:rsidR="004F14D4" w:rsidRPr="00626F78" w:rsidRDefault="009A1A04" w:rsidP="00714B4D">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Административный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центр</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56731E" w:rsidRPr="00626F78">
        <w:rPr>
          <w:rFonts w:ascii="Times New Roman" w:hAnsi="Times New Roman" w:cs="Times New Roman"/>
          <w:sz w:val="26"/>
          <w:szCs w:val="26"/>
        </w:rPr>
        <w:t>п</w:t>
      </w:r>
      <w:r w:rsidRPr="00626F78">
        <w:rPr>
          <w:rFonts w:ascii="Times New Roman" w:hAnsi="Times New Roman" w:cs="Times New Roman"/>
          <w:sz w:val="26"/>
          <w:szCs w:val="26"/>
        </w:rPr>
        <w:t>г</w:t>
      </w:r>
      <w:r w:rsidR="0056731E" w:rsidRPr="00626F78">
        <w:rPr>
          <w:rFonts w:ascii="Times New Roman" w:hAnsi="Times New Roman" w:cs="Times New Roman"/>
          <w:sz w:val="26"/>
          <w:szCs w:val="26"/>
        </w:rPr>
        <w:t>т</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00673900" w:rsidRPr="00626F78">
        <w:rPr>
          <w:rFonts w:ascii="Times New Roman" w:hAnsi="Times New Roman" w:cs="Times New Roman"/>
          <w:sz w:val="26"/>
          <w:szCs w:val="26"/>
        </w:rPr>
        <w:t>Зеленоградск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связан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автомобильными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дорогами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твердым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покрытием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всеми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населенными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пунктами,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входящими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w:t>
      </w:r>
      <w:r w:rsidR="007A2F4F" w:rsidRPr="00626F78">
        <w:rPr>
          <w:rFonts w:ascii="Times New Roman" w:hAnsi="Times New Roman" w:cs="Times New Roman"/>
          <w:sz w:val="26"/>
          <w:szCs w:val="26"/>
        </w:rPr>
        <w:t xml:space="preserve"> </w:t>
      </w:r>
      <w:r w:rsidR="0056731E" w:rsidRPr="00626F78">
        <w:rPr>
          <w:rFonts w:ascii="Times New Roman" w:hAnsi="Times New Roman" w:cs="Times New Roman"/>
          <w:sz w:val="26"/>
          <w:szCs w:val="26"/>
        </w:rPr>
        <w:t>г</w:t>
      </w:r>
      <w:r w:rsidRPr="00626F78">
        <w:rPr>
          <w:rFonts w:ascii="Times New Roman" w:hAnsi="Times New Roman" w:cs="Times New Roman"/>
          <w:sz w:val="26"/>
          <w:szCs w:val="26"/>
        </w:rPr>
        <w:t>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p>
    <w:p w:rsidR="009A1A04" w:rsidRPr="00626F78" w:rsidRDefault="009A1A04" w:rsidP="00714B4D">
      <w:pPr>
        <w:pStyle w:val="ab"/>
        <w:spacing w:after="0" w:line="240" w:lineRule="auto"/>
        <w:ind w:left="0" w:firstLine="709"/>
        <w:jc w:val="both"/>
        <w:rPr>
          <w:rFonts w:ascii="Times New Roman" w:hAnsi="Times New Roman" w:cs="Times New Roman"/>
          <w:sz w:val="26"/>
          <w:szCs w:val="26"/>
        </w:rPr>
      </w:pPr>
    </w:p>
    <w:p w:rsidR="00D3616C" w:rsidRPr="00626F78" w:rsidRDefault="00D3616C" w:rsidP="00714B4D">
      <w:pPr>
        <w:pStyle w:val="ab"/>
        <w:spacing w:after="0" w:line="240" w:lineRule="auto"/>
        <w:ind w:left="0" w:firstLine="709"/>
        <w:jc w:val="both"/>
        <w:rPr>
          <w:rFonts w:ascii="Times New Roman" w:hAnsi="Times New Roman" w:cs="Times New Roman"/>
          <w:i/>
          <w:sz w:val="26"/>
          <w:szCs w:val="26"/>
        </w:rPr>
      </w:pPr>
      <w:r w:rsidRPr="00626F78">
        <w:rPr>
          <w:rFonts w:ascii="Times New Roman" w:hAnsi="Times New Roman" w:cs="Times New Roman"/>
          <w:i/>
          <w:sz w:val="26"/>
          <w:szCs w:val="26"/>
        </w:rPr>
        <w:t>Воздушный</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транспорт</w:t>
      </w:r>
    </w:p>
    <w:p w:rsidR="00983C0D" w:rsidRPr="00626F78" w:rsidRDefault="00983C0D" w:rsidP="00714B4D">
      <w:pPr>
        <w:spacing w:after="0" w:line="240" w:lineRule="auto"/>
        <w:ind w:firstLine="709"/>
        <w:jc w:val="both"/>
        <w:rPr>
          <w:rFonts w:ascii="Times New Roman" w:hAnsi="Times New Roman" w:cs="Times New Roman"/>
          <w:iCs/>
          <w:sz w:val="26"/>
          <w:szCs w:val="26"/>
        </w:rPr>
      </w:pPr>
      <w:r w:rsidRPr="00626F78">
        <w:rPr>
          <w:rFonts w:ascii="Times New Roman" w:hAnsi="Times New Roman" w:cs="Times New Roman"/>
          <w:iCs/>
          <w:sz w:val="26"/>
          <w:szCs w:val="26"/>
        </w:rPr>
        <w:t>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настоящее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время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на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территории</w:t>
      </w:r>
      <w:r w:rsidR="007A2F4F" w:rsidRPr="00626F78">
        <w:rPr>
          <w:rFonts w:ascii="Times New Roman" w:hAnsi="Times New Roman" w:cs="Times New Roman"/>
          <w:iCs/>
          <w:sz w:val="26"/>
          <w:szCs w:val="26"/>
        </w:rPr>
        <w:t xml:space="preserve"> </w:t>
      </w:r>
      <w:r w:rsidR="00D3409C" w:rsidRPr="00626F78">
        <w:rPr>
          <w:rFonts w:ascii="Times New Roman" w:hAnsi="Times New Roman" w:cs="Times New Roman"/>
          <w:iCs/>
          <w:sz w:val="26"/>
          <w:szCs w:val="26"/>
        </w:rPr>
        <w:t>Зеленоградского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городского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округа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не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осуществляются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полеты</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гражданской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авиации.</w:t>
      </w:r>
      <w:r w:rsidR="007A2F4F" w:rsidRPr="00626F78">
        <w:rPr>
          <w:rFonts w:ascii="Times New Roman" w:hAnsi="Times New Roman" w:cs="Times New Roman"/>
          <w:iCs/>
          <w:sz w:val="26"/>
          <w:szCs w:val="26"/>
        </w:rPr>
        <w:t xml:space="preserve"> </w:t>
      </w:r>
    </w:p>
    <w:p w:rsidR="001301C9" w:rsidRPr="00626F78" w:rsidRDefault="001301C9" w:rsidP="00714B4D">
      <w:pPr>
        <w:pStyle w:val="ab"/>
        <w:spacing w:after="0" w:line="240" w:lineRule="auto"/>
        <w:ind w:left="0" w:firstLine="709"/>
        <w:jc w:val="both"/>
        <w:rPr>
          <w:rFonts w:ascii="Times New Roman" w:hAnsi="Times New Roman" w:cs="Times New Roman"/>
          <w:sz w:val="26"/>
          <w:szCs w:val="26"/>
        </w:rPr>
      </w:pPr>
    </w:p>
    <w:p w:rsidR="00D3616C" w:rsidRPr="00626F78" w:rsidRDefault="00D3616C" w:rsidP="00714B4D">
      <w:pPr>
        <w:pStyle w:val="ab"/>
        <w:spacing w:after="0" w:line="240" w:lineRule="auto"/>
        <w:ind w:left="0" w:firstLine="709"/>
        <w:jc w:val="both"/>
        <w:rPr>
          <w:rFonts w:ascii="Times New Roman" w:hAnsi="Times New Roman" w:cs="Times New Roman"/>
          <w:i/>
          <w:sz w:val="26"/>
          <w:szCs w:val="26"/>
        </w:rPr>
      </w:pPr>
      <w:r w:rsidRPr="00626F78">
        <w:rPr>
          <w:rFonts w:ascii="Times New Roman" w:hAnsi="Times New Roman" w:cs="Times New Roman"/>
          <w:i/>
          <w:sz w:val="26"/>
          <w:szCs w:val="26"/>
        </w:rPr>
        <w:t>Железнодорожный</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транспорт</w:t>
      </w:r>
    </w:p>
    <w:p w:rsidR="00537DF6" w:rsidRPr="00626F78" w:rsidRDefault="00537DF6" w:rsidP="00537DF6">
      <w:pPr>
        <w:pStyle w:val="1f2"/>
        <w:shd w:val="clear" w:color="auto" w:fill="auto"/>
        <w:spacing w:line="240" w:lineRule="auto"/>
        <w:ind w:firstLine="0"/>
        <w:jc w:val="both"/>
      </w:pPr>
      <w:r w:rsidRPr="00626F78">
        <w:rPr>
          <w:lang w:eastAsia="ru-RU" w:bidi="ru-RU"/>
        </w:rPr>
        <w:t>По территории округа проходят железнодорожные линии двух маршрутов:</w:t>
      </w:r>
    </w:p>
    <w:p w:rsidR="00537DF6" w:rsidRPr="00626F78" w:rsidRDefault="00537DF6" w:rsidP="00F7771A">
      <w:pPr>
        <w:pStyle w:val="1f2"/>
        <w:numPr>
          <w:ilvl w:val="0"/>
          <w:numId w:val="63"/>
        </w:numPr>
        <w:shd w:val="clear" w:color="auto" w:fill="auto"/>
        <w:tabs>
          <w:tab w:val="left" w:pos="1011"/>
        </w:tabs>
        <w:spacing w:line="240" w:lineRule="auto"/>
        <w:ind w:firstLine="0"/>
        <w:jc w:val="both"/>
      </w:pPr>
      <w:r w:rsidRPr="00626F78">
        <w:rPr>
          <w:lang w:eastAsia="ru-RU" w:bidi="ru-RU"/>
        </w:rPr>
        <w:t>Калининград - Зеленоградск - Пионерский Курорт;</w:t>
      </w:r>
    </w:p>
    <w:p w:rsidR="00537DF6" w:rsidRPr="00626F78" w:rsidRDefault="00537DF6" w:rsidP="00F7771A">
      <w:pPr>
        <w:pStyle w:val="1f2"/>
        <w:numPr>
          <w:ilvl w:val="0"/>
          <w:numId w:val="63"/>
        </w:numPr>
        <w:shd w:val="clear" w:color="auto" w:fill="auto"/>
        <w:tabs>
          <w:tab w:val="left" w:pos="1011"/>
        </w:tabs>
        <w:spacing w:line="240" w:lineRule="auto"/>
        <w:ind w:firstLine="0"/>
        <w:jc w:val="both"/>
      </w:pPr>
      <w:r w:rsidRPr="00626F78">
        <w:rPr>
          <w:lang w:eastAsia="ru-RU" w:bidi="ru-RU"/>
        </w:rPr>
        <w:t>Калининград - Переславское - Светлогорск.</w:t>
      </w:r>
    </w:p>
    <w:p w:rsidR="00537DF6" w:rsidRPr="00626F78" w:rsidRDefault="00537DF6" w:rsidP="00537DF6">
      <w:pPr>
        <w:pStyle w:val="1f2"/>
        <w:shd w:val="clear" w:color="auto" w:fill="auto"/>
        <w:spacing w:line="240" w:lineRule="auto"/>
        <w:ind w:firstLine="0"/>
        <w:jc w:val="both"/>
      </w:pPr>
      <w:r w:rsidRPr="00626F78">
        <w:rPr>
          <w:lang w:eastAsia="ru-RU" w:bidi="ru-RU"/>
        </w:rPr>
        <w:t>Из общего объема перевозок по железной дороге 76 процентов составляют перевозки калининградцев на кратковременный отдых в г.Зеленоградск и г. Светлогорск.</w:t>
      </w:r>
    </w:p>
    <w:p w:rsidR="00537DF6" w:rsidRPr="00626F78" w:rsidRDefault="00537DF6" w:rsidP="00577662">
      <w:pPr>
        <w:pStyle w:val="1f2"/>
        <w:shd w:val="clear" w:color="auto" w:fill="auto"/>
        <w:spacing w:line="240" w:lineRule="auto"/>
        <w:ind w:firstLine="709"/>
        <w:jc w:val="both"/>
      </w:pPr>
      <w:r w:rsidRPr="00626F78">
        <w:rPr>
          <w:lang w:eastAsia="ru-RU" w:bidi="ru-RU"/>
        </w:rPr>
        <w:t>Всего на территории находится 4 станции и 10 остановочных пунктов:</w:t>
      </w:r>
    </w:p>
    <w:p w:rsidR="00537DF6" w:rsidRPr="00626F78" w:rsidRDefault="00537DF6" w:rsidP="00F7771A">
      <w:pPr>
        <w:pStyle w:val="1f2"/>
        <w:numPr>
          <w:ilvl w:val="0"/>
          <w:numId w:val="63"/>
        </w:numPr>
        <w:shd w:val="clear" w:color="auto" w:fill="auto"/>
        <w:tabs>
          <w:tab w:val="left" w:pos="1002"/>
        </w:tabs>
        <w:spacing w:line="240" w:lineRule="auto"/>
        <w:ind w:firstLine="0"/>
        <w:jc w:val="both"/>
      </w:pPr>
      <w:r w:rsidRPr="00626F78">
        <w:rPr>
          <w:lang w:eastAsia="ru-RU" w:bidi="ru-RU"/>
        </w:rPr>
        <w:t>на участке Калининград - Зеленоградск - Пионерский Курорт - 1 станция (Зеленоградск) и 8 остановочных пунктов (Каштановка, Муромское, Сосновка, Малиновка, Сокольники-1, Сокольники-2, Рощино, Куликово);</w:t>
      </w:r>
    </w:p>
    <w:p w:rsidR="00537DF6" w:rsidRPr="00626F78" w:rsidRDefault="00537DF6" w:rsidP="00F7771A">
      <w:pPr>
        <w:pStyle w:val="1f2"/>
        <w:numPr>
          <w:ilvl w:val="0"/>
          <w:numId w:val="63"/>
        </w:numPr>
        <w:shd w:val="clear" w:color="auto" w:fill="auto"/>
        <w:tabs>
          <w:tab w:val="left" w:pos="1002"/>
        </w:tabs>
        <w:spacing w:line="240" w:lineRule="auto"/>
        <w:ind w:firstLine="0"/>
        <w:jc w:val="both"/>
      </w:pPr>
      <w:r w:rsidRPr="00626F78">
        <w:rPr>
          <w:lang w:eastAsia="ru-RU" w:bidi="ru-RU"/>
        </w:rPr>
        <w:t>на участке Калининград - Переславское - Светлогорск - 3 станции (Дружное, Колосовка, Переславское) и 2 остановочных пункта (о.п 20 км, Романово).</w:t>
      </w:r>
    </w:p>
    <w:p w:rsidR="00BE7D4C" w:rsidRPr="00626F78" w:rsidRDefault="00BE7D4C" w:rsidP="00537DF6">
      <w:pPr>
        <w:spacing w:after="0" w:line="240" w:lineRule="auto"/>
        <w:jc w:val="both"/>
        <w:rPr>
          <w:rFonts w:ascii="Times New Roman" w:hAnsi="Times New Roman" w:cs="Times New Roman"/>
          <w:i/>
          <w:sz w:val="26"/>
          <w:szCs w:val="26"/>
        </w:rPr>
      </w:pPr>
    </w:p>
    <w:p w:rsidR="00C26D3B" w:rsidRPr="00626F78" w:rsidRDefault="00C26D3B" w:rsidP="00714B4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Водный</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транспорт</w:t>
      </w:r>
    </w:p>
    <w:p w:rsidR="001608DF" w:rsidRPr="00626F78" w:rsidRDefault="001608DF" w:rsidP="00714B4D">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Водный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транспорт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образования</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отсутствует.</w:t>
      </w:r>
      <w:r w:rsidR="007A2F4F" w:rsidRPr="00626F78">
        <w:rPr>
          <w:rFonts w:ascii="Times New Roman" w:hAnsi="Times New Roman" w:cs="Times New Roman"/>
          <w:sz w:val="26"/>
          <w:szCs w:val="26"/>
        </w:rPr>
        <w:t xml:space="preserve"> </w:t>
      </w:r>
    </w:p>
    <w:p w:rsidR="00623EC9" w:rsidRPr="00626F78" w:rsidRDefault="00623EC9" w:rsidP="00714B4D">
      <w:pPr>
        <w:spacing w:after="0" w:line="240" w:lineRule="auto"/>
        <w:ind w:firstLine="709"/>
        <w:jc w:val="both"/>
        <w:rPr>
          <w:rFonts w:ascii="Times New Roman" w:hAnsi="Times New Roman" w:cs="Times New Roman"/>
          <w:i/>
          <w:sz w:val="26"/>
          <w:szCs w:val="26"/>
          <w:lang w:eastAsia="ru-RU"/>
        </w:rPr>
      </w:pPr>
    </w:p>
    <w:p w:rsidR="00D3616C" w:rsidRPr="00626F78" w:rsidRDefault="00D3616C" w:rsidP="00714B4D">
      <w:pPr>
        <w:spacing w:after="0" w:line="240" w:lineRule="auto"/>
        <w:ind w:firstLine="709"/>
        <w:jc w:val="both"/>
        <w:rPr>
          <w:rFonts w:ascii="Times New Roman" w:hAnsi="Times New Roman" w:cs="Times New Roman"/>
          <w:i/>
          <w:sz w:val="26"/>
          <w:szCs w:val="26"/>
          <w:lang w:eastAsia="ru-RU"/>
        </w:rPr>
      </w:pPr>
      <w:r w:rsidRPr="00626F78">
        <w:rPr>
          <w:rFonts w:ascii="Times New Roman" w:hAnsi="Times New Roman" w:cs="Times New Roman"/>
          <w:i/>
          <w:sz w:val="26"/>
          <w:szCs w:val="26"/>
          <w:lang w:eastAsia="ru-RU"/>
        </w:rPr>
        <w:t>Трубопроводный</w:t>
      </w:r>
      <w:r w:rsidR="007A2F4F" w:rsidRPr="00626F78">
        <w:rPr>
          <w:rFonts w:ascii="Times New Roman" w:hAnsi="Times New Roman" w:cs="Times New Roman"/>
          <w:i/>
          <w:sz w:val="26"/>
          <w:szCs w:val="26"/>
          <w:lang w:eastAsia="ru-RU"/>
        </w:rPr>
        <w:t xml:space="preserve"> </w:t>
      </w:r>
      <w:r w:rsidRPr="00626F78">
        <w:rPr>
          <w:rFonts w:ascii="Times New Roman" w:hAnsi="Times New Roman" w:cs="Times New Roman"/>
          <w:i/>
          <w:sz w:val="26"/>
          <w:szCs w:val="26"/>
          <w:lang w:eastAsia="ru-RU"/>
        </w:rPr>
        <w:t>транспорт</w:t>
      </w:r>
    </w:p>
    <w:p w:rsidR="00D17554" w:rsidRPr="00626F78" w:rsidRDefault="00006F6A"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Трубопроводный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транспорт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w:t>
      </w:r>
      <w:r w:rsidR="00556D3A" w:rsidRPr="00626F78">
        <w:rPr>
          <w:rFonts w:ascii="Times New Roman" w:hAnsi="Times New Roman" w:cs="Times New Roman"/>
          <w:sz w:val="26"/>
          <w:szCs w:val="26"/>
        </w:rPr>
        <w:t>а</w:t>
      </w:r>
      <w:r w:rsidR="007A2F4F" w:rsidRPr="00626F78">
        <w:rPr>
          <w:rFonts w:ascii="Times New Roman" w:hAnsi="Times New Roman" w:cs="Times New Roman"/>
          <w:sz w:val="26"/>
          <w:szCs w:val="26"/>
        </w:rPr>
        <w:t xml:space="preserve"> </w:t>
      </w:r>
      <w:r w:rsidR="00556D3A"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673900" w:rsidRPr="00626F78">
        <w:rPr>
          <w:rFonts w:ascii="Times New Roman" w:hAnsi="Times New Roman" w:cs="Times New Roman"/>
          <w:sz w:val="26"/>
          <w:szCs w:val="26"/>
        </w:rPr>
        <w:t>Зеленоградский</w:t>
      </w:r>
      <w:r w:rsidR="007A2F4F" w:rsidRPr="00626F78">
        <w:rPr>
          <w:rFonts w:ascii="Times New Roman" w:hAnsi="Times New Roman" w:cs="Times New Roman"/>
          <w:sz w:val="26"/>
          <w:szCs w:val="26"/>
        </w:rPr>
        <w:t xml:space="preserve"> </w:t>
      </w:r>
      <w:r w:rsidR="00C26D3B"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00C26D3B"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00D17554" w:rsidRPr="00626F78">
        <w:rPr>
          <w:rFonts w:ascii="Times New Roman" w:hAnsi="Times New Roman" w:cs="Times New Roman"/>
          <w:sz w:val="26"/>
          <w:szCs w:val="26"/>
        </w:rPr>
        <w:t>представлен</w:t>
      </w:r>
      <w:r w:rsidR="007A2F4F" w:rsidRPr="00626F78">
        <w:rPr>
          <w:rFonts w:ascii="Times New Roman" w:hAnsi="Times New Roman" w:cs="Times New Roman"/>
          <w:sz w:val="26"/>
          <w:szCs w:val="26"/>
        </w:rPr>
        <w:t xml:space="preserve"> </w:t>
      </w:r>
      <w:r w:rsidR="00990297" w:rsidRPr="00626F78">
        <w:rPr>
          <w:rFonts w:ascii="Times New Roman" w:hAnsi="Times New Roman" w:cs="Times New Roman"/>
          <w:sz w:val="26"/>
          <w:szCs w:val="26"/>
        </w:rPr>
        <w:t>Газопроводом Минск - Вильнюс - Каунас - Калининград</w:t>
      </w:r>
      <w:r w:rsidR="00556D3A"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p w:rsidR="003A7EC5" w:rsidRPr="00626F78" w:rsidRDefault="003A7EC5" w:rsidP="00714B4D">
      <w:pPr>
        <w:spacing w:after="0" w:line="240" w:lineRule="auto"/>
        <w:ind w:firstLine="709"/>
        <w:jc w:val="both"/>
        <w:rPr>
          <w:rFonts w:ascii="Times New Roman" w:hAnsi="Times New Roman" w:cs="Times New Roman"/>
          <w:sz w:val="26"/>
          <w:szCs w:val="26"/>
        </w:rPr>
      </w:pPr>
    </w:p>
    <w:p w:rsidR="003A0A52" w:rsidRPr="00626F78" w:rsidRDefault="003A0A52" w:rsidP="00714B4D">
      <w:pPr>
        <w:pStyle w:val="ab"/>
        <w:spacing w:after="0" w:line="240" w:lineRule="auto"/>
        <w:ind w:left="0" w:firstLine="709"/>
        <w:jc w:val="both"/>
        <w:rPr>
          <w:rFonts w:ascii="Times New Roman" w:hAnsi="Times New Roman" w:cs="Times New Roman"/>
          <w:i/>
          <w:sz w:val="26"/>
          <w:szCs w:val="26"/>
        </w:rPr>
      </w:pPr>
      <w:r w:rsidRPr="00626F78">
        <w:rPr>
          <w:rFonts w:ascii="Times New Roman" w:hAnsi="Times New Roman" w:cs="Times New Roman"/>
          <w:i/>
          <w:sz w:val="26"/>
          <w:szCs w:val="26"/>
        </w:rPr>
        <w:t>Автомобильный</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транспорт</w:t>
      </w:r>
    </w:p>
    <w:p w:rsidR="00A05E6B" w:rsidRPr="00626F78" w:rsidRDefault="00A05E6B" w:rsidP="00714B4D">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В границах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проходят три автомобильных дороги регионального значения. Мостовые переходы длиной более 100 м и путепроводы отсутствуют</w:t>
      </w:r>
      <w:r w:rsidRPr="00626F78">
        <w:rPr>
          <w:rStyle w:val="afb"/>
          <w:rFonts w:ascii="Times New Roman" w:hAnsi="Times New Roman" w:cs="Times New Roman"/>
          <w:sz w:val="26"/>
          <w:szCs w:val="26"/>
        </w:rPr>
        <w:footnoteReference w:id="12"/>
      </w:r>
      <w:r w:rsidRPr="00626F78">
        <w:rPr>
          <w:rFonts w:ascii="Times New Roman" w:hAnsi="Times New Roman" w:cs="Times New Roman"/>
          <w:sz w:val="26"/>
          <w:szCs w:val="26"/>
        </w:rPr>
        <w:t>.</w:t>
      </w:r>
    </w:p>
    <w:p w:rsidR="00537DF6" w:rsidRPr="00626F78" w:rsidRDefault="00537DF6" w:rsidP="00A05E6B">
      <w:pPr>
        <w:autoSpaceDE w:val="0"/>
        <w:autoSpaceDN w:val="0"/>
        <w:adjustRightInd w:val="0"/>
        <w:spacing w:after="0" w:line="240" w:lineRule="auto"/>
        <w:jc w:val="center"/>
        <w:rPr>
          <w:rFonts w:ascii="Times New Roman" w:hAnsi="Times New Roman" w:cs="Times New Roman"/>
          <w:sz w:val="26"/>
          <w:szCs w:val="26"/>
        </w:rPr>
        <w:sectPr w:rsidR="00537DF6" w:rsidRPr="00626F78" w:rsidSect="00537DF6">
          <w:pgSz w:w="11906" w:h="16838"/>
          <w:pgMar w:top="1134" w:right="850" w:bottom="1134" w:left="1701" w:header="425" w:footer="315" w:gutter="0"/>
          <w:cols w:space="708"/>
          <w:docGrid w:linePitch="360"/>
        </w:sectPr>
      </w:pPr>
    </w:p>
    <w:p w:rsidR="00A05E6B" w:rsidRPr="00626F78" w:rsidRDefault="00404314" w:rsidP="00404314">
      <w:pPr>
        <w:autoSpaceDE w:val="0"/>
        <w:autoSpaceDN w:val="0"/>
        <w:adjustRightInd w:val="0"/>
        <w:spacing w:after="0" w:line="240" w:lineRule="auto"/>
        <w:jc w:val="right"/>
        <w:rPr>
          <w:rFonts w:ascii="Times New Roman" w:hAnsi="Times New Roman" w:cs="Times New Roman"/>
          <w:sz w:val="26"/>
          <w:szCs w:val="26"/>
        </w:rPr>
      </w:pPr>
      <w:r w:rsidRPr="00626F78">
        <w:rPr>
          <w:rFonts w:ascii="Times New Roman" w:hAnsi="Times New Roman" w:cs="Times New Roman"/>
          <w:bCs/>
          <w:sz w:val="26"/>
          <w:szCs w:val="26"/>
        </w:rPr>
        <w:lastRenderedPageBreak/>
        <w:t xml:space="preserve">Таблица </w:t>
      </w:r>
      <w:r w:rsidR="007E76C5">
        <w:rPr>
          <w:rFonts w:ascii="Times New Roman" w:hAnsi="Times New Roman" w:cs="Times New Roman"/>
          <w:bCs/>
          <w:sz w:val="26"/>
          <w:szCs w:val="26"/>
        </w:rPr>
        <w:t>16</w:t>
      </w:r>
    </w:p>
    <w:p w:rsidR="00A05E6B" w:rsidRPr="00626F78" w:rsidRDefault="00A05E6B" w:rsidP="00A05E6B">
      <w:pPr>
        <w:autoSpaceDE w:val="0"/>
        <w:autoSpaceDN w:val="0"/>
        <w:adjustRightInd w:val="0"/>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Перечень автомобильных дорог общего пользования регионального и межмуниципального значения, проходящих по территории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w:t>
      </w:r>
    </w:p>
    <w:tbl>
      <w:tblPr>
        <w:tblOverlap w:val="neve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60"/>
        <w:gridCol w:w="3871"/>
        <w:gridCol w:w="1000"/>
        <w:gridCol w:w="1713"/>
        <w:gridCol w:w="2134"/>
        <w:gridCol w:w="1565"/>
        <w:gridCol w:w="1425"/>
        <w:gridCol w:w="1133"/>
        <w:gridCol w:w="2291"/>
      </w:tblGrid>
      <w:tr w:rsidR="00626F78" w:rsidRPr="00626F78" w:rsidTr="00404314">
        <w:trPr>
          <w:trHeight w:hRule="exact" w:val="1123"/>
          <w:jc w:val="center"/>
        </w:trPr>
        <w:tc>
          <w:tcPr>
            <w:tcW w:w="760" w:type="dxa"/>
            <w:shd w:val="clear" w:color="auto" w:fill="FFFFFF"/>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 п/п</w:t>
            </w:r>
          </w:p>
        </w:tc>
        <w:tc>
          <w:tcPr>
            <w:tcW w:w="3871" w:type="dxa"/>
            <w:shd w:val="clear" w:color="auto" w:fill="FFFFFF"/>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Наименование дороги</w:t>
            </w:r>
          </w:p>
        </w:tc>
        <w:tc>
          <w:tcPr>
            <w:tcW w:w="1000" w:type="dxa"/>
            <w:shd w:val="clear" w:color="auto" w:fill="FFFFFF"/>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Катего рия</w:t>
            </w:r>
          </w:p>
        </w:tc>
        <w:tc>
          <w:tcPr>
            <w:tcW w:w="1713" w:type="dxa"/>
            <w:shd w:val="clear" w:color="auto" w:fill="FFFFFF"/>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Протяженное ть, км</w:t>
            </w:r>
          </w:p>
        </w:tc>
        <w:tc>
          <w:tcPr>
            <w:tcW w:w="2134" w:type="dxa"/>
            <w:shd w:val="clear" w:color="auto" w:fill="FFFFFF"/>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Покрытие проезжей части</w:t>
            </w:r>
          </w:p>
        </w:tc>
        <w:tc>
          <w:tcPr>
            <w:tcW w:w="1565" w:type="dxa"/>
            <w:shd w:val="clear" w:color="auto" w:fill="FFFFFF"/>
            <w:vAlign w:val="bottom"/>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Ширина земляного полотна поверху</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Ширина проезжей части</w:t>
            </w:r>
          </w:p>
        </w:tc>
        <w:tc>
          <w:tcPr>
            <w:tcW w:w="1133" w:type="dxa"/>
            <w:shd w:val="clear" w:color="auto" w:fill="FFFFFF"/>
            <w:vAlign w:val="bottom"/>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Интенс ивность движен ИЯ</w:t>
            </w:r>
          </w:p>
        </w:tc>
        <w:tc>
          <w:tcPr>
            <w:tcW w:w="2291" w:type="dxa"/>
            <w:shd w:val="clear" w:color="auto" w:fill="FFFFFF"/>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Состояние</w:t>
            </w:r>
          </w:p>
        </w:tc>
      </w:tr>
      <w:tr w:rsidR="00626F78" w:rsidRPr="00626F78" w:rsidTr="00404314">
        <w:trPr>
          <w:trHeight w:hRule="exact" w:val="288"/>
          <w:jc w:val="center"/>
        </w:trPr>
        <w:tc>
          <w:tcPr>
            <w:tcW w:w="760" w:type="dxa"/>
            <w:shd w:val="clear" w:color="auto" w:fill="FFFFFF"/>
            <w:vAlign w:val="bottom"/>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1</w:t>
            </w:r>
          </w:p>
        </w:tc>
        <w:tc>
          <w:tcPr>
            <w:tcW w:w="3871" w:type="dxa"/>
            <w:shd w:val="clear" w:color="auto" w:fill="FFFFFF"/>
            <w:vAlign w:val="bottom"/>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2</w:t>
            </w:r>
          </w:p>
        </w:tc>
        <w:tc>
          <w:tcPr>
            <w:tcW w:w="1000"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3</w:t>
            </w:r>
          </w:p>
        </w:tc>
        <w:tc>
          <w:tcPr>
            <w:tcW w:w="1713" w:type="dxa"/>
            <w:shd w:val="clear" w:color="auto" w:fill="FFFFFF"/>
          </w:tcPr>
          <w:p w:rsidR="00537DF6" w:rsidRPr="00626F78" w:rsidRDefault="00537DF6" w:rsidP="00537DF6">
            <w:pPr>
              <w:rPr>
                <w:rFonts w:ascii="Times New Roman" w:hAnsi="Times New Roman" w:cs="Times New Roman"/>
                <w:sz w:val="24"/>
                <w:szCs w:val="24"/>
              </w:rPr>
            </w:pPr>
          </w:p>
        </w:tc>
        <w:tc>
          <w:tcPr>
            <w:tcW w:w="2134"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4</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5</w:t>
            </w:r>
          </w:p>
        </w:tc>
        <w:tc>
          <w:tcPr>
            <w:tcW w:w="1425" w:type="dxa"/>
            <w:shd w:val="clear" w:color="auto" w:fill="FFFFFF"/>
            <w:vAlign w:val="bottom"/>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6</w:t>
            </w:r>
          </w:p>
        </w:tc>
        <w:tc>
          <w:tcPr>
            <w:tcW w:w="1133" w:type="dxa"/>
            <w:shd w:val="clear" w:color="auto" w:fill="FFFFFF"/>
          </w:tcPr>
          <w:p w:rsidR="00537DF6" w:rsidRPr="00626F78" w:rsidRDefault="00537DF6" w:rsidP="00537DF6">
            <w:pPr>
              <w:rPr>
                <w:rFonts w:ascii="Times New Roman" w:hAnsi="Times New Roman" w:cs="Times New Roman"/>
                <w:sz w:val="24"/>
                <w:szCs w:val="24"/>
              </w:rPr>
            </w:pPr>
          </w:p>
        </w:tc>
        <w:tc>
          <w:tcPr>
            <w:tcW w:w="2291"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7</w:t>
            </w:r>
          </w:p>
        </w:tc>
      </w:tr>
      <w:tr w:rsidR="00626F78" w:rsidRPr="00626F78" w:rsidTr="00404314">
        <w:trPr>
          <w:trHeight w:hRule="exact" w:val="335"/>
          <w:jc w:val="center"/>
        </w:trPr>
        <w:tc>
          <w:tcPr>
            <w:tcW w:w="15892" w:type="dxa"/>
            <w:gridSpan w:val="9"/>
            <w:shd w:val="clear" w:color="auto" w:fill="FFFFFF"/>
            <w:vAlign w:val="bottom"/>
          </w:tcPr>
          <w:p w:rsidR="00537DF6" w:rsidRPr="00626F78" w:rsidRDefault="00537DF6" w:rsidP="00537DF6">
            <w:pPr>
              <w:pStyle w:val="afffff4"/>
              <w:shd w:val="clear" w:color="auto" w:fill="auto"/>
              <w:jc w:val="center"/>
              <w:rPr>
                <w:sz w:val="24"/>
                <w:szCs w:val="24"/>
              </w:rPr>
            </w:pPr>
            <w:r w:rsidRPr="00626F78">
              <w:rPr>
                <w:bCs/>
                <w:sz w:val="24"/>
                <w:szCs w:val="24"/>
                <w:lang w:eastAsia="ru-RU" w:bidi="ru-RU"/>
              </w:rPr>
              <w:t>Зеленоградский городской округ</w:t>
            </w:r>
          </w:p>
        </w:tc>
      </w:tr>
      <w:tr w:rsidR="00626F78" w:rsidRPr="00626F78" w:rsidTr="00404314">
        <w:trPr>
          <w:trHeight w:hRule="exact" w:val="281"/>
          <w:jc w:val="center"/>
        </w:trPr>
        <w:tc>
          <w:tcPr>
            <w:tcW w:w="760" w:type="dxa"/>
            <w:shd w:val="clear" w:color="auto" w:fill="FFFFFF"/>
            <w:vAlign w:val="bottom"/>
          </w:tcPr>
          <w:p w:rsidR="00537DF6" w:rsidRPr="00626F78" w:rsidRDefault="00537DF6" w:rsidP="00537DF6">
            <w:pPr>
              <w:pStyle w:val="afffff4"/>
              <w:shd w:val="clear" w:color="auto" w:fill="auto"/>
              <w:rPr>
                <w:sz w:val="24"/>
                <w:szCs w:val="24"/>
              </w:rPr>
            </w:pPr>
            <w:r w:rsidRPr="00626F78">
              <w:rPr>
                <w:sz w:val="24"/>
                <w:szCs w:val="24"/>
                <w:lang w:eastAsia="ru-RU" w:bidi="ru-RU"/>
              </w:rPr>
              <w:t>1</w:t>
            </w:r>
          </w:p>
        </w:tc>
        <w:tc>
          <w:tcPr>
            <w:tcW w:w="3871" w:type="dxa"/>
            <w:shd w:val="clear" w:color="auto" w:fill="FFFFFF"/>
            <w:vAlign w:val="bottom"/>
          </w:tcPr>
          <w:p w:rsidR="00537DF6" w:rsidRPr="00626F78" w:rsidRDefault="00537DF6" w:rsidP="00537DF6">
            <w:pPr>
              <w:pStyle w:val="afffff4"/>
              <w:shd w:val="clear" w:color="auto" w:fill="auto"/>
              <w:rPr>
                <w:sz w:val="24"/>
                <w:szCs w:val="24"/>
              </w:rPr>
            </w:pPr>
            <w:r w:rsidRPr="00626F78">
              <w:rPr>
                <w:sz w:val="24"/>
                <w:szCs w:val="24"/>
                <w:lang w:eastAsia="ru-RU" w:bidi="ru-RU"/>
              </w:rPr>
              <w:t>Калининград-Балтийск</w:t>
            </w:r>
          </w:p>
        </w:tc>
        <w:tc>
          <w:tcPr>
            <w:tcW w:w="1000" w:type="dxa"/>
            <w:shd w:val="clear" w:color="auto" w:fill="FFFFFF"/>
            <w:vAlign w:val="bottom"/>
          </w:tcPr>
          <w:p w:rsidR="00537DF6" w:rsidRPr="00626F78" w:rsidRDefault="00537DF6" w:rsidP="00537DF6">
            <w:pPr>
              <w:pStyle w:val="afffff4"/>
              <w:shd w:val="clear" w:color="auto" w:fill="auto"/>
              <w:ind w:firstLine="360"/>
              <w:jc w:val="both"/>
              <w:rPr>
                <w:sz w:val="24"/>
                <w:szCs w:val="24"/>
              </w:rPr>
            </w:pPr>
            <w:r w:rsidRPr="00626F78">
              <w:rPr>
                <w:sz w:val="24"/>
                <w:szCs w:val="24"/>
                <w:lang w:eastAsia="ru-RU" w:bidi="ru-RU"/>
              </w:rPr>
              <w:t>III</w:t>
            </w:r>
          </w:p>
        </w:tc>
        <w:tc>
          <w:tcPr>
            <w:tcW w:w="1713" w:type="dxa"/>
            <w:shd w:val="clear" w:color="auto" w:fill="FFFFFF"/>
            <w:vAlign w:val="bottom"/>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8,6</w:t>
            </w:r>
          </w:p>
        </w:tc>
        <w:tc>
          <w:tcPr>
            <w:tcW w:w="2134" w:type="dxa"/>
            <w:shd w:val="clear" w:color="auto" w:fill="FFFFFF"/>
            <w:vAlign w:val="bottom"/>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w:t>
            </w:r>
          </w:p>
        </w:tc>
        <w:tc>
          <w:tcPr>
            <w:tcW w:w="1565" w:type="dxa"/>
            <w:shd w:val="clear" w:color="auto" w:fill="FFFFFF"/>
            <w:vAlign w:val="bottom"/>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9,0-12,0</w:t>
            </w:r>
          </w:p>
        </w:tc>
        <w:tc>
          <w:tcPr>
            <w:tcW w:w="1425" w:type="dxa"/>
            <w:shd w:val="clear" w:color="auto" w:fill="FFFFFF"/>
            <w:vAlign w:val="bottom"/>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6,0-8,6</w:t>
            </w:r>
          </w:p>
        </w:tc>
        <w:tc>
          <w:tcPr>
            <w:tcW w:w="1133" w:type="dxa"/>
            <w:shd w:val="clear" w:color="auto" w:fill="FFFFFF"/>
            <w:vAlign w:val="bottom"/>
          </w:tcPr>
          <w:p w:rsidR="00537DF6" w:rsidRPr="00626F78" w:rsidRDefault="00537DF6" w:rsidP="00537DF6">
            <w:pPr>
              <w:pStyle w:val="afffff4"/>
              <w:shd w:val="clear" w:color="auto" w:fill="auto"/>
              <w:rPr>
                <w:sz w:val="24"/>
                <w:szCs w:val="24"/>
              </w:rPr>
            </w:pPr>
            <w:r w:rsidRPr="00626F78">
              <w:rPr>
                <w:sz w:val="24"/>
                <w:szCs w:val="24"/>
                <w:lang w:eastAsia="ru-RU" w:bidi="ru-RU"/>
              </w:rPr>
              <w:t>16631</w:t>
            </w:r>
          </w:p>
        </w:tc>
        <w:tc>
          <w:tcPr>
            <w:tcW w:w="2291" w:type="dxa"/>
            <w:shd w:val="clear" w:color="auto" w:fill="FFFFFF"/>
            <w:vAlign w:val="bottom"/>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r w:rsidR="00626F78" w:rsidRPr="00626F78" w:rsidTr="00404314">
        <w:trPr>
          <w:trHeight w:hRule="exact" w:val="565"/>
          <w:jc w:val="center"/>
        </w:trPr>
        <w:tc>
          <w:tcPr>
            <w:tcW w:w="760" w:type="dxa"/>
            <w:shd w:val="clear" w:color="auto" w:fill="FFFFFF"/>
            <w:vAlign w:val="center"/>
          </w:tcPr>
          <w:p w:rsidR="00537DF6" w:rsidRPr="00626F78" w:rsidRDefault="00537DF6" w:rsidP="00537DF6">
            <w:pPr>
              <w:pStyle w:val="afffff4"/>
              <w:shd w:val="clear" w:color="auto" w:fill="auto"/>
              <w:rPr>
                <w:sz w:val="24"/>
                <w:szCs w:val="24"/>
              </w:rPr>
            </w:pPr>
            <w:r w:rsidRPr="00626F78">
              <w:rPr>
                <w:sz w:val="24"/>
                <w:szCs w:val="24"/>
                <w:lang w:eastAsia="ru-RU" w:bidi="ru-RU"/>
              </w:rPr>
              <w:t>2</w:t>
            </w:r>
          </w:p>
        </w:tc>
        <w:tc>
          <w:tcPr>
            <w:tcW w:w="3871"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Калининград-Зеленоградск</w:t>
            </w:r>
          </w:p>
        </w:tc>
        <w:tc>
          <w:tcPr>
            <w:tcW w:w="1000" w:type="dxa"/>
            <w:shd w:val="clear" w:color="auto" w:fill="FFFFFF"/>
          </w:tcPr>
          <w:p w:rsidR="00537DF6" w:rsidRPr="00626F78" w:rsidRDefault="00537DF6" w:rsidP="00537DF6">
            <w:pPr>
              <w:pStyle w:val="afffff4"/>
              <w:shd w:val="clear" w:color="auto" w:fill="auto"/>
              <w:ind w:firstLine="360"/>
              <w:jc w:val="both"/>
              <w:rPr>
                <w:sz w:val="24"/>
                <w:szCs w:val="24"/>
              </w:rPr>
            </w:pPr>
            <w:r w:rsidRPr="00626F78">
              <w:rPr>
                <w:sz w:val="24"/>
                <w:szCs w:val="24"/>
                <w:lang w:eastAsia="ru-RU" w:bidi="ru-RU"/>
              </w:rPr>
              <w:t>III</w:t>
            </w:r>
          </w:p>
        </w:tc>
        <w:tc>
          <w:tcPr>
            <w:tcW w:w="1713"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7,8</w:t>
            </w:r>
          </w:p>
        </w:tc>
        <w:tc>
          <w:tcPr>
            <w:tcW w:w="2134"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8,0-11,5</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6,0-8,5</w:t>
            </w:r>
          </w:p>
        </w:tc>
        <w:tc>
          <w:tcPr>
            <w:tcW w:w="1133" w:type="dxa"/>
            <w:shd w:val="clear" w:color="auto" w:fill="FFFFFF"/>
            <w:vAlign w:val="bottom"/>
          </w:tcPr>
          <w:p w:rsidR="00537DF6" w:rsidRPr="00626F78" w:rsidRDefault="00537DF6" w:rsidP="00537DF6">
            <w:pPr>
              <w:pStyle w:val="afffff4"/>
              <w:shd w:val="clear" w:color="auto" w:fill="auto"/>
              <w:rPr>
                <w:sz w:val="24"/>
                <w:szCs w:val="24"/>
              </w:rPr>
            </w:pPr>
            <w:r w:rsidRPr="00626F78">
              <w:rPr>
                <w:sz w:val="24"/>
                <w:szCs w:val="24"/>
                <w:lang w:eastAsia="ru-RU" w:bidi="ru-RU"/>
              </w:rPr>
              <w:t>нет данных</w:t>
            </w:r>
          </w:p>
        </w:tc>
        <w:tc>
          <w:tcPr>
            <w:tcW w:w="2291"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r w:rsidR="00626F78" w:rsidRPr="00626F78" w:rsidTr="00404314">
        <w:trPr>
          <w:trHeight w:hRule="exact" w:val="562"/>
          <w:jc w:val="center"/>
        </w:trPr>
        <w:tc>
          <w:tcPr>
            <w:tcW w:w="760"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3</w:t>
            </w:r>
          </w:p>
        </w:tc>
        <w:tc>
          <w:tcPr>
            <w:tcW w:w="3871" w:type="dxa"/>
            <w:shd w:val="clear" w:color="auto" w:fill="FFFFFF"/>
            <w:vAlign w:val="bottom"/>
          </w:tcPr>
          <w:p w:rsidR="00537DF6" w:rsidRPr="00626F78" w:rsidRDefault="00537DF6" w:rsidP="00537DF6">
            <w:pPr>
              <w:pStyle w:val="afffff4"/>
              <w:shd w:val="clear" w:color="auto" w:fill="auto"/>
              <w:rPr>
                <w:sz w:val="24"/>
                <w:szCs w:val="24"/>
              </w:rPr>
            </w:pPr>
            <w:r w:rsidRPr="00626F78">
              <w:rPr>
                <w:sz w:val="24"/>
                <w:szCs w:val="24"/>
                <w:lang w:eastAsia="ru-RU" w:bidi="ru-RU"/>
              </w:rPr>
              <w:t>Зеленоградск-Приморск через Светлогорск</w:t>
            </w:r>
          </w:p>
        </w:tc>
        <w:tc>
          <w:tcPr>
            <w:tcW w:w="1000"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III,IV</w:t>
            </w:r>
          </w:p>
        </w:tc>
        <w:tc>
          <w:tcPr>
            <w:tcW w:w="1713"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43,6</w:t>
            </w:r>
          </w:p>
        </w:tc>
        <w:tc>
          <w:tcPr>
            <w:tcW w:w="2134"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8,0-10,0</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5,5-7,0</w:t>
            </w:r>
          </w:p>
        </w:tc>
        <w:tc>
          <w:tcPr>
            <w:tcW w:w="1133"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 « -</w:t>
            </w:r>
          </w:p>
        </w:tc>
        <w:tc>
          <w:tcPr>
            <w:tcW w:w="2291"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r w:rsidR="00626F78" w:rsidRPr="00626F78" w:rsidTr="00404314">
        <w:trPr>
          <w:trHeight w:hRule="exact" w:val="468"/>
          <w:jc w:val="center"/>
        </w:trPr>
        <w:tc>
          <w:tcPr>
            <w:tcW w:w="760"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4</w:t>
            </w:r>
          </w:p>
        </w:tc>
        <w:tc>
          <w:tcPr>
            <w:tcW w:w="3871"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Романово - Калининград</w:t>
            </w:r>
          </w:p>
        </w:tc>
        <w:tc>
          <w:tcPr>
            <w:tcW w:w="1000" w:type="dxa"/>
            <w:shd w:val="clear" w:color="auto" w:fill="FFFFFF"/>
          </w:tcPr>
          <w:p w:rsidR="00537DF6" w:rsidRPr="00626F78" w:rsidRDefault="00537DF6" w:rsidP="00537DF6">
            <w:pPr>
              <w:pStyle w:val="afffff4"/>
              <w:shd w:val="clear" w:color="auto" w:fill="auto"/>
              <w:ind w:firstLine="360"/>
              <w:jc w:val="both"/>
              <w:rPr>
                <w:sz w:val="24"/>
                <w:szCs w:val="24"/>
              </w:rPr>
            </w:pPr>
            <w:r w:rsidRPr="00626F78">
              <w:rPr>
                <w:sz w:val="24"/>
                <w:szCs w:val="24"/>
                <w:lang w:eastAsia="ru-RU" w:bidi="ru-RU"/>
              </w:rPr>
              <w:t>III</w:t>
            </w:r>
          </w:p>
        </w:tc>
        <w:tc>
          <w:tcPr>
            <w:tcW w:w="1713"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19,8</w:t>
            </w:r>
          </w:p>
        </w:tc>
        <w:tc>
          <w:tcPr>
            <w:tcW w:w="2134"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9,0-12,0</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6,0-7,0</w:t>
            </w:r>
          </w:p>
        </w:tc>
        <w:tc>
          <w:tcPr>
            <w:tcW w:w="1133"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 « -</w:t>
            </w:r>
          </w:p>
        </w:tc>
        <w:tc>
          <w:tcPr>
            <w:tcW w:w="2291"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r w:rsidR="00626F78" w:rsidRPr="00626F78" w:rsidTr="00404314">
        <w:trPr>
          <w:trHeight w:hRule="exact" w:val="468"/>
          <w:jc w:val="center"/>
        </w:trPr>
        <w:tc>
          <w:tcPr>
            <w:tcW w:w="760"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5</w:t>
            </w:r>
          </w:p>
        </w:tc>
        <w:tc>
          <w:tcPr>
            <w:tcW w:w="3871"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Зеленоградск-Морское</w:t>
            </w:r>
          </w:p>
        </w:tc>
        <w:tc>
          <w:tcPr>
            <w:tcW w:w="1000"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IV</w:t>
            </w:r>
          </w:p>
        </w:tc>
        <w:tc>
          <w:tcPr>
            <w:tcW w:w="1713"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48,5</w:t>
            </w:r>
          </w:p>
        </w:tc>
        <w:tc>
          <w:tcPr>
            <w:tcW w:w="2134"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7,0-11,5</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5,5-7,0</w:t>
            </w:r>
          </w:p>
        </w:tc>
        <w:tc>
          <w:tcPr>
            <w:tcW w:w="1133" w:type="dxa"/>
            <w:shd w:val="clear" w:color="auto" w:fill="FFFFFF"/>
            <w:vAlign w:val="center"/>
          </w:tcPr>
          <w:p w:rsidR="00537DF6" w:rsidRPr="00626F78" w:rsidRDefault="00537DF6" w:rsidP="00537DF6">
            <w:pPr>
              <w:pStyle w:val="afffff4"/>
              <w:shd w:val="clear" w:color="auto" w:fill="auto"/>
              <w:rPr>
                <w:sz w:val="24"/>
                <w:szCs w:val="24"/>
              </w:rPr>
            </w:pPr>
            <w:r w:rsidRPr="00626F78">
              <w:rPr>
                <w:sz w:val="24"/>
                <w:szCs w:val="24"/>
                <w:lang w:eastAsia="ru-RU" w:bidi="ru-RU"/>
              </w:rPr>
              <w:t>1601</w:t>
            </w:r>
          </w:p>
        </w:tc>
        <w:tc>
          <w:tcPr>
            <w:tcW w:w="2291"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r w:rsidR="00626F78" w:rsidRPr="00626F78" w:rsidTr="00404314">
        <w:trPr>
          <w:trHeight w:hRule="exact" w:val="565"/>
          <w:jc w:val="center"/>
        </w:trPr>
        <w:tc>
          <w:tcPr>
            <w:tcW w:w="760" w:type="dxa"/>
            <w:shd w:val="clear" w:color="auto" w:fill="FFFFFF"/>
            <w:vAlign w:val="center"/>
          </w:tcPr>
          <w:p w:rsidR="00537DF6" w:rsidRPr="00626F78" w:rsidRDefault="00537DF6" w:rsidP="00537DF6">
            <w:pPr>
              <w:pStyle w:val="afffff4"/>
              <w:shd w:val="clear" w:color="auto" w:fill="auto"/>
              <w:rPr>
                <w:sz w:val="24"/>
                <w:szCs w:val="24"/>
              </w:rPr>
            </w:pPr>
            <w:r w:rsidRPr="00626F78">
              <w:rPr>
                <w:sz w:val="24"/>
                <w:szCs w:val="24"/>
                <w:lang w:eastAsia="ru-RU" w:bidi="ru-RU"/>
              </w:rPr>
              <w:t>6</w:t>
            </w:r>
          </w:p>
        </w:tc>
        <w:tc>
          <w:tcPr>
            <w:tcW w:w="3871"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Переславское-Круглово</w:t>
            </w:r>
          </w:p>
        </w:tc>
        <w:tc>
          <w:tcPr>
            <w:tcW w:w="1000" w:type="dxa"/>
            <w:shd w:val="clear" w:color="auto" w:fill="FFFFFF"/>
          </w:tcPr>
          <w:p w:rsidR="00537DF6" w:rsidRPr="00626F78" w:rsidRDefault="00537DF6" w:rsidP="00537DF6">
            <w:pPr>
              <w:pStyle w:val="afffff4"/>
              <w:shd w:val="clear" w:color="auto" w:fill="auto"/>
              <w:ind w:firstLine="360"/>
              <w:jc w:val="both"/>
              <w:rPr>
                <w:sz w:val="24"/>
                <w:szCs w:val="24"/>
              </w:rPr>
            </w:pPr>
            <w:r w:rsidRPr="00626F78">
              <w:rPr>
                <w:sz w:val="24"/>
                <w:szCs w:val="24"/>
                <w:lang w:eastAsia="ru-RU" w:bidi="ru-RU"/>
              </w:rPr>
              <w:t>IV</w:t>
            </w:r>
          </w:p>
        </w:tc>
        <w:tc>
          <w:tcPr>
            <w:tcW w:w="1713"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14,5</w:t>
            </w:r>
          </w:p>
        </w:tc>
        <w:tc>
          <w:tcPr>
            <w:tcW w:w="2134"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8,0-10,5</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5,8-6,5</w:t>
            </w:r>
          </w:p>
        </w:tc>
        <w:tc>
          <w:tcPr>
            <w:tcW w:w="1133" w:type="dxa"/>
            <w:shd w:val="clear" w:color="auto" w:fill="FFFFFF"/>
            <w:vAlign w:val="bottom"/>
          </w:tcPr>
          <w:p w:rsidR="00537DF6" w:rsidRPr="00626F78" w:rsidRDefault="00537DF6" w:rsidP="00537DF6">
            <w:pPr>
              <w:pStyle w:val="afffff4"/>
              <w:shd w:val="clear" w:color="auto" w:fill="auto"/>
              <w:jc w:val="both"/>
              <w:rPr>
                <w:sz w:val="24"/>
                <w:szCs w:val="24"/>
              </w:rPr>
            </w:pPr>
            <w:r w:rsidRPr="00626F78">
              <w:rPr>
                <w:sz w:val="24"/>
                <w:szCs w:val="24"/>
                <w:lang w:eastAsia="ru-RU" w:bidi="ru-RU"/>
              </w:rPr>
              <w:t>нет данных</w:t>
            </w:r>
          </w:p>
        </w:tc>
        <w:tc>
          <w:tcPr>
            <w:tcW w:w="2291"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r w:rsidR="00626F78" w:rsidRPr="00626F78" w:rsidTr="00404314">
        <w:trPr>
          <w:trHeight w:hRule="exact" w:val="558"/>
          <w:jc w:val="center"/>
        </w:trPr>
        <w:tc>
          <w:tcPr>
            <w:tcW w:w="760"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7</w:t>
            </w:r>
          </w:p>
        </w:tc>
        <w:tc>
          <w:tcPr>
            <w:tcW w:w="3871" w:type="dxa"/>
            <w:shd w:val="clear" w:color="auto" w:fill="FFFFFF"/>
            <w:vAlign w:val="bottom"/>
          </w:tcPr>
          <w:p w:rsidR="00537DF6" w:rsidRPr="00626F78" w:rsidRDefault="00537DF6" w:rsidP="00537DF6">
            <w:pPr>
              <w:pStyle w:val="afffff4"/>
              <w:shd w:val="clear" w:color="auto" w:fill="auto"/>
              <w:rPr>
                <w:sz w:val="24"/>
                <w:szCs w:val="24"/>
              </w:rPr>
            </w:pPr>
            <w:r w:rsidRPr="00626F78">
              <w:rPr>
                <w:sz w:val="24"/>
                <w:szCs w:val="24"/>
                <w:lang w:eastAsia="ru-RU" w:bidi="ru-RU"/>
              </w:rPr>
              <w:t>Романово-Пионерский-Сальское-</w:t>
            </w:r>
          </w:p>
          <w:p w:rsidR="00537DF6" w:rsidRPr="00626F78" w:rsidRDefault="00537DF6" w:rsidP="00537DF6">
            <w:pPr>
              <w:pStyle w:val="afffff4"/>
              <w:shd w:val="clear" w:color="auto" w:fill="auto"/>
              <w:rPr>
                <w:sz w:val="24"/>
                <w:szCs w:val="24"/>
              </w:rPr>
            </w:pPr>
            <w:r w:rsidRPr="00626F78">
              <w:rPr>
                <w:sz w:val="24"/>
                <w:szCs w:val="24"/>
                <w:lang w:eastAsia="ru-RU" w:bidi="ru-RU"/>
              </w:rPr>
              <w:t>Янтарный</w:t>
            </w:r>
          </w:p>
        </w:tc>
        <w:tc>
          <w:tcPr>
            <w:tcW w:w="1000" w:type="dxa"/>
            <w:shd w:val="clear" w:color="auto" w:fill="FFFFFF"/>
          </w:tcPr>
          <w:p w:rsidR="00537DF6" w:rsidRPr="00626F78" w:rsidRDefault="00537DF6" w:rsidP="00537DF6">
            <w:pPr>
              <w:pStyle w:val="afffff4"/>
              <w:shd w:val="clear" w:color="auto" w:fill="auto"/>
              <w:ind w:firstLine="360"/>
              <w:jc w:val="both"/>
              <w:rPr>
                <w:sz w:val="24"/>
                <w:szCs w:val="24"/>
              </w:rPr>
            </w:pPr>
            <w:r w:rsidRPr="00626F78">
              <w:rPr>
                <w:sz w:val="24"/>
                <w:szCs w:val="24"/>
                <w:lang w:eastAsia="ru-RU" w:bidi="ru-RU"/>
              </w:rPr>
              <w:t>IV</w:t>
            </w:r>
          </w:p>
        </w:tc>
        <w:tc>
          <w:tcPr>
            <w:tcW w:w="1713"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28,3</w:t>
            </w:r>
          </w:p>
        </w:tc>
        <w:tc>
          <w:tcPr>
            <w:tcW w:w="2134"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8,0-10,0</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5,5-6,5</w:t>
            </w:r>
          </w:p>
        </w:tc>
        <w:tc>
          <w:tcPr>
            <w:tcW w:w="1133"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 «-</w:t>
            </w:r>
          </w:p>
        </w:tc>
        <w:tc>
          <w:tcPr>
            <w:tcW w:w="2291"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r w:rsidR="00626F78" w:rsidRPr="00626F78" w:rsidTr="00404314">
        <w:trPr>
          <w:trHeight w:hRule="exact" w:val="464"/>
          <w:jc w:val="center"/>
        </w:trPr>
        <w:tc>
          <w:tcPr>
            <w:tcW w:w="760" w:type="dxa"/>
            <w:shd w:val="clear" w:color="auto" w:fill="FFFFFF"/>
            <w:vAlign w:val="center"/>
          </w:tcPr>
          <w:p w:rsidR="00537DF6" w:rsidRPr="00626F78" w:rsidRDefault="00537DF6" w:rsidP="00537DF6">
            <w:pPr>
              <w:pStyle w:val="afffff4"/>
              <w:shd w:val="clear" w:color="auto" w:fill="auto"/>
              <w:rPr>
                <w:sz w:val="24"/>
                <w:szCs w:val="24"/>
              </w:rPr>
            </w:pPr>
            <w:r w:rsidRPr="00626F78">
              <w:rPr>
                <w:sz w:val="24"/>
                <w:szCs w:val="24"/>
                <w:lang w:eastAsia="ru-RU" w:bidi="ru-RU"/>
              </w:rPr>
              <w:t>8</w:t>
            </w:r>
          </w:p>
        </w:tc>
        <w:tc>
          <w:tcPr>
            <w:tcW w:w="3871"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Шатрово-Логвино-Кремнево</w:t>
            </w:r>
          </w:p>
        </w:tc>
        <w:tc>
          <w:tcPr>
            <w:tcW w:w="1000" w:type="dxa"/>
            <w:shd w:val="clear" w:color="auto" w:fill="FFFFFF"/>
          </w:tcPr>
          <w:p w:rsidR="00537DF6" w:rsidRPr="00626F78" w:rsidRDefault="00537DF6" w:rsidP="00537DF6">
            <w:pPr>
              <w:pStyle w:val="afffff4"/>
              <w:shd w:val="clear" w:color="auto" w:fill="auto"/>
              <w:ind w:firstLine="360"/>
              <w:jc w:val="both"/>
              <w:rPr>
                <w:sz w:val="24"/>
                <w:szCs w:val="24"/>
              </w:rPr>
            </w:pPr>
            <w:r w:rsidRPr="00626F78">
              <w:rPr>
                <w:sz w:val="24"/>
                <w:szCs w:val="24"/>
                <w:lang w:eastAsia="ru-RU" w:bidi="ru-RU"/>
              </w:rPr>
              <w:t>IV</w:t>
            </w:r>
          </w:p>
        </w:tc>
        <w:tc>
          <w:tcPr>
            <w:tcW w:w="1713"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17,8</w:t>
            </w:r>
          </w:p>
        </w:tc>
        <w:tc>
          <w:tcPr>
            <w:tcW w:w="2134"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7,5-11</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5,3-6,0</w:t>
            </w:r>
          </w:p>
        </w:tc>
        <w:tc>
          <w:tcPr>
            <w:tcW w:w="1133"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w:t>
            </w:r>
          </w:p>
        </w:tc>
        <w:tc>
          <w:tcPr>
            <w:tcW w:w="2291"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r w:rsidR="00626F78" w:rsidRPr="00626F78" w:rsidTr="00404314">
        <w:trPr>
          <w:trHeight w:hRule="exact" w:val="464"/>
          <w:jc w:val="center"/>
        </w:trPr>
        <w:tc>
          <w:tcPr>
            <w:tcW w:w="760"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9</w:t>
            </w:r>
          </w:p>
        </w:tc>
        <w:tc>
          <w:tcPr>
            <w:tcW w:w="3871"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Холмогоровка-Коврово</w:t>
            </w:r>
          </w:p>
        </w:tc>
        <w:tc>
          <w:tcPr>
            <w:tcW w:w="1000"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IV</w:t>
            </w:r>
          </w:p>
        </w:tc>
        <w:tc>
          <w:tcPr>
            <w:tcW w:w="1713"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11,5</w:t>
            </w:r>
          </w:p>
        </w:tc>
        <w:tc>
          <w:tcPr>
            <w:tcW w:w="2134"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8,0-10,0</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5,8-7,0</w:t>
            </w:r>
          </w:p>
        </w:tc>
        <w:tc>
          <w:tcPr>
            <w:tcW w:w="1133" w:type="dxa"/>
            <w:shd w:val="clear" w:color="auto" w:fill="FFFFFF"/>
          </w:tcPr>
          <w:p w:rsidR="00537DF6" w:rsidRPr="00626F78" w:rsidRDefault="00537DF6" w:rsidP="00537DF6">
            <w:pPr>
              <w:pStyle w:val="afffff4"/>
              <w:shd w:val="clear" w:color="auto" w:fill="auto"/>
              <w:rPr>
                <w:sz w:val="24"/>
                <w:szCs w:val="24"/>
              </w:rPr>
            </w:pPr>
            <w:r w:rsidRPr="00626F78">
              <w:rPr>
                <w:sz w:val="24"/>
                <w:szCs w:val="24"/>
                <w:lang w:eastAsia="ru-RU" w:bidi="ru-RU"/>
              </w:rPr>
              <w:t>14741</w:t>
            </w:r>
          </w:p>
        </w:tc>
        <w:tc>
          <w:tcPr>
            <w:tcW w:w="2291"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r w:rsidR="00626F78" w:rsidRPr="00626F78" w:rsidTr="00404314">
        <w:trPr>
          <w:trHeight w:hRule="exact" w:val="576"/>
          <w:jc w:val="center"/>
        </w:trPr>
        <w:tc>
          <w:tcPr>
            <w:tcW w:w="760" w:type="dxa"/>
            <w:shd w:val="clear" w:color="auto" w:fill="FFFFFF"/>
            <w:vAlign w:val="center"/>
          </w:tcPr>
          <w:p w:rsidR="00537DF6" w:rsidRPr="00626F78" w:rsidRDefault="00537DF6" w:rsidP="00537DF6">
            <w:pPr>
              <w:pStyle w:val="afffff4"/>
              <w:shd w:val="clear" w:color="auto" w:fill="auto"/>
              <w:rPr>
                <w:sz w:val="24"/>
                <w:szCs w:val="24"/>
              </w:rPr>
            </w:pPr>
            <w:r w:rsidRPr="00626F78">
              <w:rPr>
                <w:sz w:val="24"/>
                <w:szCs w:val="24"/>
                <w:lang w:eastAsia="ru-RU" w:bidi="ru-RU"/>
              </w:rPr>
              <w:t>10</w:t>
            </w:r>
          </w:p>
        </w:tc>
        <w:tc>
          <w:tcPr>
            <w:tcW w:w="3871" w:type="dxa"/>
            <w:shd w:val="clear" w:color="auto" w:fill="FFFFFF"/>
            <w:vAlign w:val="bottom"/>
          </w:tcPr>
          <w:p w:rsidR="00537DF6" w:rsidRPr="00626F78" w:rsidRDefault="00537DF6" w:rsidP="00537DF6">
            <w:pPr>
              <w:pStyle w:val="afffff4"/>
              <w:shd w:val="clear" w:color="auto" w:fill="auto"/>
              <w:rPr>
                <w:sz w:val="24"/>
                <w:szCs w:val="24"/>
              </w:rPr>
            </w:pPr>
            <w:r w:rsidRPr="00626F78">
              <w:rPr>
                <w:sz w:val="24"/>
                <w:szCs w:val="24"/>
                <w:lang w:eastAsia="ru-RU" w:bidi="ru-RU"/>
              </w:rPr>
              <w:t>Колосовка - «Чкаловск-Люблино- Взморье»</w:t>
            </w:r>
          </w:p>
        </w:tc>
        <w:tc>
          <w:tcPr>
            <w:tcW w:w="1000" w:type="dxa"/>
            <w:shd w:val="clear" w:color="auto" w:fill="FFFFFF"/>
          </w:tcPr>
          <w:p w:rsidR="00537DF6" w:rsidRPr="00626F78" w:rsidRDefault="00537DF6" w:rsidP="00537DF6">
            <w:pPr>
              <w:pStyle w:val="afffff4"/>
              <w:shd w:val="clear" w:color="auto" w:fill="auto"/>
              <w:ind w:firstLine="360"/>
              <w:jc w:val="both"/>
              <w:rPr>
                <w:sz w:val="24"/>
                <w:szCs w:val="24"/>
              </w:rPr>
            </w:pPr>
            <w:r w:rsidRPr="00626F78">
              <w:rPr>
                <w:sz w:val="24"/>
                <w:szCs w:val="24"/>
                <w:lang w:eastAsia="ru-RU" w:bidi="ru-RU"/>
              </w:rPr>
              <w:t>IV</w:t>
            </w:r>
          </w:p>
        </w:tc>
        <w:tc>
          <w:tcPr>
            <w:tcW w:w="1713" w:type="dxa"/>
            <w:shd w:val="clear" w:color="auto" w:fill="FFFFFF"/>
            <w:vAlign w:val="center"/>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6,8</w:t>
            </w:r>
          </w:p>
        </w:tc>
        <w:tc>
          <w:tcPr>
            <w:tcW w:w="2134" w:type="dxa"/>
            <w:shd w:val="clear" w:color="auto" w:fill="FFFFFF"/>
            <w:vAlign w:val="bottom"/>
          </w:tcPr>
          <w:p w:rsidR="00537DF6" w:rsidRPr="00626F78" w:rsidRDefault="00537DF6" w:rsidP="00537DF6">
            <w:pPr>
              <w:pStyle w:val="afffff4"/>
              <w:shd w:val="clear" w:color="auto" w:fill="auto"/>
              <w:rPr>
                <w:sz w:val="24"/>
                <w:szCs w:val="24"/>
              </w:rPr>
            </w:pPr>
            <w:r w:rsidRPr="00626F78">
              <w:rPr>
                <w:sz w:val="24"/>
                <w:szCs w:val="24"/>
                <w:lang w:eastAsia="ru-RU" w:bidi="ru-RU"/>
              </w:rPr>
              <w:t>асфальтобетон, бетон, ПГС</w:t>
            </w:r>
          </w:p>
        </w:tc>
        <w:tc>
          <w:tcPr>
            <w:tcW w:w="156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6,0-9,0</w:t>
            </w:r>
          </w:p>
        </w:tc>
        <w:tc>
          <w:tcPr>
            <w:tcW w:w="1425" w:type="dxa"/>
            <w:shd w:val="clear" w:color="auto" w:fill="FFFFFF"/>
          </w:tcPr>
          <w:p w:rsidR="00537DF6" w:rsidRPr="00626F78" w:rsidRDefault="00537DF6" w:rsidP="00537DF6">
            <w:pPr>
              <w:pStyle w:val="afffff4"/>
              <w:shd w:val="clear" w:color="auto" w:fill="auto"/>
              <w:jc w:val="center"/>
              <w:rPr>
                <w:sz w:val="24"/>
                <w:szCs w:val="24"/>
              </w:rPr>
            </w:pPr>
            <w:r w:rsidRPr="00626F78">
              <w:rPr>
                <w:sz w:val="24"/>
                <w:szCs w:val="24"/>
                <w:lang w:eastAsia="ru-RU" w:bidi="ru-RU"/>
              </w:rPr>
              <w:t>4,5-6,0</w:t>
            </w:r>
          </w:p>
        </w:tc>
        <w:tc>
          <w:tcPr>
            <w:tcW w:w="1133" w:type="dxa"/>
            <w:shd w:val="clear" w:color="auto" w:fill="FFFFFF"/>
            <w:vAlign w:val="bottom"/>
          </w:tcPr>
          <w:p w:rsidR="00537DF6" w:rsidRPr="00626F78" w:rsidRDefault="00537DF6" w:rsidP="00537DF6">
            <w:pPr>
              <w:pStyle w:val="afffff4"/>
              <w:shd w:val="clear" w:color="auto" w:fill="auto"/>
              <w:jc w:val="both"/>
              <w:rPr>
                <w:sz w:val="24"/>
                <w:szCs w:val="24"/>
              </w:rPr>
            </w:pPr>
            <w:r w:rsidRPr="00626F78">
              <w:rPr>
                <w:sz w:val="24"/>
                <w:szCs w:val="24"/>
                <w:lang w:eastAsia="ru-RU" w:bidi="ru-RU"/>
              </w:rPr>
              <w:t>нет данных</w:t>
            </w:r>
          </w:p>
        </w:tc>
        <w:tc>
          <w:tcPr>
            <w:tcW w:w="2291" w:type="dxa"/>
            <w:shd w:val="clear" w:color="auto" w:fill="FFFFFF"/>
          </w:tcPr>
          <w:p w:rsidR="00537DF6" w:rsidRPr="00626F78" w:rsidRDefault="00537DF6" w:rsidP="00537DF6">
            <w:pPr>
              <w:pStyle w:val="afffff4"/>
              <w:shd w:val="clear" w:color="auto" w:fill="auto"/>
              <w:jc w:val="both"/>
              <w:rPr>
                <w:sz w:val="24"/>
                <w:szCs w:val="24"/>
              </w:rPr>
            </w:pPr>
            <w:r w:rsidRPr="00626F78">
              <w:rPr>
                <w:sz w:val="24"/>
                <w:szCs w:val="24"/>
                <w:lang w:eastAsia="ru-RU" w:bidi="ru-RU"/>
              </w:rPr>
              <w:t>удовлетворительно</w:t>
            </w:r>
          </w:p>
        </w:tc>
      </w:tr>
    </w:tbl>
    <w:p w:rsidR="00537DF6" w:rsidRPr="00626F78" w:rsidRDefault="00537DF6" w:rsidP="00537DF6">
      <w:pPr>
        <w:spacing w:line="1" w:lineRule="exact"/>
        <w:rPr>
          <w:rFonts w:ascii="Times New Roman" w:hAnsi="Times New Roman" w:cs="Times New Roman"/>
        </w:rPr>
      </w:pPr>
      <w:r w:rsidRPr="00626F78">
        <w:rPr>
          <w:rFonts w:ascii="Times New Roman" w:hAnsi="Times New Roman" w:cs="Times New Roman"/>
        </w:rPr>
        <w:br w:type="page"/>
      </w:r>
    </w:p>
    <w:tbl>
      <w:tblPr>
        <w:tblOverlap w:val="never"/>
        <w:tblW w:w="15907" w:type="dxa"/>
        <w:jc w:val="center"/>
        <w:tblLayout w:type="fixed"/>
        <w:tblCellMar>
          <w:left w:w="10" w:type="dxa"/>
          <w:right w:w="10" w:type="dxa"/>
        </w:tblCellMar>
        <w:tblLook w:val="04A0"/>
      </w:tblPr>
      <w:tblGrid>
        <w:gridCol w:w="763"/>
        <w:gridCol w:w="3872"/>
        <w:gridCol w:w="1008"/>
        <w:gridCol w:w="1705"/>
        <w:gridCol w:w="2130"/>
        <w:gridCol w:w="7"/>
        <w:gridCol w:w="1565"/>
        <w:gridCol w:w="7"/>
        <w:gridCol w:w="1410"/>
        <w:gridCol w:w="7"/>
        <w:gridCol w:w="1131"/>
        <w:gridCol w:w="10"/>
        <w:gridCol w:w="2279"/>
        <w:gridCol w:w="13"/>
      </w:tblGrid>
      <w:tr w:rsidR="00626F78" w:rsidRPr="00626F78" w:rsidTr="00585982">
        <w:trPr>
          <w:gridAfter w:val="1"/>
          <w:wAfter w:w="13" w:type="dxa"/>
          <w:trHeight w:hRule="exact" w:val="479"/>
          <w:jc w:val="center"/>
        </w:trPr>
        <w:tc>
          <w:tcPr>
            <w:tcW w:w="760"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lastRenderedPageBreak/>
              <w:t>11</w:t>
            </w:r>
          </w:p>
        </w:tc>
        <w:tc>
          <w:tcPr>
            <w:tcW w:w="3870"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pPr>
            <w:r w:rsidRPr="00626F78">
              <w:rPr>
                <w:sz w:val="24"/>
                <w:szCs w:val="24"/>
                <w:lang w:eastAsia="ru-RU" w:bidi="ru-RU"/>
              </w:rPr>
              <w:t>Березовка - Храброво-Жемчужное</w:t>
            </w:r>
          </w:p>
        </w:tc>
        <w:tc>
          <w:tcPr>
            <w:tcW w:w="1008"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IV</w:t>
            </w:r>
          </w:p>
        </w:tc>
        <w:tc>
          <w:tcPr>
            <w:tcW w:w="1706"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2,4</w:t>
            </w:r>
          </w:p>
        </w:tc>
        <w:tc>
          <w:tcPr>
            <w:tcW w:w="2131"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8,0-10,0</w:t>
            </w:r>
          </w:p>
        </w:tc>
        <w:tc>
          <w:tcPr>
            <w:tcW w:w="1418" w:type="dxa"/>
            <w:gridSpan w:val="2"/>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5,0-7,0</w:t>
            </w:r>
          </w:p>
        </w:tc>
        <w:tc>
          <w:tcPr>
            <w:tcW w:w="1138" w:type="dxa"/>
            <w:gridSpan w:val="2"/>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4"/>
          <w:jc w:val="center"/>
        </w:trPr>
        <w:tc>
          <w:tcPr>
            <w:tcW w:w="760"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t>12</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Чкаловск-Люблино-Взморье</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IV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5,8</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8,0-13,0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5,5-6,5</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2242</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558"/>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13</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Люблино-Черепаново</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IV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3,2</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7,0-9,0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5,0-6,0</w:t>
            </w:r>
          </w:p>
        </w:tc>
        <w:tc>
          <w:tcPr>
            <w:tcW w:w="1138" w:type="dxa"/>
            <w:gridSpan w:val="2"/>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jc w:val="both"/>
            </w:pPr>
            <w:r w:rsidRPr="00626F78">
              <w:rPr>
                <w:sz w:val="24"/>
                <w:szCs w:val="24"/>
                <w:lang w:eastAsia="ru-RU" w:bidi="ru-RU"/>
              </w:rPr>
              <w:t>нет данных</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1"/>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14</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Клюквенное-Лесное</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IV</w:t>
            </w:r>
          </w:p>
        </w:tc>
        <w:tc>
          <w:tcPr>
            <w:tcW w:w="1706"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6,0</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7,5-10,0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5,0-6,3</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 -</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565"/>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15</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Клюквенное-Русское</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IV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9,3</w:t>
            </w:r>
          </w:p>
        </w:tc>
        <w:tc>
          <w:tcPr>
            <w:tcW w:w="2131"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асфальтобетон, брусчатка, ПГС</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7,5-10,0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5,0-6,5</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 -</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8"/>
          <w:jc w:val="center"/>
        </w:trPr>
        <w:tc>
          <w:tcPr>
            <w:tcW w:w="760"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t>16</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Низовка-Каштановка</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IV</w:t>
            </w:r>
          </w:p>
        </w:tc>
        <w:tc>
          <w:tcPr>
            <w:tcW w:w="1706"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6,2</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7,0-11,0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20"/>
              <w:jc w:val="both"/>
            </w:pPr>
            <w:r w:rsidRPr="00626F78">
              <w:rPr>
                <w:sz w:val="24"/>
                <w:szCs w:val="24"/>
                <w:lang w:eastAsia="ru-RU" w:bidi="ru-RU"/>
              </w:rPr>
              <w:t>5,0-6,0</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 « -</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569"/>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17</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Донское-Синявино-Янтарный</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IV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5,5</w:t>
            </w:r>
          </w:p>
        </w:tc>
        <w:tc>
          <w:tcPr>
            <w:tcW w:w="2131"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асфальтобетон, брусчатка</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6,0-10,0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4,5 -6,0</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 -</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288"/>
          <w:jc w:val="center"/>
        </w:trPr>
        <w:tc>
          <w:tcPr>
            <w:tcW w:w="760"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jc w:val="both"/>
            </w:pPr>
            <w:r w:rsidRPr="00626F78">
              <w:rPr>
                <w:sz w:val="24"/>
                <w:szCs w:val="24"/>
                <w:lang w:eastAsia="ru-RU" w:bidi="ru-RU"/>
              </w:rPr>
              <w:t>18</w:t>
            </w:r>
          </w:p>
        </w:tc>
        <w:tc>
          <w:tcPr>
            <w:tcW w:w="3870"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Луговское-Киевское-Некрасово</w:t>
            </w:r>
          </w:p>
        </w:tc>
        <w:tc>
          <w:tcPr>
            <w:tcW w:w="1008"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jc w:val="center"/>
            </w:pPr>
            <w:r w:rsidRPr="00626F78">
              <w:rPr>
                <w:sz w:val="24"/>
                <w:szCs w:val="24"/>
                <w:lang w:eastAsia="ru-RU" w:bidi="ru-RU"/>
              </w:rPr>
              <w:t>7,2</w:t>
            </w:r>
          </w:p>
        </w:tc>
        <w:tc>
          <w:tcPr>
            <w:tcW w:w="2131"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jc w:val="center"/>
            </w:pPr>
            <w:r w:rsidRPr="00626F78">
              <w:rPr>
                <w:sz w:val="24"/>
                <w:szCs w:val="24"/>
                <w:lang w:eastAsia="ru-RU" w:bidi="ru-RU"/>
              </w:rPr>
              <w:t>8,0-10,0</w:t>
            </w:r>
          </w:p>
        </w:tc>
        <w:tc>
          <w:tcPr>
            <w:tcW w:w="1418" w:type="dxa"/>
            <w:gridSpan w:val="2"/>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jc w:val="center"/>
            </w:pPr>
            <w:r w:rsidRPr="00626F78">
              <w:rPr>
                <w:sz w:val="24"/>
                <w:szCs w:val="24"/>
                <w:lang w:eastAsia="ru-RU" w:bidi="ru-RU"/>
              </w:rPr>
              <w:t>5,0-6,0</w:t>
            </w:r>
          </w:p>
        </w:tc>
        <w:tc>
          <w:tcPr>
            <w:tcW w:w="1138" w:type="dxa"/>
            <w:gridSpan w:val="2"/>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839"/>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19</w:t>
            </w:r>
          </w:p>
        </w:tc>
        <w:tc>
          <w:tcPr>
            <w:tcW w:w="3870"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«Зеленоградск-Приморск через</w:t>
            </w:r>
          </w:p>
          <w:p w:rsidR="00537DF6" w:rsidRPr="00626F78" w:rsidRDefault="00537DF6" w:rsidP="00537DF6">
            <w:pPr>
              <w:pStyle w:val="afffff4"/>
              <w:shd w:val="clear" w:color="auto" w:fill="auto"/>
            </w:pPr>
            <w:r w:rsidRPr="00626F78">
              <w:rPr>
                <w:sz w:val="24"/>
                <w:szCs w:val="24"/>
                <w:lang w:eastAsia="ru-RU" w:bidi="ru-RU"/>
              </w:rPr>
              <w:t>Светлогорск»-Куликово-</w:t>
            </w:r>
          </w:p>
          <w:p w:rsidR="00537DF6" w:rsidRPr="00626F78" w:rsidRDefault="00537DF6" w:rsidP="00537DF6">
            <w:pPr>
              <w:pStyle w:val="afffff4"/>
              <w:shd w:val="clear" w:color="auto" w:fill="auto"/>
            </w:pPr>
            <w:r w:rsidRPr="00626F78">
              <w:rPr>
                <w:sz w:val="24"/>
                <w:szCs w:val="24"/>
                <w:lang w:eastAsia="ru-RU" w:bidi="ru-RU"/>
              </w:rPr>
              <w:t>Заостровье</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8,1</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9,0-11,0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6,0-7,0</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2584</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562"/>
          <w:jc w:val="center"/>
        </w:trPr>
        <w:tc>
          <w:tcPr>
            <w:tcW w:w="760"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t>20</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Низовка-Родники-Шумное</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6,0</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ПГС</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9,0-10,0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5,0-6,0</w:t>
            </w:r>
          </w:p>
        </w:tc>
        <w:tc>
          <w:tcPr>
            <w:tcW w:w="1138" w:type="dxa"/>
            <w:gridSpan w:val="2"/>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jc w:val="both"/>
            </w:pPr>
            <w:r w:rsidRPr="00626F78">
              <w:rPr>
                <w:sz w:val="24"/>
                <w:szCs w:val="24"/>
                <w:lang w:eastAsia="ru-RU" w:bidi="ru-RU"/>
              </w:rPr>
              <w:t>нет данных</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8"/>
          <w:jc w:val="center"/>
        </w:trPr>
        <w:tc>
          <w:tcPr>
            <w:tcW w:w="760"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t>21</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Переславское-Хрустальное</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3,0</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ПГС</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6,0-8,0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4,5</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 -</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558"/>
          <w:jc w:val="center"/>
        </w:trPr>
        <w:tc>
          <w:tcPr>
            <w:tcW w:w="760"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t>22</w:t>
            </w:r>
          </w:p>
        </w:tc>
        <w:tc>
          <w:tcPr>
            <w:tcW w:w="3870"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Вишневое-Сосновка-Вербное-</w:t>
            </w:r>
          </w:p>
          <w:p w:rsidR="00537DF6" w:rsidRPr="00626F78" w:rsidRDefault="00537DF6" w:rsidP="00537DF6">
            <w:pPr>
              <w:pStyle w:val="afffff4"/>
              <w:shd w:val="clear" w:color="auto" w:fill="auto"/>
            </w:pPr>
            <w:r w:rsidRPr="00626F78">
              <w:rPr>
                <w:sz w:val="24"/>
                <w:szCs w:val="24"/>
                <w:lang w:eastAsia="ru-RU" w:bidi="ru-RU"/>
              </w:rPr>
              <w:t>Гусево</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10,8</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6,5-10,0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20"/>
              <w:jc w:val="both"/>
            </w:pPr>
            <w:r w:rsidRPr="00626F78">
              <w:rPr>
                <w:sz w:val="24"/>
                <w:szCs w:val="24"/>
                <w:lang w:eastAsia="ru-RU" w:bidi="ru-RU"/>
              </w:rPr>
              <w:t>4,8-6,5</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562"/>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23</w:t>
            </w:r>
          </w:p>
        </w:tc>
        <w:tc>
          <w:tcPr>
            <w:tcW w:w="3870"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«Романово-Калининград» - Зеленый Гай</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1,4</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8,0-9,0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5,0-6,0</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8"/>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24</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Сосновка-Куршская коса</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1,7</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20"/>
              <w:jc w:val="both"/>
            </w:pPr>
            <w:r w:rsidRPr="00626F78">
              <w:rPr>
                <w:sz w:val="24"/>
                <w:szCs w:val="24"/>
                <w:lang w:eastAsia="ru-RU" w:bidi="ru-RU"/>
              </w:rPr>
              <w:t>6,0-6,5</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5428</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562"/>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25</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Холмы-Моховое</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2,5</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6,0-8,0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4,5</w:t>
            </w:r>
          </w:p>
        </w:tc>
        <w:tc>
          <w:tcPr>
            <w:tcW w:w="1138" w:type="dxa"/>
            <w:gridSpan w:val="2"/>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jc w:val="both"/>
            </w:pPr>
            <w:r w:rsidRPr="00626F78">
              <w:rPr>
                <w:sz w:val="24"/>
                <w:szCs w:val="24"/>
                <w:lang w:eastAsia="ru-RU" w:bidi="ru-RU"/>
              </w:rPr>
              <w:t>нет данных</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8"/>
          <w:jc w:val="center"/>
        </w:trPr>
        <w:tc>
          <w:tcPr>
            <w:tcW w:w="760"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t>26</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Русское-Янтарный</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3,0</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7,0-11,0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20"/>
              <w:jc w:val="both"/>
            </w:pPr>
            <w:r w:rsidRPr="00626F78">
              <w:rPr>
                <w:sz w:val="24"/>
                <w:szCs w:val="24"/>
                <w:lang w:eastAsia="ru-RU" w:bidi="ru-RU"/>
              </w:rPr>
              <w:t>5,0-6,3</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8"/>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27</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Горьковское-Красновка</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9,0</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5,0-6,0</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8"/>
          <w:jc w:val="center"/>
        </w:trPr>
        <w:tc>
          <w:tcPr>
            <w:tcW w:w="760"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both"/>
            </w:pPr>
            <w:r w:rsidRPr="00626F78">
              <w:rPr>
                <w:sz w:val="24"/>
                <w:szCs w:val="24"/>
                <w:lang w:eastAsia="ru-RU" w:bidi="ru-RU"/>
              </w:rPr>
              <w:lastRenderedPageBreak/>
              <w:t>28</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Храброво-Карьерное</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60"/>
              <w:jc w:val="both"/>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3,2</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ПГС</w:t>
            </w:r>
          </w:p>
        </w:tc>
        <w:tc>
          <w:tcPr>
            <w:tcW w:w="1573" w:type="dxa"/>
            <w:gridSpan w:val="2"/>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6,0-8,0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4,5</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rPr>
                <w:rFonts w:ascii="Times New Roman" w:hAnsi="Times New Roman" w:cs="Times New Roman"/>
                <w:sz w:val="10"/>
                <w:szCs w:val="10"/>
              </w:rPr>
            </w:pP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4"/>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29</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Петрово-Кузнецкое</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4,0</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7,5-10,0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5,0-6,0</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464"/>
          <w:jc w:val="center"/>
        </w:trPr>
        <w:tc>
          <w:tcPr>
            <w:tcW w:w="76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30</w:t>
            </w:r>
          </w:p>
        </w:tc>
        <w:tc>
          <w:tcPr>
            <w:tcW w:w="3870"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Откосово-Алексеевка</w:t>
            </w:r>
          </w:p>
        </w:tc>
        <w:tc>
          <w:tcPr>
            <w:tcW w:w="1008"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60"/>
              <w:jc w:val="both"/>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3,1</w:t>
            </w:r>
          </w:p>
        </w:tc>
        <w:tc>
          <w:tcPr>
            <w:tcW w:w="2131"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7,0-9,0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20"/>
              <w:jc w:val="both"/>
            </w:pPr>
            <w:r w:rsidRPr="00626F78">
              <w:rPr>
                <w:sz w:val="24"/>
                <w:szCs w:val="24"/>
                <w:lang w:eastAsia="ru-RU" w:bidi="ru-RU"/>
              </w:rPr>
              <w:t>5,0-5,5</w:t>
            </w:r>
          </w:p>
        </w:tc>
        <w:tc>
          <w:tcPr>
            <w:tcW w:w="1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gridAfter w:val="1"/>
          <w:wAfter w:w="13" w:type="dxa"/>
          <w:trHeight w:hRule="exact" w:val="576"/>
          <w:jc w:val="center"/>
        </w:trPr>
        <w:tc>
          <w:tcPr>
            <w:tcW w:w="760" w:type="dxa"/>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31</w:t>
            </w:r>
          </w:p>
        </w:tc>
        <w:tc>
          <w:tcPr>
            <w:tcW w:w="3870" w:type="dxa"/>
            <w:tcBorders>
              <w:top w:val="single" w:sz="4" w:space="0" w:color="auto"/>
              <w:left w:val="single" w:sz="4" w:space="0" w:color="auto"/>
              <w:bottom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«Переславское-Круглово»- Медведево</w:t>
            </w:r>
          </w:p>
        </w:tc>
        <w:tc>
          <w:tcPr>
            <w:tcW w:w="1008" w:type="dxa"/>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1,3</w:t>
            </w:r>
          </w:p>
        </w:tc>
        <w:tc>
          <w:tcPr>
            <w:tcW w:w="2131" w:type="dxa"/>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брусчатка</w:t>
            </w:r>
          </w:p>
        </w:tc>
        <w:tc>
          <w:tcPr>
            <w:tcW w:w="1573" w:type="dxa"/>
            <w:gridSpan w:val="2"/>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6,0-7,0</w:t>
            </w:r>
          </w:p>
        </w:tc>
        <w:tc>
          <w:tcPr>
            <w:tcW w:w="1418" w:type="dxa"/>
            <w:gridSpan w:val="2"/>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4,5</w:t>
            </w:r>
          </w:p>
        </w:tc>
        <w:tc>
          <w:tcPr>
            <w:tcW w:w="1138" w:type="dxa"/>
            <w:gridSpan w:val="2"/>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82"/>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32</w:t>
            </w:r>
          </w:p>
        </w:tc>
        <w:tc>
          <w:tcPr>
            <w:tcW w:w="387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Котельниково-Дружное</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80"/>
              <w:jc w:val="both"/>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3,0</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ПГС</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4,5-6,0</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558"/>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33</w:t>
            </w:r>
          </w:p>
        </w:tc>
        <w:tc>
          <w:tcPr>
            <w:tcW w:w="3874"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«Колосовка- «Чкаловск-Люблино- Взморье»- Павлинино</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80"/>
              <w:jc w:val="both"/>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0,9</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6,5-8,0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40"/>
              <w:jc w:val="both"/>
            </w:pPr>
            <w:r w:rsidRPr="00626F78">
              <w:rPr>
                <w:sz w:val="24"/>
                <w:szCs w:val="24"/>
                <w:lang w:eastAsia="ru-RU" w:bidi="ru-RU"/>
              </w:rPr>
              <w:t>5,0-5,5</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558"/>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34</w:t>
            </w:r>
          </w:p>
        </w:tc>
        <w:tc>
          <w:tcPr>
            <w:tcW w:w="3874"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«Г орьковское-Красновка»- Дунаевка</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80"/>
              <w:jc w:val="both"/>
            </w:pPr>
            <w:r w:rsidRPr="00626F78">
              <w:rPr>
                <w:sz w:val="24"/>
                <w:szCs w:val="24"/>
                <w:lang w:eastAsia="ru-RU" w:bidi="ru-RU"/>
              </w:rPr>
              <w:t>V</w:t>
            </w:r>
          </w:p>
        </w:tc>
        <w:tc>
          <w:tcPr>
            <w:tcW w:w="1706"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0,6</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ПГС</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7,0-9,0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64"/>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35</w:t>
            </w:r>
          </w:p>
        </w:tc>
        <w:tc>
          <w:tcPr>
            <w:tcW w:w="387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Ольховое-Водное-Богатое</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80"/>
              <w:jc w:val="both"/>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40"/>
              <w:jc w:val="both"/>
            </w:pPr>
            <w:r w:rsidRPr="00626F78">
              <w:rPr>
                <w:sz w:val="24"/>
                <w:szCs w:val="24"/>
                <w:lang w:eastAsia="ru-RU" w:bidi="ru-RU"/>
              </w:rPr>
              <w:t>5,0-6,0</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839"/>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36</w:t>
            </w:r>
          </w:p>
        </w:tc>
        <w:tc>
          <w:tcPr>
            <w:tcW w:w="3874"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«Романово-Пионерский-Сальское- Янтарный»-садоводческое общество «Пионерский»</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80"/>
              <w:jc w:val="both"/>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1,5</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ПГС</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6,0-7,0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4,5</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72"/>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37</w:t>
            </w:r>
          </w:p>
        </w:tc>
        <w:tc>
          <w:tcPr>
            <w:tcW w:w="387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Каштановка-Краснофлотское</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80"/>
              <w:jc w:val="both"/>
            </w:pPr>
            <w:r w:rsidRPr="00626F78">
              <w:rPr>
                <w:sz w:val="24"/>
                <w:szCs w:val="24"/>
                <w:lang w:eastAsia="ru-RU" w:bidi="ru-RU"/>
              </w:rPr>
              <w:t>V</w:t>
            </w:r>
          </w:p>
        </w:tc>
        <w:tc>
          <w:tcPr>
            <w:tcW w:w="1706" w:type="dxa"/>
            <w:tcBorders>
              <w:top w:val="single" w:sz="4" w:space="0" w:color="auto"/>
              <w:left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1,6</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7,5-10,0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5,5-6,0</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72"/>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38</w:t>
            </w:r>
          </w:p>
        </w:tc>
        <w:tc>
          <w:tcPr>
            <w:tcW w:w="387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Муромское-Озерово</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80"/>
              <w:jc w:val="both"/>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2,4</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7,5-9,0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4,5-5,5</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68"/>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39</w:t>
            </w:r>
          </w:p>
        </w:tc>
        <w:tc>
          <w:tcPr>
            <w:tcW w:w="387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Приморье - Донское</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4,9</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7,0-8,0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5,0-6,0</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68"/>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40</w:t>
            </w:r>
          </w:p>
        </w:tc>
        <w:tc>
          <w:tcPr>
            <w:tcW w:w="387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Откосово-Павлинино</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2,5</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7,0-8,0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4,5-5,0</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68"/>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41</w:t>
            </w:r>
          </w:p>
        </w:tc>
        <w:tc>
          <w:tcPr>
            <w:tcW w:w="387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Коврово-Рощино</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1,9</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7,0-9,0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5,0-6,0</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68"/>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42</w:t>
            </w:r>
          </w:p>
        </w:tc>
        <w:tc>
          <w:tcPr>
            <w:tcW w:w="387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Г рачевка-Дунаевка</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2,5</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7,0-10,0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5,0-5,5</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61"/>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43</w:t>
            </w:r>
          </w:p>
        </w:tc>
        <w:tc>
          <w:tcPr>
            <w:tcW w:w="387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Каменка-Прибой</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1,7</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7,5-10,0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5,0-6,5</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565"/>
          <w:jc w:val="center"/>
        </w:trPr>
        <w:tc>
          <w:tcPr>
            <w:tcW w:w="763"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44</w:t>
            </w:r>
          </w:p>
        </w:tc>
        <w:tc>
          <w:tcPr>
            <w:tcW w:w="3874" w:type="dxa"/>
            <w:tcBorders>
              <w:top w:val="single" w:sz="4" w:space="0" w:color="auto"/>
              <w:left w:val="single" w:sz="4" w:space="0" w:color="auto"/>
            </w:tcBorders>
            <w:shd w:val="clear" w:color="auto" w:fill="FFFFFF"/>
            <w:vAlign w:val="bottom"/>
          </w:tcPr>
          <w:p w:rsidR="00537DF6" w:rsidRPr="00626F78" w:rsidRDefault="00537DF6" w:rsidP="00537DF6">
            <w:pPr>
              <w:pStyle w:val="afffff4"/>
              <w:shd w:val="clear" w:color="auto" w:fill="auto"/>
            </w:pPr>
            <w:r w:rsidRPr="00626F78">
              <w:rPr>
                <w:sz w:val="24"/>
                <w:szCs w:val="24"/>
                <w:lang w:eastAsia="ru-RU" w:bidi="ru-RU"/>
              </w:rPr>
              <w:t>«Калининград-Балтийск» - Цветное-Круглово</w:t>
            </w:r>
          </w:p>
        </w:tc>
        <w:tc>
          <w:tcPr>
            <w:tcW w:w="1004"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3,0</w:t>
            </w:r>
          </w:p>
        </w:tc>
        <w:tc>
          <w:tcPr>
            <w:tcW w:w="213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7,5-10,0</w:t>
            </w:r>
          </w:p>
        </w:tc>
        <w:tc>
          <w:tcPr>
            <w:tcW w:w="1418"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ind w:firstLine="340"/>
              <w:jc w:val="both"/>
            </w:pPr>
            <w:r w:rsidRPr="00626F78">
              <w:rPr>
                <w:sz w:val="24"/>
                <w:szCs w:val="24"/>
                <w:lang w:eastAsia="ru-RU" w:bidi="ru-RU"/>
              </w:rPr>
              <w:t>5,0-6,5</w:t>
            </w:r>
          </w:p>
        </w:tc>
        <w:tc>
          <w:tcPr>
            <w:tcW w:w="1141"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r w:rsidR="00626F78" w:rsidRPr="00626F78" w:rsidTr="00585982">
        <w:trPr>
          <w:trHeight w:hRule="exact" w:val="468"/>
          <w:jc w:val="center"/>
        </w:trPr>
        <w:tc>
          <w:tcPr>
            <w:tcW w:w="763" w:type="dxa"/>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45</w:t>
            </w:r>
          </w:p>
        </w:tc>
        <w:tc>
          <w:tcPr>
            <w:tcW w:w="3874" w:type="dxa"/>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Олыпанка-Аральское</w:t>
            </w:r>
          </w:p>
        </w:tc>
        <w:tc>
          <w:tcPr>
            <w:tcW w:w="1004" w:type="dxa"/>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V</w:t>
            </w:r>
          </w:p>
        </w:tc>
        <w:tc>
          <w:tcPr>
            <w:tcW w:w="1706" w:type="dxa"/>
            <w:tcBorders>
              <w:top w:val="single" w:sz="4" w:space="0" w:color="auto"/>
              <w:left w:val="single" w:sz="4" w:space="0" w:color="auto"/>
              <w:bottom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2,0</w:t>
            </w:r>
          </w:p>
        </w:tc>
        <w:tc>
          <w:tcPr>
            <w:tcW w:w="2138" w:type="dxa"/>
            <w:gridSpan w:val="2"/>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pPr>
            <w:r w:rsidRPr="00626F78">
              <w:rPr>
                <w:sz w:val="24"/>
                <w:szCs w:val="24"/>
                <w:lang w:eastAsia="ru-RU" w:bidi="ru-RU"/>
              </w:rPr>
              <w:t>асфальтобетон</w:t>
            </w:r>
          </w:p>
        </w:tc>
        <w:tc>
          <w:tcPr>
            <w:tcW w:w="1573" w:type="dxa"/>
            <w:gridSpan w:val="2"/>
            <w:tcBorders>
              <w:top w:val="single" w:sz="4" w:space="0" w:color="auto"/>
              <w:left w:val="single" w:sz="4" w:space="0" w:color="auto"/>
              <w:bottom w:val="single" w:sz="4" w:space="0" w:color="auto"/>
            </w:tcBorders>
            <w:shd w:val="clear" w:color="auto" w:fill="FFFFFF"/>
            <w:vAlign w:val="center"/>
          </w:tcPr>
          <w:p w:rsidR="00537DF6" w:rsidRPr="00626F78" w:rsidRDefault="00537DF6" w:rsidP="00537DF6">
            <w:pPr>
              <w:pStyle w:val="afffff4"/>
              <w:shd w:val="clear" w:color="auto" w:fill="auto"/>
              <w:jc w:val="center"/>
            </w:pPr>
            <w:r w:rsidRPr="00626F78">
              <w:rPr>
                <w:sz w:val="24"/>
                <w:szCs w:val="24"/>
                <w:lang w:eastAsia="ru-RU" w:bidi="ru-RU"/>
              </w:rPr>
              <w:t>8,0-10,0</w:t>
            </w:r>
          </w:p>
        </w:tc>
        <w:tc>
          <w:tcPr>
            <w:tcW w:w="1418" w:type="dxa"/>
            <w:gridSpan w:val="2"/>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center"/>
            </w:pPr>
            <w:r w:rsidRPr="00626F78">
              <w:rPr>
                <w:sz w:val="24"/>
                <w:szCs w:val="24"/>
                <w:lang w:eastAsia="ru-RU" w:bidi="ru-RU"/>
              </w:rPr>
              <w:t>5,8-7,0</w:t>
            </w:r>
          </w:p>
        </w:tc>
        <w:tc>
          <w:tcPr>
            <w:tcW w:w="1141" w:type="dxa"/>
            <w:gridSpan w:val="2"/>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w:t>
            </w:r>
          </w:p>
        </w:tc>
        <w:tc>
          <w:tcPr>
            <w:tcW w:w="2290" w:type="dxa"/>
            <w:gridSpan w:val="2"/>
            <w:tcBorders>
              <w:top w:val="single" w:sz="4" w:space="0" w:color="auto"/>
              <w:left w:val="single" w:sz="4" w:space="0" w:color="auto"/>
              <w:bottom w:val="single" w:sz="4" w:space="0" w:color="auto"/>
            </w:tcBorders>
            <w:shd w:val="clear" w:color="auto" w:fill="FFFFFF"/>
          </w:tcPr>
          <w:p w:rsidR="00537DF6" w:rsidRPr="00626F78" w:rsidRDefault="00537DF6" w:rsidP="00537DF6">
            <w:pPr>
              <w:pStyle w:val="afffff4"/>
              <w:shd w:val="clear" w:color="auto" w:fill="auto"/>
              <w:jc w:val="both"/>
            </w:pPr>
            <w:r w:rsidRPr="00626F78">
              <w:rPr>
                <w:sz w:val="24"/>
                <w:szCs w:val="24"/>
                <w:lang w:eastAsia="ru-RU" w:bidi="ru-RU"/>
              </w:rPr>
              <w:t>удовлетворительно</w:t>
            </w:r>
          </w:p>
        </w:tc>
      </w:tr>
    </w:tbl>
    <w:p w:rsidR="00537DF6" w:rsidRPr="00626F78" w:rsidRDefault="00537DF6" w:rsidP="00714B4D">
      <w:pPr>
        <w:pStyle w:val="ab"/>
        <w:spacing w:after="0" w:line="240" w:lineRule="auto"/>
        <w:ind w:left="0" w:firstLine="709"/>
        <w:jc w:val="both"/>
        <w:rPr>
          <w:rFonts w:ascii="Times New Roman" w:hAnsi="Times New Roman" w:cs="Times New Roman"/>
          <w:sz w:val="26"/>
          <w:szCs w:val="26"/>
        </w:rPr>
        <w:sectPr w:rsidR="00537DF6" w:rsidRPr="00626F78" w:rsidSect="00537DF6">
          <w:pgSz w:w="16838" w:h="11906" w:orient="landscape"/>
          <w:pgMar w:top="1701" w:right="1134" w:bottom="850" w:left="1134" w:header="425" w:footer="315" w:gutter="0"/>
          <w:cols w:space="708"/>
          <w:docGrid w:linePitch="360"/>
        </w:sectPr>
      </w:pPr>
    </w:p>
    <w:p w:rsidR="005C46E0" w:rsidRPr="00626F78" w:rsidRDefault="005F39FB" w:rsidP="00714B4D">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графической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проекта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соответствии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постановлениями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Администрации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13</w:t>
      </w:r>
      <w:r w:rsidR="00C26D3B" w:rsidRPr="00626F78">
        <w:rPr>
          <w:rFonts w:ascii="Times New Roman" w:hAnsi="Times New Roman" w:cs="Times New Roman"/>
          <w:sz w:val="26"/>
          <w:szCs w:val="26"/>
        </w:rPr>
        <w:t>.06.</w:t>
      </w:r>
      <w:r w:rsidRPr="00626F78">
        <w:rPr>
          <w:rFonts w:ascii="Times New Roman" w:hAnsi="Times New Roman" w:cs="Times New Roman"/>
          <w:sz w:val="26"/>
          <w:szCs w:val="26"/>
        </w:rPr>
        <w:t>2007</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42</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Об</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отдельных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вопросах,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связанных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классификацией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автомобильных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автодорог</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10</w:t>
      </w:r>
      <w:r w:rsidR="00C26D3B" w:rsidRPr="00626F78">
        <w:rPr>
          <w:rFonts w:ascii="Times New Roman" w:hAnsi="Times New Roman" w:cs="Times New Roman"/>
          <w:sz w:val="26"/>
          <w:szCs w:val="26"/>
        </w:rPr>
        <w:t>.05.</w:t>
      </w:r>
      <w:r w:rsidRPr="00626F78">
        <w:rPr>
          <w:rFonts w:ascii="Times New Roman" w:hAnsi="Times New Roman" w:cs="Times New Roman"/>
          <w:sz w:val="26"/>
          <w:szCs w:val="26"/>
        </w:rPr>
        <w:t>2011</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328</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перечне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автомобильных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автодорог</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регионального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межмуниципального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относящихся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собственности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57372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отображены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региональные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межмуниципальные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автодороги,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проходящие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7A2F4F" w:rsidRPr="00626F78">
        <w:rPr>
          <w:rFonts w:ascii="Times New Roman" w:hAnsi="Times New Roman" w:cs="Times New Roman"/>
          <w:sz w:val="26"/>
          <w:szCs w:val="26"/>
        </w:rPr>
        <w:t xml:space="preserve"> </w:t>
      </w:r>
      <w:r w:rsidR="00C26D3B"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00C26D3B" w:rsidRPr="00626F78">
        <w:rPr>
          <w:rFonts w:ascii="Times New Roman" w:hAnsi="Times New Roman" w:cs="Times New Roman"/>
          <w:sz w:val="26"/>
          <w:szCs w:val="26"/>
        </w:rPr>
        <w:t>округа</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p>
    <w:p w:rsidR="00AE3DAE" w:rsidRPr="00626F78" w:rsidRDefault="00AE3DAE" w:rsidP="00714B4D">
      <w:pPr>
        <w:pStyle w:val="ab"/>
        <w:spacing w:after="0" w:line="240" w:lineRule="auto"/>
        <w:ind w:left="0" w:firstLine="709"/>
        <w:jc w:val="both"/>
        <w:rPr>
          <w:rFonts w:ascii="Times New Roman" w:hAnsi="Times New Roman" w:cs="Times New Roman"/>
          <w:iCs/>
          <w:sz w:val="26"/>
          <w:szCs w:val="26"/>
        </w:rPr>
      </w:pPr>
    </w:p>
    <w:p w:rsidR="004F73D1" w:rsidRPr="00626F78" w:rsidRDefault="004F73D1" w:rsidP="004F73D1">
      <w:pPr>
        <w:ind w:right="-23" w:firstLine="567"/>
        <w:rPr>
          <w:rFonts w:ascii="Times New Roman" w:hAnsi="Times New Roman" w:cs="Times New Roman"/>
          <w:i/>
          <w:sz w:val="26"/>
          <w:szCs w:val="26"/>
        </w:rPr>
      </w:pPr>
      <w:r w:rsidRPr="00626F78">
        <w:rPr>
          <w:rFonts w:ascii="Times New Roman" w:hAnsi="Times New Roman" w:cs="Times New Roman"/>
          <w:i/>
          <w:sz w:val="26"/>
          <w:szCs w:val="26"/>
        </w:rPr>
        <w:t>Пункты пропуска через государственную границу Российской Федерации</w:t>
      </w:r>
    </w:p>
    <w:p w:rsidR="004F73D1" w:rsidRPr="00626F78" w:rsidRDefault="004F73D1" w:rsidP="00714B4D">
      <w:pPr>
        <w:pStyle w:val="ab"/>
        <w:spacing w:after="0" w:line="240" w:lineRule="auto"/>
        <w:ind w:left="0" w:firstLine="709"/>
        <w:jc w:val="both"/>
        <w:rPr>
          <w:rFonts w:ascii="Times New Roman" w:hAnsi="Times New Roman" w:cs="Times New Roman"/>
          <w:iCs/>
          <w:sz w:val="26"/>
          <w:szCs w:val="26"/>
        </w:rPr>
      </w:pPr>
      <w:r w:rsidRPr="00626F78">
        <w:rPr>
          <w:rFonts w:ascii="Times New Roman" w:hAnsi="Times New Roman" w:cs="Times New Roman"/>
          <w:iCs/>
          <w:sz w:val="26"/>
          <w:szCs w:val="26"/>
        </w:rPr>
        <w:t xml:space="preserve">На территории Зеленоградского городского округа располагается </w:t>
      </w:r>
      <w:r w:rsidR="003E37EF" w:rsidRPr="00626F78">
        <w:rPr>
          <w:rFonts w:ascii="Times New Roman" w:hAnsi="Times New Roman" w:cs="Times New Roman"/>
          <w:iCs/>
          <w:sz w:val="26"/>
          <w:szCs w:val="26"/>
        </w:rPr>
        <w:t xml:space="preserve">автомобильный грузопассажирский постоянный многосторонний </w:t>
      </w:r>
      <w:r w:rsidRPr="00626F78">
        <w:rPr>
          <w:rFonts w:ascii="Times New Roman" w:hAnsi="Times New Roman" w:cs="Times New Roman"/>
          <w:iCs/>
          <w:sz w:val="26"/>
          <w:szCs w:val="26"/>
        </w:rPr>
        <w:t>пункт пропуска через государс</w:t>
      </w:r>
      <w:r w:rsidR="003E37EF" w:rsidRPr="00626F78">
        <w:rPr>
          <w:rFonts w:ascii="Times New Roman" w:hAnsi="Times New Roman" w:cs="Times New Roman"/>
          <w:iCs/>
          <w:sz w:val="26"/>
          <w:szCs w:val="26"/>
        </w:rPr>
        <w:t>твенную границу Российской Федерации – «Морское» - «Нида» (Литва).</w:t>
      </w:r>
    </w:p>
    <w:p w:rsidR="004F73D1" w:rsidRPr="00626F78" w:rsidRDefault="004F73D1" w:rsidP="00714B4D">
      <w:pPr>
        <w:pStyle w:val="ab"/>
        <w:spacing w:after="0" w:line="240" w:lineRule="auto"/>
        <w:ind w:left="0" w:firstLine="709"/>
        <w:jc w:val="both"/>
        <w:rPr>
          <w:rFonts w:ascii="Times New Roman" w:hAnsi="Times New Roman" w:cs="Times New Roman"/>
          <w:iCs/>
          <w:sz w:val="26"/>
          <w:szCs w:val="26"/>
        </w:rPr>
      </w:pPr>
    </w:p>
    <w:p w:rsidR="00DC1DF5" w:rsidRPr="00626F78" w:rsidRDefault="00DC1DF5" w:rsidP="00F7771A">
      <w:pPr>
        <w:pStyle w:val="ab"/>
        <w:numPr>
          <w:ilvl w:val="2"/>
          <w:numId w:val="3"/>
        </w:numPr>
        <w:spacing w:after="0" w:line="240" w:lineRule="auto"/>
        <w:ind w:left="0" w:firstLine="0"/>
        <w:jc w:val="center"/>
        <w:outlineLvl w:val="2"/>
        <w:rPr>
          <w:rFonts w:ascii="Times New Roman" w:hAnsi="Times New Roman" w:cs="Times New Roman"/>
          <w:sz w:val="26"/>
          <w:szCs w:val="26"/>
        </w:rPr>
      </w:pPr>
      <w:bookmarkStart w:id="89" w:name="_Toc45289108"/>
      <w:r w:rsidRPr="00626F78">
        <w:rPr>
          <w:rFonts w:ascii="Times New Roman" w:hAnsi="Times New Roman" w:cs="Times New Roman"/>
          <w:b/>
          <w:iCs/>
          <w:sz w:val="26"/>
          <w:szCs w:val="26"/>
        </w:rPr>
        <w:t>Транспортное</w:t>
      </w:r>
      <w:r w:rsidR="007A2F4F" w:rsidRPr="00626F78">
        <w:rPr>
          <w:rFonts w:ascii="Times New Roman" w:hAnsi="Times New Roman" w:cs="Times New Roman"/>
          <w:b/>
          <w:iCs/>
          <w:sz w:val="26"/>
          <w:szCs w:val="26"/>
        </w:rPr>
        <w:t xml:space="preserve"> </w:t>
      </w:r>
      <w:r w:rsidRPr="00626F78">
        <w:rPr>
          <w:rFonts w:ascii="Times New Roman" w:hAnsi="Times New Roman" w:cs="Times New Roman"/>
          <w:b/>
          <w:iCs/>
          <w:sz w:val="26"/>
          <w:szCs w:val="26"/>
        </w:rPr>
        <w:t>обслуживание</w:t>
      </w:r>
      <w:r w:rsidR="007A2F4F" w:rsidRPr="00626F78">
        <w:rPr>
          <w:rFonts w:ascii="Times New Roman" w:hAnsi="Times New Roman" w:cs="Times New Roman"/>
          <w:b/>
          <w:iCs/>
          <w:sz w:val="26"/>
          <w:szCs w:val="26"/>
        </w:rPr>
        <w:t xml:space="preserve"> </w:t>
      </w:r>
      <w:r w:rsidRPr="00626F78">
        <w:rPr>
          <w:rFonts w:ascii="Times New Roman" w:hAnsi="Times New Roman" w:cs="Times New Roman"/>
          <w:b/>
          <w:iCs/>
          <w:sz w:val="26"/>
          <w:szCs w:val="26"/>
        </w:rPr>
        <w:t>населения,</w:t>
      </w:r>
      <w:r w:rsidR="007A2F4F" w:rsidRPr="00626F78">
        <w:rPr>
          <w:rFonts w:ascii="Times New Roman" w:hAnsi="Times New Roman" w:cs="Times New Roman"/>
          <w:b/>
          <w:iCs/>
          <w:sz w:val="26"/>
          <w:szCs w:val="26"/>
        </w:rPr>
        <w:t xml:space="preserve"> </w:t>
      </w:r>
      <w:r w:rsidRPr="00626F78">
        <w:rPr>
          <w:rFonts w:ascii="Times New Roman" w:hAnsi="Times New Roman" w:cs="Times New Roman"/>
          <w:b/>
          <w:iCs/>
          <w:sz w:val="26"/>
          <w:szCs w:val="26"/>
        </w:rPr>
        <w:t>объекты</w:t>
      </w:r>
      <w:r w:rsidR="007A2F4F" w:rsidRPr="00626F78">
        <w:rPr>
          <w:rFonts w:ascii="Times New Roman" w:hAnsi="Times New Roman" w:cs="Times New Roman"/>
          <w:b/>
          <w:iCs/>
          <w:sz w:val="26"/>
          <w:szCs w:val="26"/>
        </w:rPr>
        <w:t xml:space="preserve"> </w:t>
      </w:r>
      <w:r w:rsidRPr="00626F78">
        <w:rPr>
          <w:rFonts w:ascii="Times New Roman" w:hAnsi="Times New Roman" w:cs="Times New Roman"/>
          <w:b/>
          <w:iCs/>
          <w:sz w:val="26"/>
          <w:szCs w:val="26"/>
        </w:rPr>
        <w:t>общественного</w:t>
      </w:r>
      <w:r w:rsidR="007A2F4F" w:rsidRPr="00626F78">
        <w:rPr>
          <w:rFonts w:ascii="Times New Roman" w:hAnsi="Times New Roman" w:cs="Times New Roman"/>
          <w:b/>
          <w:iCs/>
          <w:sz w:val="26"/>
          <w:szCs w:val="26"/>
        </w:rPr>
        <w:t xml:space="preserve"> </w:t>
      </w:r>
      <w:r w:rsidRPr="00626F78">
        <w:rPr>
          <w:rFonts w:ascii="Times New Roman" w:hAnsi="Times New Roman" w:cs="Times New Roman"/>
          <w:b/>
          <w:iCs/>
          <w:sz w:val="26"/>
          <w:szCs w:val="26"/>
        </w:rPr>
        <w:t>транспорта</w:t>
      </w:r>
      <w:bookmarkEnd w:id="89"/>
    </w:p>
    <w:p w:rsidR="00DC1DF5" w:rsidRPr="00626F78" w:rsidRDefault="00DC1DF5" w:rsidP="00714B4D">
      <w:pPr>
        <w:pStyle w:val="ab"/>
        <w:spacing w:after="0" w:line="240" w:lineRule="auto"/>
        <w:ind w:left="0" w:firstLine="709"/>
        <w:jc w:val="both"/>
        <w:rPr>
          <w:rFonts w:ascii="Times New Roman" w:hAnsi="Times New Roman" w:cs="Times New Roman"/>
          <w:sz w:val="26"/>
          <w:szCs w:val="26"/>
        </w:rPr>
      </w:pPr>
    </w:p>
    <w:p w:rsidR="005043AF" w:rsidRPr="00626F78" w:rsidRDefault="005043AF" w:rsidP="005043A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Пассажирские перевозки осуществляются в основном автобусами ООО «Зеленоградск-Транс», ООО «Регион-экспресс», ООО «Тотем 7», ООО «Светлогорскавто», ООО «Кранцавтотур», АО «Клайпейдский АГП» (Литва), а также транспортными средствами частных предпринимателей.</w:t>
      </w:r>
    </w:p>
    <w:p w:rsidR="005043AF" w:rsidRPr="00626F78" w:rsidRDefault="005043AF" w:rsidP="005043A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 Протяженность дорог, в том числе:</w:t>
      </w:r>
    </w:p>
    <w:p w:rsidR="005043AF" w:rsidRPr="00626F78" w:rsidRDefault="005043AF" w:rsidP="00F7771A">
      <w:pPr>
        <w:pStyle w:val="ab"/>
        <w:numPr>
          <w:ilvl w:val="0"/>
          <w:numId w:val="6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железной дороги (с российской колеей) - 84,8 километра;</w:t>
      </w:r>
    </w:p>
    <w:p w:rsidR="005043AF" w:rsidRPr="00626F78" w:rsidRDefault="005043AF" w:rsidP="00F7771A">
      <w:pPr>
        <w:pStyle w:val="ab"/>
        <w:numPr>
          <w:ilvl w:val="0"/>
          <w:numId w:val="6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автомобильных дорог - 609,5 километра;</w:t>
      </w:r>
    </w:p>
    <w:p w:rsidR="005043AF" w:rsidRPr="00626F78" w:rsidRDefault="005043AF" w:rsidP="005043A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из них:</w:t>
      </w:r>
    </w:p>
    <w:p w:rsidR="005043AF" w:rsidRPr="00626F78" w:rsidRDefault="005043AF" w:rsidP="00F7771A">
      <w:pPr>
        <w:pStyle w:val="ab"/>
        <w:numPr>
          <w:ilvl w:val="0"/>
          <w:numId w:val="65"/>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регионального значения - 346,5 километра;</w:t>
      </w:r>
    </w:p>
    <w:p w:rsidR="005043AF" w:rsidRPr="00626F78" w:rsidRDefault="005043AF" w:rsidP="00F7771A">
      <w:pPr>
        <w:pStyle w:val="ab"/>
        <w:numPr>
          <w:ilvl w:val="0"/>
          <w:numId w:val="65"/>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муниципального значения - 170 километра;</w:t>
      </w:r>
    </w:p>
    <w:p w:rsidR="00577662" w:rsidRPr="00626F78" w:rsidRDefault="00577662" w:rsidP="005043A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Особую значимость для округа имеют автобусные маршруты, связывающие окружной центр с г. Калининградом:</w:t>
      </w:r>
    </w:p>
    <w:p w:rsidR="00577662" w:rsidRPr="00626F78" w:rsidRDefault="00577662" w:rsidP="00F7771A">
      <w:pPr>
        <w:pStyle w:val="ab"/>
        <w:numPr>
          <w:ilvl w:val="0"/>
          <w:numId w:val="6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маршрут 114 (г. Калининград - г. Зеленоградск через п. Муромское);</w:t>
      </w:r>
    </w:p>
    <w:p w:rsidR="00577662" w:rsidRPr="00626F78" w:rsidRDefault="00577662" w:rsidP="00F7771A">
      <w:pPr>
        <w:pStyle w:val="ab"/>
        <w:numPr>
          <w:ilvl w:val="0"/>
          <w:numId w:val="6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маршрут 141 (г. Калининград - г. Зеленоградск через п. Петрово);</w:t>
      </w:r>
    </w:p>
    <w:p w:rsidR="00577662" w:rsidRPr="00626F78" w:rsidRDefault="00577662" w:rsidP="00F7771A">
      <w:pPr>
        <w:pStyle w:val="ab"/>
        <w:numPr>
          <w:ilvl w:val="0"/>
          <w:numId w:val="6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маршрут 140 (г. Калининград - г. Зеленоградск).</w:t>
      </w:r>
    </w:p>
    <w:p w:rsidR="00577662" w:rsidRPr="00626F78" w:rsidRDefault="00577662" w:rsidP="005043A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Также по территории округа проходят межмуниципальные маршруты из областного центра в города Балтийск, Янтарный, Светлогорск, Пионерский, благодаря которым население округа имеет возможность добраться до районного и областного центров.</w:t>
      </w:r>
    </w:p>
    <w:p w:rsidR="00577662" w:rsidRPr="00626F78" w:rsidRDefault="00577662" w:rsidP="005043A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На территории МО «Зеленоградский городской округ» функционирует 4 муниципальных маршрута:</w:t>
      </w:r>
    </w:p>
    <w:p w:rsidR="00577662" w:rsidRPr="00626F78" w:rsidRDefault="00577662" w:rsidP="00F7771A">
      <w:pPr>
        <w:pStyle w:val="ab"/>
        <w:numPr>
          <w:ilvl w:val="0"/>
          <w:numId w:val="6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маршрут № 19 (г. Зеленоградск - п. Луговское);</w:t>
      </w:r>
    </w:p>
    <w:p w:rsidR="00577662" w:rsidRPr="00626F78" w:rsidRDefault="00577662" w:rsidP="00F7771A">
      <w:pPr>
        <w:pStyle w:val="ab"/>
        <w:numPr>
          <w:ilvl w:val="0"/>
          <w:numId w:val="6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маршрут № 22 (г. Зеленоградск - п. Краснофлотское);</w:t>
      </w:r>
    </w:p>
    <w:p w:rsidR="00577662" w:rsidRPr="00626F78" w:rsidRDefault="00577662" w:rsidP="00F7771A">
      <w:pPr>
        <w:pStyle w:val="ab"/>
        <w:numPr>
          <w:ilvl w:val="0"/>
          <w:numId w:val="6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маршрут № 210 (г. Зеленоградск - п. Морское);</w:t>
      </w:r>
    </w:p>
    <w:p w:rsidR="00577662" w:rsidRPr="00626F78" w:rsidRDefault="00577662" w:rsidP="00F7771A">
      <w:pPr>
        <w:pStyle w:val="ab"/>
        <w:numPr>
          <w:ilvl w:val="0"/>
          <w:numId w:val="64"/>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маршрут № 200 (г. Зеленоградск - п. Дворики).</w:t>
      </w:r>
    </w:p>
    <w:p w:rsidR="005043AF" w:rsidRPr="00626F78" w:rsidRDefault="006C43B9" w:rsidP="00F7771A">
      <w:pPr>
        <w:pStyle w:val="ab"/>
        <w:numPr>
          <w:ilvl w:val="0"/>
          <w:numId w:val="64"/>
        </w:numPr>
        <w:spacing w:after="0" w:line="240" w:lineRule="auto"/>
        <w:ind w:left="0" w:firstLine="709"/>
        <w:jc w:val="both"/>
        <w:rPr>
          <w:rFonts w:ascii="Times New Roman" w:hAnsi="Times New Roman" w:cs="Times New Roman"/>
          <w:sz w:val="26"/>
          <w:szCs w:val="26"/>
        </w:rPr>
        <w:sectPr w:rsidR="005043AF" w:rsidRPr="00626F78" w:rsidSect="00537DF6">
          <w:pgSz w:w="11906" w:h="16838"/>
          <w:pgMar w:top="1134" w:right="850" w:bottom="1134" w:left="1701" w:header="425" w:footer="315" w:gutter="0"/>
          <w:cols w:space="708"/>
          <w:docGrid w:linePitch="360"/>
        </w:sectPr>
      </w:pPr>
      <w:r w:rsidRPr="00626F78">
        <w:rPr>
          <w:rFonts w:ascii="Times New Roman" w:hAnsi="Times New Roman" w:cs="Times New Roman"/>
          <w:sz w:val="26"/>
          <w:szCs w:val="26"/>
        </w:rPr>
        <w:t>Пригородные и междугородные автобусные маршруты</w:t>
      </w:r>
    </w:p>
    <w:p w:rsidR="005043AF" w:rsidRPr="00626F78" w:rsidRDefault="005043AF" w:rsidP="005043AF">
      <w:pPr>
        <w:pStyle w:val="ab"/>
        <w:spacing w:after="0" w:line="240" w:lineRule="auto"/>
        <w:ind w:left="0" w:firstLine="709"/>
        <w:jc w:val="right"/>
        <w:rPr>
          <w:rFonts w:ascii="Times New Roman" w:hAnsi="Times New Roman" w:cs="Times New Roman"/>
          <w:sz w:val="26"/>
          <w:szCs w:val="26"/>
        </w:rPr>
      </w:pPr>
      <w:r w:rsidRPr="00626F78">
        <w:rPr>
          <w:rFonts w:ascii="Times New Roman" w:hAnsi="Times New Roman" w:cs="Times New Roman"/>
          <w:sz w:val="26"/>
          <w:szCs w:val="26"/>
        </w:rPr>
        <w:lastRenderedPageBreak/>
        <w:t xml:space="preserve">Таблица </w:t>
      </w:r>
      <w:r w:rsidR="007E76C5">
        <w:rPr>
          <w:rFonts w:ascii="Times New Roman" w:hAnsi="Times New Roman" w:cs="Times New Roman"/>
          <w:sz w:val="26"/>
          <w:szCs w:val="26"/>
        </w:rPr>
        <w:t>17</w:t>
      </w:r>
    </w:p>
    <w:p w:rsidR="005043AF" w:rsidRPr="00626F78" w:rsidRDefault="005043AF" w:rsidP="005043AF">
      <w:pPr>
        <w:pStyle w:val="ab"/>
        <w:spacing w:after="0" w:line="240" w:lineRule="auto"/>
        <w:ind w:left="0" w:firstLine="709"/>
        <w:jc w:val="center"/>
        <w:rPr>
          <w:rFonts w:ascii="Times New Roman" w:hAnsi="Times New Roman" w:cs="Times New Roman"/>
          <w:sz w:val="26"/>
          <w:szCs w:val="26"/>
        </w:rPr>
      </w:pPr>
      <w:r w:rsidRPr="00626F78">
        <w:rPr>
          <w:rFonts w:ascii="Times New Roman" w:hAnsi="Times New Roman" w:cs="Times New Roman"/>
          <w:sz w:val="26"/>
          <w:szCs w:val="26"/>
        </w:rPr>
        <w:t>Реестр межмуниципальных маршрутов регулярных перевозок</w:t>
      </w: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851"/>
        <w:gridCol w:w="1701"/>
        <w:gridCol w:w="1701"/>
        <w:gridCol w:w="1608"/>
        <w:gridCol w:w="1310"/>
        <w:gridCol w:w="976"/>
        <w:gridCol w:w="1061"/>
        <w:gridCol w:w="1014"/>
        <w:gridCol w:w="1285"/>
        <w:gridCol w:w="1058"/>
        <w:gridCol w:w="1291"/>
      </w:tblGrid>
      <w:tr w:rsidR="00626F78" w:rsidRPr="00626F78" w:rsidTr="00A243E2">
        <w:trPr>
          <w:trHeight w:val="1747"/>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ПП/ №№</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Регистрационный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Наименование маршрута регулярных перевозок</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Наименование промежуточных остановочных пунктов</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Наименование улиц, автодорог</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Протяженность маршрута</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Порядок посадки и высадки пассажиров</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Вид регулярных перевозок</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Виды и классы Т.С.,количество</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Экологические характеристики</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Дата начала осуществления регулярных перевозок</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Наименование, место расположения АТП</w:t>
            </w:r>
          </w:p>
        </w:tc>
      </w:tr>
      <w:tr w:rsidR="00626F78" w:rsidRPr="00626F78" w:rsidTr="00A243E2">
        <w:trPr>
          <w:trHeight w:val="2475"/>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107</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г. Калининград – г. Балтийск</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Калининград, Взморье, Волочаевское, Ижевское, Кострово, Приморск, Мечниково, Балтийск</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Ул. Ленина, автодорога А-193 Калининград – Балтийск, пр-т Победы, ул. Радищева, ул. Вагоностроительная, ул. Кутузова, пр-т Мира, ул. Театральная, Ленинский пр-т</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53,8</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14 автобусов большого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10.08.2011 № 43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«КёнигТрансАвто»,  238340, Калининградская область, г. Светлый, пер. Железнодорожный, д.1</w:t>
            </w:r>
          </w:p>
        </w:tc>
      </w:tr>
      <w:tr w:rsidR="00626F78" w:rsidRPr="00626F78" w:rsidTr="00A243E2">
        <w:trPr>
          <w:trHeight w:val="1966"/>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2</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114</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г. Калининград – г. Зеленоградск</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Орловка, Медведевка, Малиновка, Шатрово, Маршанское, Каштановка, Муромское, Безымянка, Сосновка 1, Сосновка 2</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Пл. Калинина. Ленинский пр-т, ул. Черняховского, ул. Невского, автодорога Калининград – Зеленоградск, кл. Тургеньева, ул. Вокзальная</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36,1</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 автобус большого класса, 1 автобус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             </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10.08.2012 № 78 </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«Зеленогорадск-Транс 4», 236006, г. Калининград, Московский пр-т, д. 181д</w:t>
            </w:r>
          </w:p>
        </w:tc>
      </w:tr>
      <w:tr w:rsidR="00626F78" w:rsidRPr="00626F78" w:rsidTr="00A243E2">
        <w:trPr>
          <w:trHeight w:val="1845"/>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3</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114А</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г. Калининград – г. Зеленоградск</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Орловка, Медведевка, Малиновка, Шатрово, Маршанское, Каштановка, Муромское, Безымянка, Сосновка 1, Сосновка 2</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Пл. Калинина. Ленинский пр-т, ул. Черняховского, ул. Невского, автодорога Калининград – Зеленоградск, кл. Тургеньева, ул. Вокзальная</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36,1</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 большого класса, 1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76</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ООО «Тотем 7»,                    238310, Калининградская область, Гурьевский р-н, пос. М. Исаково, ул. Гурьевская, д.2  </w:t>
            </w:r>
          </w:p>
        </w:tc>
      </w:tr>
      <w:tr w:rsidR="00626F78" w:rsidRPr="00626F78" w:rsidTr="00A243E2">
        <w:trPr>
          <w:trHeight w:val="2399"/>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4</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118</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г. Калининград –  г. Светлогорск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Откосово, Колосовка, Переславское, Зеленый Гай, Ольшанка</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Пл. Калинина, Ленинский пр-т, пл. Победы, Советский пр-т, Автодорога Романово Калининград, Автодорога Зеленоградск – Приморск через Светлогорск, Калининградский пр-т, ул. К. Маркса, ул. Ленина</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41,8</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9 автобусов большого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10.08.2012 № 78 </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«Зеленогорадск-Транс 4», 236006, г. Калининград, Московский пр-т, д. 181д</w:t>
            </w:r>
          </w:p>
        </w:tc>
      </w:tr>
      <w:tr w:rsidR="00626F78" w:rsidRPr="00626F78" w:rsidTr="00A243E2">
        <w:trPr>
          <w:trHeight w:val="2392"/>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5</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118А</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г. Калининград –  г. Светлогорск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Откосово, Колосовка, Переславское, Зеленый Гай, Ольшанка</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Пл. Калинина, Ленинский пр-т, пл. Победы, Советский пр-т, Автодорога Романово Калинингра</w:t>
            </w:r>
            <w:r w:rsidRPr="00626F78">
              <w:rPr>
                <w:rFonts w:ascii="Times New Roman" w:hAnsi="Times New Roman" w:cs="Times New Roman"/>
                <w:sz w:val="26"/>
                <w:szCs w:val="26"/>
              </w:rPr>
              <w:lastRenderedPageBreak/>
              <w:t>д, Автодорога Зеленоградск – Приморск через Светлогорск, Калининградский пр-т, ул. К. Маркса, ул. Ленина</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41,8</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 автобусов большого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63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     ООО «Светлогорскавто», 238563, Калининградская область, г. Светлого</w:t>
            </w:r>
            <w:r w:rsidRPr="00626F78">
              <w:rPr>
                <w:rFonts w:ascii="Times New Roman" w:hAnsi="Times New Roman" w:cs="Times New Roman"/>
                <w:sz w:val="26"/>
                <w:szCs w:val="26"/>
              </w:rPr>
              <w:lastRenderedPageBreak/>
              <w:t>рск, ул. Железнодорожная, д. 1а</w:t>
            </w:r>
          </w:p>
        </w:tc>
      </w:tr>
      <w:tr w:rsidR="00626F78" w:rsidRPr="00626F78" w:rsidTr="00A243E2">
        <w:trPr>
          <w:trHeight w:val="3975"/>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6</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119</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г. Калининград – г. Пионерский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Откосово, Колосовка, Переславское, Зеленый Гай, Романово, Заостровье</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Пл. Калинина, Ленинский пр-т, пл. Победы, Советский пр-т, Автодорога Романово Калининград, Автодорога Зеленоградск – Приморск через Светлогорск, Автодорога Романово-</w:t>
            </w:r>
            <w:r w:rsidRPr="00626F78">
              <w:rPr>
                <w:rFonts w:ascii="Times New Roman" w:hAnsi="Times New Roman" w:cs="Times New Roman"/>
                <w:sz w:val="26"/>
                <w:szCs w:val="26"/>
              </w:rPr>
              <w:lastRenderedPageBreak/>
              <w:t>Пионерский-Сльское-Янтарный, ул. Комсомольская, ул. Шаманова,ул. Вокзальная, Калининградское шоссе</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41,9</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 бавтобусов большого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78</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«Зеленогорадск-Транс 4», 236006, г. Калининград, Московский пр-т, д. 181д</w:t>
            </w:r>
          </w:p>
        </w:tc>
      </w:tr>
      <w:tr w:rsidR="00626F78" w:rsidRPr="00626F78" w:rsidTr="00A243E2">
        <w:trPr>
          <w:trHeight w:val="418"/>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7</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120</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г. Калининград – пос. Синявино</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Откосово, Колосовка, Переславское, Каменка, Кумачево, Медведево, Круглово, Путилово, Морозовка, Поваровка, Покровское, Янтарный</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Ул. Центральная, автодорога Снявино-Янтарный, ул. Советская, автодорога Янтарный-Поваровка, автодорога А-192, автодорога Круглово-Калининград, Советский пр-т, ул. Красная, ул. </w:t>
            </w:r>
            <w:r w:rsidRPr="00626F78">
              <w:rPr>
                <w:rFonts w:ascii="Times New Roman" w:hAnsi="Times New Roman" w:cs="Times New Roman"/>
                <w:sz w:val="26"/>
                <w:szCs w:val="26"/>
              </w:rPr>
              <w:lastRenderedPageBreak/>
              <w:t>М. Борзова, пл. Победы, Ленинский пр-т</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52,9</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6 автобусов большого класса, 1 автобуса среднего класса, 1 автобус малого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10.08.2011 № 43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«Региоэкспресс»,       238340, Калининградская область, г. Светлый, пер. Железнодорожный, д.1</w:t>
            </w:r>
          </w:p>
        </w:tc>
      </w:tr>
      <w:tr w:rsidR="00626F78" w:rsidRPr="00626F78" w:rsidTr="00A243E2">
        <w:trPr>
          <w:trHeight w:val="1977"/>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8</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123</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г. Калининград – пос. Колосовка</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Откосово</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 пл. Калинина. Ленинский пр-т, пл. Победы, Советский пр-т, Автодорога Романово -Калининград, Автодорога Переславское-Колосовка</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26,4</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 автобуса малого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78</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«Зеленогорадск-Транс 4», 236006, г. Калининград, Московский пр-т, д. 181д</w:t>
            </w:r>
          </w:p>
        </w:tc>
      </w:tr>
      <w:tr w:rsidR="00626F78" w:rsidRPr="00626F78" w:rsidTr="00A243E2">
        <w:trPr>
          <w:trHeight w:val="3300"/>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9</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125</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пос. Донское – г. Калининград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Откосово, Колосовка, Переславское, Зеленый Гай, Ольшанка, Светлогорск, Отрадное, Лесной, Приморье, Филино</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Пл. Калинина, ленинский пр-т, пл. Победы, Советский пр-т, Автодорога Романово Калининград, Автодорога Зеленоградск – </w:t>
            </w:r>
            <w:r w:rsidRPr="00626F78">
              <w:rPr>
                <w:rFonts w:ascii="Times New Roman" w:hAnsi="Times New Roman" w:cs="Times New Roman"/>
                <w:sz w:val="26"/>
                <w:szCs w:val="26"/>
              </w:rPr>
              <w:lastRenderedPageBreak/>
              <w:t>Приморск через Светлогорск, Автодорога Приморье-Донское, Калининградский пр-т, ул. К. Маркса, ул. Ленина</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57,7</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 автобуса большого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10.08.2012 № 78 </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«Зеленогорадск-Транс 4», 236006, г. Калининград, Московский пр-т, д. 181д</w:t>
            </w:r>
          </w:p>
        </w:tc>
      </w:tr>
      <w:tr w:rsidR="00626F78" w:rsidRPr="00626F78" w:rsidTr="00A243E2">
        <w:trPr>
          <w:trHeight w:val="3214"/>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10</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125А</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пос. Донское – г. Калининград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Откосово, Колосовка, Переславское, Зеленый Гай, Ольшанка, Светлогорск, Отрадное, Лесной, Приморье, Филино</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Пл. Калинина, ленинский пр-т, пл. Победы, Советский пр-т, Автодорога Романово Калининград, Автодорога Зеленоградск – Приморск через Светлогорск, Автодорога Приморье-Донское, </w:t>
            </w:r>
            <w:r w:rsidRPr="00626F78">
              <w:rPr>
                <w:rFonts w:ascii="Times New Roman" w:hAnsi="Times New Roman" w:cs="Times New Roman"/>
                <w:sz w:val="26"/>
                <w:szCs w:val="26"/>
              </w:rPr>
              <w:lastRenderedPageBreak/>
              <w:t>Калининградский пр-т, ул. К. Маркса, ул. Ленина</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57,7</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 автобуса большого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 10.08.2012 № 63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   ООО «Светлогорскавто», 238563, Калининградская область, г. Светлогорск, ул. Железнодорожная, д. 1а</w:t>
            </w:r>
          </w:p>
        </w:tc>
      </w:tr>
      <w:tr w:rsidR="00626F78" w:rsidRPr="00626F78" w:rsidTr="00A243E2">
        <w:trPr>
          <w:trHeight w:val="1419"/>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11</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126</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пос. Дворики - г. Светлогорск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Сальское, Гоработовка, Грачевка, клюквенное, Листовое, Шатрово</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Автодорога Дворики -Сальское, Калининградское шоссе</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13,8</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 автобус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63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«Светлогорскавто», 238563, Калининградская область, г. Светлогорск, ул. Железнодорожная, д. 1а</w:t>
            </w:r>
          </w:p>
        </w:tc>
      </w:tr>
      <w:tr w:rsidR="00626F78" w:rsidRPr="00626F78" w:rsidTr="00A243E2">
        <w:trPr>
          <w:trHeight w:val="2048"/>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12</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140</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г. Калининград – г. Зеленоградск</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Калининград, Сосновка</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Улицы Вокзальная, Ленина, Тургеньева, автодорога А-191 Зеленоградск – </w:t>
            </w:r>
            <w:r w:rsidRPr="00626F78">
              <w:rPr>
                <w:rFonts w:ascii="Times New Roman" w:hAnsi="Times New Roman" w:cs="Times New Roman"/>
                <w:sz w:val="26"/>
                <w:szCs w:val="26"/>
              </w:rPr>
              <w:lastRenderedPageBreak/>
              <w:t>Калининград, автодорога Приморское кольцо, А.Невского, Черняховского, Ленинский пр-т</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36,7</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w:t>
            </w:r>
            <w:r w:rsidRPr="00626F78">
              <w:rPr>
                <w:rFonts w:ascii="Times New Roman" w:hAnsi="Times New Roman" w:cs="Times New Roman"/>
                <w:sz w:val="26"/>
                <w:szCs w:val="26"/>
              </w:rPr>
              <w:lastRenderedPageBreak/>
              <w:t>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8 автобусов большого класса, 2 автобу</w:t>
            </w:r>
            <w:r w:rsidRPr="00626F78">
              <w:rPr>
                <w:rFonts w:ascii="Times New Roman" w:hAnsi="Times New Roman" w:cs="Times New Roman"/>
                <w:sz w:val="26"/>
                <w:szCs w:val="26"/>
              </w:rPr>
              <w:lastRenderedPageBreak/>
              <w:t>са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01.03.2011 № 19</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ООО «КёнигТрансАвто»,  238340, Калининградская область, </w:t>
            </w:r>
            <w:r w:rsidRPr="00626F78">
              <w:rPr>
                <w:rFonts w:ascii="Times New Roman" w:hAnsi="Times New Roman" w:cs="Times New Roman"/>
                <w:sz w:val="26"/>
                <w:szCs w:val="26"/>
              </w:rPr>
              <w:lastRenderedPageBreak/>
              <w:t>г. Светлый, пер. Железнодорожный, д.1</w:t>
            </w:r>
          </w:p>
        </w:tc>
      </w:tr>
      <w:tr w:rsidR="00626F78" w:rsidRPr="00626F78" w:rsidTr="00A243E2">
        <w:trPr>
          <w:trHeight w:val="2828"/>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13</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141</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г. Калининград – г. Зеленоградск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Петрово, Свободное, Сиренево, Низовка, Васильково, Коврово, Сокольники, Каменка, Клинцовка, Вишневое</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Пл. Калинина, Ленинский пр-т, пл. Победы, Советский пр-т, автодорога Романово-Калининград, автодорога Холмогоровка-Коврово, автодорога Зеленоградск-Приморск через Светлогорск, ул. Железнодорожная, ул. Ленина, ул. </w:t>
            </w:r>
            <w:r w:rsidRPr="00626F78">
              <w:rPr>
                <w:rFonts w:ascii="Times New Roman" w:hAnsi="Times New Roman" w:cs="Times New Roman"/>
                <w:sz w:val="26"/>
                <w:szCs w:val="26"/>
              </w:rPr>
              <w:lastRenderedPageBreak/>
              <w:t>Вокзальная</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36,6</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7 автобусов большого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10.08.2012 № 78 </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«Зеленогорадск-Транс 4», 236006, г. Калининград, Московский пр-т, д. 181д</w:t>
            </w:r>
          </w:p>
        </w:tc>
      </w:tr>
      <w:tr w:rsidR="00626F78" w:rsidRPr="00626F78" w:rsidTr="00A243E2">
        <w:trPr>
          <w:trHeight w:val="2825"/>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14</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141А</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г. Калининград – г. Зеленоградск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Петрово, Свободное, Сиренево, Низовка, Васильково, Коврово, Сокольники, Каменка, Клинцовка, Вишневое</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Пл. Калинина, Ленинский пр-т, пл. Победы, Советский пр-т, автодорога Романово-Калининград, автодорога Холмогоровка-Коврово, автодорога Зеленоградск-Приморск через Светлогорск, ул. Железнодорожная, ул. Ленина, ул. </w:t>
            </w:r>
            <w:r w:rsidRPr="00626F78">
              <w:rPr>
                <w:rFonts w:ascii="Times New Roman" w:hAnsi="Times New Roman" w:cs="Times New Roman"/>
                <w:sz w:val="26"/>
                <w:szCs w:val="26"/>
              </w:rPr>
              <w:lastRenderedPageBreak/>
              <w:t>Вокзальная</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36,6</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6 автобусов большого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76</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     ООО «Тотем 7»,               238310, Калининградская область, Гурьевский р-н, пос. М. Исаково, ул. Гурьевская, д.2  </w:t>
            </w:r>
          </w:p>
        </w:tc>
      </w:tr>
      <w:tr w:rsidR="00626F78" w:rsidRPr="00626F78" w:rsidTr="00A243E2">
        <w:trPr>
          <w:trHeight w:val="1561"/>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15</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243Э</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Аэропорт – пос. Донское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Светлогорск, Пионерский, Зеленоградск</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Ул. Ленина, Калининградский пр-т, Приморское кольцо</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74,2</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 автобус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63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«Светлогорскавто», 238563, Калининградская область, г. Светлогорск, ул. Железнодорожная, д. 1а</w:t>
            </w:r>
          </w:p>
        </w:tc>
      </w:tr>
      <w:tr w:rsidR="00626F78" w:rsidRPr="00626F78" w:rsidTr="00A243E2">
        <w:trPr>
          <w:trHeight w:val="1800"/>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16</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282</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г. Пионерский – пос. Синявино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Светлогорск-2, Отрадное, Лесное-1, Лесное-2, Приморье, Орехово, Янтаровка, Красноторовка, Ягодное, </w:t>
            </w:r>
            <w:r w:rsidRPr="00626F78">
              <w:rPr>
                <w:rFonts w:ascii="Times New Roman" w:hAnsi="Times New Roman" w:cs="Times New Roman"/>
                <w:sz w:val="26"/>
                <w:szCs w:val="26"/>
              </w:rPr>
              <w:lastRenderedPageBreak/>
              <w:t>Русское, М. Поваровка, Покровское, Янтарное, Синявино</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Калининградское шоссе, Калининградский пр-т, ул.  Советская, ул. Центральна</w:t>
            </w:r>
            <w:r w:rsidRPr="00626F78">
              <w:rPr>
                <w:rFonts w:ascii="Times New Roman" w:hAnsi="Times New Roman" w:cs="Times New Roman"/>
                <w:sz w:val="26"/>
                <w:szCs w:val="26"/>
              </w:rPr>
              <w:lastRenderedPageBreak/>
              <w:t>я</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32,2</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1 автобус большого класса, 1 автобус </w:t>
            </w:r>
            <w:r w:rsidRPr="00626F78">
              <w:rPr>
                <w:rFonts w:ascii="Times New Roman" w:hAnsi="Times New Roman" w:cs="Times New Roman"/>
                <w:sz w:val="26"/>
                <w:szCs w:val="26"/>
              </w:rPr>
              <w:lastRenderedPageBreak/>
              <w:t>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63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ООО «Светлогорскавто», 238563, Калининградская область, г. </w:t>
            </w:r>
            <w:r w:rsidRPr="00626F78">
              <w:rPr>
                <w:rFonts w:ascii="Times New Roman" w:hAnsi="Times New Roman" w:cs="Times New Roman"/>
                <w:sz w:val="26"/>
                <w:szCs w:val="26"/>
              </w:rPr>
              <w:lastRenderedPageBreak/>
              <w:t>Светлогорск, ул. Железнодорожная, д. 1а</w:t>
            </w:r>
          </w:p>
        </w:tc>
      </w:tr>
      <w:tr w:rsidR="00626F78" w:rsidRPr="00626F78" w:rsidTr="00A243E2">
        <w:trPr>
          <w:trHeight w:val="2044"/>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17</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286</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пос. Покровское – г. Пионерский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Боброво, Александровка, Ольшанка, Светлогорск, Отрадное, Лесное, Приморье, Орехово, Янтаровка, Красноторовка, Охотное, Кленовое, Янтарный</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Калининградское шоссе, Калининградский пр-т, ул. Советсткая</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36,5</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 автобус большого класса, 1 автобус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63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«Светлогорскавто», 238563, Калининградская область, г. Светлогорск, ул. Железнодорожная, д. 1а</w:t>
            </w:r>
          </w:p>
        </w:tc>
      </w:tr>
      <w:tr w:rsidR="00626F78" w:rsidRPr="00626F78" w:rsidTr="00A243E2">
        <w:trPr>
          <w:trHeight w:val="1407"/>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18</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288</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пос. Донское – г. Пионерский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Александровка, Светлогорск-1, Светлогорск, Отрадное, Лесное-1, Лесное-2, Приморье, Филино</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Калининградское шоссе, Калининградский пр-т, ул. Степанова</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23,6</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 автобуса большого класса, 1 автобус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63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«Светлогорскавто», 238563, Калининградская область, г. Светлогорск, ул. Железнодорожна</w:t>
            </w:r>
            <w:r w:rsidRPr="00626F78">
              <w:rPr>
                <w:rFonts w:ascii="Times New Roman" w:hAnsi="Times New Roman" w:cs="Times New Roman"/>
                <w:sz w:val="26"/>
                <w:szCs w:val="26"/>
              </w:rPr>
              <w:lastRenderedPageBreak/>
              <w:t>я, д. 1а</w:t>
            </w:r>
          </w:p>
        </w:tc>
      </w:tr>
      <w:tr w:rsidR="00626F78" w:rsidRPr="00626F78" w:rsidTr="00A243E2">
        <w:trPr>
          <w:trHeight w:val="6015"/>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19</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587</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г. Балтийск – г. Зеленоградск</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Мечниково, Приморск, Дивное, Парусное, Круглово, Путилово, Морозовка, Поваровка, М. Поваровка, Покровское, Янтарный, Кленовое, Охотное, Красноторовка, Янтаровка, Прислово, Марьинское, Донское, Молодогвардейское, Филино,  Приморье, Лесное, Отрадное, Ольшанка, Александров</w:t>
            </w:r>
            <w:r w:rsidRPr="00626F78">
              <w:rPr>
                <w:rFonts w:ascii="Times New Roman" w:hAnsi="Times New Roman" w:cs="Times New Roman"/>
                <w:sz w:val="26"/>
                <w:szCs w:val="26"/>
              </w:rPr>
              <w:lastRenderedPageBreak/>
              <w:t>ка, Боброво, Пионерский, Заостровье, Летное, Пионерский, Романово, Шумное, Рощино, Коврово, Сокольники, Каменка, Клинцовка, Вишневое</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Калининградское шоссе, ул. Железнодорожная, ул. Ленина, А-192, А-193</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92,3</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 автобуса большого класса, 1 автобус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63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«Светлогорскавто», 238563, Калининградская область, г. Светлогорск, ул. Железнодорожная, д. 1а</w:t>
            </w:r>
          </w:p>
        </w:tc>
      </w:tr>
      <w:tr w:rsidR="00626F78" w:rsidRPr="00626F78" w:rsidTr="00A243E2">
        <w:trPr>
          <w:trHeight w:val="3960"/>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20</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593</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г. Калининград – пос. Морское</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Холмогоровка, Петрово, Свободное, Сиренево, Низовка, Васильково, Коврово, Сокольники, Каменка, Клинцовка, Вишневое, Зеленоградск, Лесной, Рыбачий</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Пл. Калинина, Ленинский пр-т, пл. Победы, Советский пр-т, автодорога Холмогоровка –Коврово, автодорога Зеленоградск – Приморск через Светлогорск, ул. Железнодорожная, ул. Ленина, ул. Вокзальная, ул. Тургеньева, ул. Окружная, Автодорога Сосновка – Куршская коса, автодорога Зеленоградск - Морское </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84,2</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2 автобуса большого класса, 1 автобус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78</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«Зеленогорадск-Транс 4», 236006, г. Калининград, Московский пр-т, д. 181д</w:t>
            </w:r>
          </w:p>
        </w:tc>
      </w:tr>
      <w:tr w:rsidR="00626F78" w:rsidRPr="00626F78" w:rsidTr="00A243E2">
        <w:trPr>
          <w:trHeight w:val="2805"/>
          <w:jc w:val="center"/>
        </w:trPr>
        <w:tc>
          <w:tcPr>
            <w:tcW w:w="70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lastRenderedPageBreak/>
              <w:t>21</w:t>
            </w:r>
          </w:p>
        </w:tc>
        <w:tc>
          <w:tcPr>
            <w:tcW w:w="85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596</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 xml:space="preserve">г. Светлогорск – пос. Морское     </w:t>
            </w:r>
          </w:p>
        </w:tc>
        <w:tc>
          <w:tcPr>
            <w:tcW w:w="170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Ольшанка, Александровка, Боброво, Пионерский, Заостровье, Летное, Романово, Шумное, Рощино, Коврово, Сокольники, Каменка, Клинцовка, Вишневое, Зеленоградск, Лесной, Хвойное, Рыбачий</w:t>
            </w:r>
          </w:p>
        </w:tc>
        <w:tc>
          <w:tcPr>
            <w:tcW w:w="160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Калининградское пр-т, ул. Железнодорожная , ул. Ленина, А-192, Р-515</w:t>
            </w:r>
          </w:p>
        </w:tc>
        <w:tc>
          <w:tcPr>
            <w:tcW w:w="1310"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84,8</w:t>
            </w:r>
          </w:p>
        </w:tc>
        <w:tc>
          <w:tcPr>
            <w:tcW w:w="976"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Только в установленных остановчных пунктах</w:t>
            </w:r>
          </w:p>
        </w:tc>
        <w:tc>
          <w:tcPr>
            <w:tcW w:w="106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По нерегулируемым тарифам*</w:t>
            </w:r>
          </w:p>
        </w:tc>
        <w:tc>
          <w:tcPr>
            <w:tcW w:w="1014"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 автобус большого класса, 1 автобус среднего класса</w:t>
            </w:r>
          </w:p>
        </w:tc>
        <w:tc>
          <w:tcPr>
            <w:tcW w:w="1285"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не ниже Евро 2</w:t>
            </w:r>
          </w:p>
        </w:tc>
        <w:tc>
          <w:tcPr>
            <w:tcW w:w="1058"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10.08.2012 № 63</w:t>
            </w:r>
          </w:p>
        </w:tc>
        <w:tc>
          <w:tcPr>
            <w:tcW w:w="1291" w:type="dxa"/>
            <w:shd w:val="clear" w:color="auto" w:fill="auto"/>
            <w:hideMark/>
          </w:tcPr>
          <w:p w:rsidR="005043AF" w:rsidRPr="00626F78" w:rsidRDefault="005043AF" w:rsidP="005043AF">
            <w:pPr>
              <w:pStyle w:val="ab"/>
              <w:spacing w:after="0" w:line="240" w:lineRule="auto"/>
              <w:ind w:left="0"/>
              <w:jc w:val="both"/>
              <w:rPr>
                <w:rFonts w:ascii="Times New Roman" w:hAnsi="Times New Roman" w:cs="Times New Roman"/>
                <w:sz w:val="26"/>
                <w:szCs w:val="26"/>
              </w:rPr>
            </w:pPr>
            <w:r w:rsidRPr="00626F78">
              <w:rPr>
                <w:rFonts w:ascii="Times New Roman" w:hAnsi="Times New Roman" w:cs="Times New Roman"/>
                <w:sz w:val="26"/>
                <w:szCs w:val="26"/>
              </w:rPr>
              <w:t>ООО «Светлогорскавто», 238563, Калининградская область, г. Светлогорск, ул. Железнодорожная, д. 1а</w:t>
            </w:r>
          </w:p>
        </w:tc>
      </w:tr>
    </w:tbl>
    <w:p w:rsidR="00484615" w:rsidRPr="00626F78" w:rsidRDefault="00484615" w:rsidP="005043AF">
      <w:pPr>
        <w:pStyle w:val="ab"/>
        <w:spacing w:after="0" w:line="240" w:lineRule="auto"/>
        <w:ind w:left="0"/>
        <w:jc w:val="both"/>
        <w:rPr>
          <w:rFonts w:ascii="Times New Roman" w:hAnsi="Times New Roman" w:cs="Times New Roman"/>
          <w:sz w:val="26"/>
          <w:szCs w:val="26"/>
        </w:rPr>
      </w:pPr>
    </w:p>
    <w:p w:rsidR="005043AF" w:rsidRPr="00626F78" w:rsidRDefault="005043AF"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sectPr w:rsidR="005043AF" w:rsidRPr="00626F78" w:rsidSect="005043AF">
          <w:pgSz w:w="16838" w:h="11906" w:orient="landscape"/>
          <w:pgMar w:top="0" w:right="1134" w:bottom="850" w:left="1134" w:header="425" w:footer="315" w:gutter="0"/>
          <w:cols w:space="708"/>
          <w:docGrid w:linePitch="360"/>
        </w:sectPr>
      </w:pPr>
    </w:p>
    <w:p w:rsidR="00D3616C" w:rsidRPr="00626F78" w:rsidRDefault="00D3616C" w:rsidP="00F7771A">
      <w:pPr>
        <w:pStyle w:val="ab"/>
        <w:numPr>
          <w:ilvl w:val="2"/>
          <w:numId w:val="3"/>
        </w:numPr>
        <w:spacing w:after="0" w:line="240" w:lineRule="auto"/>
        <w:ind w:left="0" w:firstLine="0"/>
        <w:jc w:val="center"/>
        <w:outlineLvl w:val="2"/>
        <w:rPr>
          <w:rFonts w:ascii="Times New Roman" w:hAnsi="Times New Roman" w:cs="Times New Roman"/>
          <w:b/>
          <w:sz w:val="26"/>
          <w:szCs w:val="26"/>
        </w:rPr>
      </w:pPr>
      <w:bookmarkStart w:id="90" w:name="_Toc45289109"/>
      <w:r w:rsidRPr="00626F78">
        <w:rPr>
          <w:rFonts w:ascii="Times New Roman" w:hAnsi="Times New Roman" w:cs="Times New Roman"/>
          <w:b/>
          <w:sz w:val="26"/>
          <w:szCs w:val="26"/>
        </w:rPr>
        <w:lastRenderedPageBreak/>
        <w:t>Улично-дорожная</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сеть</w:t>
      </w:r>
      <w:bookmarkEnd w:id="90"/>
    </w:p>
    <w:p w:rsidR="00B450C2" w:rsidRPr="00626F78" w:rsidRDefault="00B450C2" w:rsidP="00714B4D">
      <w:pPr>
        <w:pStyle w:val="ab"/>
        <w:spacing w:after="0" w:line="240" w:lineRule="auto"/>
        <w:ind w:left="0" w:firstLine="709"/>
        <w:jc w:val="both"/>
        <w:rPr>
          <w:rFonts w:ascii="Times New Roman" w:hAnsi="Times New Roman" w:cs="Times New Roman"/>
          <w:sz w:val="26"/>
          <w:szCs w:val="26"/>
        </w:rPr>
      </w:pPr>
    </w:p>
    <w:p w:rsidR="003909F6" w:rsidRPr="00C52AB0" w:rsidRDefault="003909F6"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 xml:space="preserve">В муниципальной собственности находится 210,6 км дорог общего пользования местного значения, в т.ч.151,2 </w:t>
      </w:r>
      <w:r w:rsidR="00C52AB0" w:rsidRPr="00C52AB0">
        <w:rPr>
          <w:rFonts w:ascii="Times New Roman" w:hAnsi="Times New Roman" w:cs="Times New Roman"/>
          <w:sz w:val="26"/>
          <w:szCs w:val="26"/>
        </w:rPr>
        <w:t>км улично</w:t>
      </w:r>
      <w:r w:rsidRPr="00C52AB0">
        <w:rPr>
          <w:rFonts w:ascii="Times New Roman" w:hAnsi="Times New Roman" w:cs="Times New Roman"/>
          <w:sz w:val="26"/>
          <w:szCs w:val="26"/>
        </w:rPr>
        <w:t xml:space="preserve">-дорожной сети. Состояние дорог общего пользования и уличной - </w:t>
      </w:r>
      <w:r w:rsidR="00C52AB0" w:rsidRPr="00C52AB0">
        <w:rPr>
          <w:rFonts w:ascii="Times New Roman" w:hAnsi="Times New Roman" w:cs="Times New Roman"/>
          <w:sz w:val="26"/>
          <w:szCs w:val="26"/>
        </w:rPr>
        <w:t>дорожной сети</w:t>
      </w:r>
      <w:r w:rsidRPr="00C52AB0">
        <w:rPr>
          <w:rFonts w:ascii="Times New Roman" w:hAnsi="Times New Roman" w:cs="Times New Roman"/>
          <w:sz w:val="26"/>
          <w:szCs w:val="26"/>
        </w:rPr>
        <w:t xml:space="preserve"> населенных </w:t>
      </w:r>
      <w:r w:rsidR="00C52AB0" w:rsidRPr="00C52AB0">
        <w:rPr>
          <w:rFonts w:ascii="Times New Roman" w:hAnsi="Times New Roman" w:cs="Times New Roman"/>
          <w:sz w:val="26"/>
          <w:szCs w:val="26"/>
        </w:rPr>
        <w:t>пунктов муниципального</w:t>
      </w:r>
      <w:r w:rsidRPr="00C52AB0">
        <w:rPr>
          <w:rFonts w:ascii="Times New Roman" w:hAnsi="Times New Roman" w:cs="Times New Roman"/>
          <w:sz w:val="26"/>
          <w:szCs w:val="26"/>
        </w:rPr>
        <w:t xml:space="preserve"> образования </w:t>
      </w:r>
      <w:r w:rsidR="00C52AB0" w:rsidRPr="00C52AB0">
        <w:rPr>
          <w:rFonts w:ascii="Times New Roman" w:hAnsi="Times New Roman" w:cs="Times New Roman"/>
          <w:sz w:val="26"/>
          <w:szCs w:val="26"/>
        </w:rPr>
        <w:t>городского округа является</w:t>
      </w:r>
      <w:r w:rsidRPr="00C52AB0">
        <w:rPr>
          <w:rFonts w:ascii="Times New Roman" w:hAnsi="Times New Roman" w:cs="Times New Roman"/>
          <w:sz w:val="26"/>
          <w:szCs w:val="26"/>
        </w:rPr>
        <w:t xml:space="preserve"> важнейшим элементом, влияющим на уровень </w:t>
      </w:r>
      <w:r w:rsidRPr="00C52AB0">
        <w:rPr>
          <w:rFonts w:ascii="Times New Roman" w:hAnsi="Times New Roman" w:cs="Times New Roman"/>
          <w:bCs/>
          <w:sz w:val="26"/>
          <w:szCs w:val="26"/>
        </w:rPr>
        <w:t xml:space="preserve">безопасности дорожного </w:t>
      </w:r>
      <w:r w:rsidR="00C52AB0" w:rsidRPr="00C52AB0">
        <w:rPr>
          <w:rFonts w:ascii="Times New Roman" w:hAnsi="Times New Roman" w:cs="Times New Roman"/>
          <w:bCs/>
          <w:sz w:val="26"/>
          <w:szCs w:val="26"/>
        </w:rPr>
        <w:t>движения</w:t>
      </w:r>
      <w:r w:rsidR="00C52AB0" w:rsidRPr="00C52AB0">
        <w:rPr>
          <w:rFonts w:ascii="Times New Roman" w:hAnsi="Times New Roman" w:cs="Times New Roman"/>
          <w:b/>
          <w:bCs/>
          <w:sz w:val="26"/>
          <w:szCs w:val="26"/>
        </w:rPr>
        <w:t xml:space="preserve"> </w:t>
      </w:r>
      <w:r w:rsidR="00C52AB0" w:rsidRPr="00C52AB0">
        <w:rPr>
          <w:rFonts w:ascii="Times New Roman" w:hAnsi="Times New Roman" w:cs="Times New Roman"/>
          <w:bCs/>
          <w:sz w:val="26"/>
          <w:szCs w:val="26"/>
        </w:rPr>
        <w:t>и благоустройства</w:t>
      </w:r>
      <w:r w:rsidRPr="00C52AB0">
        <w:rPr>
          <w:rFonts w:ascii="Times New Roman" w:hAnsi="Times New Roman" w:cs="Times New Roman"/>
          <w:bCs/>
          <w:sz w:val="26"/>
          <w:szCs w:val="26"/>
        </w:rPr>
        <w:t xml:space="preserve"> населенных пунктов и в настоящее время не соответствует нормативным</w:t>
      </w:r>
      <w:r w:rsidRPr="00C52AB0">
        <w:rPr>
          <w:rFonts w:ascii="Times New Roman" w:hAnsi="Times New Roman" w:cs="Times New Roman"/>
          <w:sz w:val="26"/>
          <w:szCs w:val="26"/>
        </w:rPr>
        <w:t xml:space="preserve"> требованиям. Уличная дорожная </w:t>
      </w:r>
      <w:r w:rsidR="00C52AB0" w:rsidRPr="00C52AB0">
        <w:rPr>
          <w:rFonts w:ascii="Times New Roman" w:hAnsi="Times New Roman" w:cs="Times New Roman"/>
          <w:sz w:val="26"/>
          <w:szCs w:val="26"/>
        </w:rPr>
        <w:t>сеть является</w:t>
      </w:r>
      <w:r w:rsidRPr="00C52AB0">
        <w:rPr>
          <w:rFonts w:ascii="Times New Roman" w:hAnsi="Times New Roman" w:cs="Times New Roman"/>
          <w:sz w:val="26"/>
          <w:szCs w:val="26"/>
        </w:rPr>
        <w:t xml:space="preserve"> важнейшей составляющей транспортной инфраструктуры. Эффективная эксплуатация автодорог является необходимым условием экономического роста, повышения уровня и улучшения жизни населения. Содержание в надлежащем состоянии автомобильных дорог общего пользования местного значения требует регулярного выполнения большого объема работ по капитальному и ямочному ремонту покрытия дорог, планировке и профилированию грунтового дорожного покрытия. Значительная степень износа автомобильных дорог общего пользования местного значения городского округа сложилась из-за недостаточного финансирования ремонтных работ.</w:t>
      </w:r>
    </w:p>
    <w:p w:rsidR="00810AFF" w:rsidRPr="00C52AB0" w:rsidRDefault="00810AFF" w:rsidP="00C52AB0">
      <w:pPr>
        <w:spacing w:after="0" w:line="240" w:lineRule="auto"/>
        <w:ind w:firstLine="709"/>
        <w:jc w:val="both"/>
        <w:rPr>
          <w:rFonts w:ascii="Times New Roman" w:hAnsi="Times New Roman" w:cs="Times New Roman"/>
          <w:sz w:val="26"/>
          <w:szCs w:val="26"/>
        </w:rPr>
      </w:pPr>
      <w:r w:rsidRPr="00C52AB0">
        <w:rPr>
          <w:rFonts w:ascii="Times New Roman" w:hAnsi="Times New Roman" w:cs="Times New Roman"/>
          <w:sz w:val="26"/>
          <w:szCs w:val="26"/>
        </w:rPr>
        <w:t>Для передвижения пешеходов предусмотрены тротуары преимущественно в грунтовом исполнении</w:t>
      </w:r>
      <w:r w:rsidR="003909F6" w:rsidRPr="00C52AB0">
        <w:rPr>
          <w:rFonts w:ascii="Times New Roman" w:hAnsi="Times New Roman" w:cs="Times New Roman"/>
          <w:sz w:val="26"/>
          <w:szCs w:val="26"/>
        </w:rPr>
        <w:t xml:space="preserve"> на территории округа </w:t>
      </w:r>
      <w:r w:rsidRPr="00C52AB0">
        <w:rPr>
          <w:rFonts w:ascii="Times New Roman" w:hAnsi="Times New Roman" w:cs="Times New Roman"/>
          <w:sz w:val="26"/>
          <w:szCs w:val="26"/>
        </w:rPr>
        <w:t xml:space="preserve">в городе </w:t>
      </w:r>
      <w:r w:rsidR="00C52AB0" w:rsidRPr="00C52AB0">
        <w:rPr>
          <w:rFonts w:ascii="Times New Roman" w:hAnsi="Times New Roman" w:cs="Times New Roman"/>
          <w:sz w:val="26"/>
          <w:szCs w:val="26"/>
        </w:rPr>
        <w:t>Зеленоградске тротуары</w:t>
      </w:r>
      <w:r w:rsidRPr="00C52AB0">
        <w:rPr>
          <w:rFonts w:ascii="Times New Roman" w:hAnsi="Times New Roman" w:cs="Times New Roman"/>
          <w:sz w:val="26"/>
          <w:szCs w:val="26"/>
        </w:rPr>
        <w:t xml:space="preserve"> вымощены плиткой. В местах пересечения тротуаров с проезжей частью оборудованы нерегулируемые пешеходные переходы.</w:t>
      </w:r>
    </w:p>
    <w:p w:rsidR="00810AFF" w:rsidRPr="00C52AB0" w:rsidRDefault="00810AFF" w:rsidP="00C52AB0">
      <w:pPr>
        <w:spacing w:after="0" w:line="240" w:lineRule="auto"/>
        <w:ind w:firstLine="709"/>
        <w:jc w:val="both"/>
        <w:rPr>
          <w:rFonts w:ascii="Times New Roman" w:hAnsi="Times New Roman" w:cs="Times New Roman"/>
          <w:sz w:val="26"/>
          <w:szCs w:val="26"/>
        </w:rPr>
      </w:pPr>
      <w:r w:rsidRPr="00C52AB0">
        <w:rPr>
          <w:rFonts w:ascii="Times New Roman" w:hAnsi="Times New Roman" w:cs="Times New Roman"/>
          <w:sz w:val="26"/>
          <w:szCs w:val="26"/>
        </w:rPr>
        <w:t>В 2016году завершено строительство велодорожки в г. Зеленоградске на западной части променада длинной 1455 п.м.</w:t>
      </w:r>
    </w:p>
    <w:p w:rsidR="007448E6" w:rsidRPr="00C52AB0" w:rsidRDefault="007448E6" w:rsidP="00C52AB0">
      <w:pPr>
        <w:pStyle w:val="ab"/>
        <w:spacing w:after="0" w:line="240" w:lineRule="auto"/>
        <w:ind w:left="0" w:firstLine="709"/>
        <w:jc w:val="center"/>
        <w:rPr>
          <w:rFonts w:ascii="Times New Roman" w:hAnsi="Times New Roman" w:cs="Times New Roman"/>
          <w:sz w:val="26"/>
          <w:szCs w:val="26"/>
        </w:rPr>
      </w:pPr>
      <w:r w:rsidRPr="00C52AB0">
        <w:rPr>
          <w:rFonts w:ascii="Times New Roman" w:hAnsi="Times New Roman" w:cs="Times New Roman"/>
          <w:sz w:val="26"/>
          <w:szCs w:val="26"/>
        </w:rPr>
        <w:t>Общие</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данные</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по</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сети</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улиц</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и</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дорог</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в</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границах</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населенных</w:t>
      </w:r>
      <w:r w:rsidR="007A2F4F" w:rsidRPr="00C52AB0">
        <w:rPr>
          <w:rFonts w:ascii="Times New Roman" w:hAnsi="Times New Roman" w:cs="Times New Roman"/>
          <w:sz w:val="26"/>
          <w:szCs w:val="26"/>
        </w:rPr>
        <w:t xml:space="preserve"> </w:t>
      </w:r>
      <w:r w:rsidRPr="00C52AB0">
        <w:rPr>
          <w:rFonts w:ascii="Times New Roman" w:hAnsi="Times New Roman" w:cs="Times New Roman"/>
          <w:sz w:val="26"/>
          <w:szCs w:val="26"/>
        </w:rPr>
        <w:t>пунктах</w:t>
      </w:r>
      <w:r w:rsidR="001301C9" w:rsidRPr="00C52AB0">
        <w:rPr>
          <w:rStyle w:val="afb"/>
          <w:rFonts w:ascii="Times New Roman" w:hAnsi="Times New Roman" w:cs="Times New Roman"/>
          <w:sz w:val="26"/>
          <w:szCs w:val="26"/>
        </w:rPr>
        <w:footnoteReference w:id="13"/>
      </w:r>
    </w:p>
    <w:p w:rsidR="008060E9" w:rsidRPr="00626F78" w:rsidRDefault="008060E9" w:rsidP="008060E9">
      <w:pPr>
        <w:pStyle w:val="affff7"/>
        <w:keepNext/>
        <w:jc w:val="right"/>
        <w:rPr>
          <w:rFonts w:ascii="Times New Roman" w:eastAsia="Times New Roman" w:hAnsi="Times New Roman" w:cs="Times New Roman"/>
          <w:b w:val="0"/>
          <w:bCs w:val="0"/>
          <w:color w:val="auto"/>
          <w:sz w:val="26"/>
          <w:szCs w:val="26"/>
          <w:lang w:eastAsia="ru-RU" w:bidi="ru-RU"/>
        </w:rPr>
      </w:pPr>
      <w:r w:rsidRPr="00626F78">
        <w:rPr>
          <w:rFonts w:ascii="Times New Roman" w:eastAsia="Times New Roman" w:hAnsi="Times New Roman" w:cs="Times New Roman"/>
          <w:b w:val="0"/>
          <w:bCs w:val="0"/>
          <w:color w:val="auto"/>
          <w:sz w:val="26"/>
          <w:szCs w:val="26"/>
          <w:lang w:eastAsia="ru-RU" w:bidi="ru-RU"/>
        </w:rPr>
        <w:t xml:space="preserve">Таблица </w:t>
      </w:r>
      <w:r w:rsidR="007E76C5">
        <w:rPr>
          <w:rFonts w:ascii="Times New Roman" w:eastAsia="Times New Roman" w:hAnsi="Times New Roman" w:cs="Times New Roman"/>
          <w:b w:val="0"/>
          <w:bCs w:val="0"/>
          <w:color w:val="auto"/>
          <w:sz w:val="26"/>
          <w:szCs w:val="26"/>
          <w:lang w:eastAsia="ru-RU" w:bidi="ru-RU"/>
        </w:rPr>
        <w:t>18</w:t>
      </w:r>
    </w:p>
    <w:tbl>
      <w:tblPr>
        <w:tblStyle w:val="ad"/>
        <w:tblW w:w="9345" w:type="dxa"/>
        <w:tblLook w:val="04A0"/>
      </w:tblPr>
      <w:tblGrid>
        <w:gridCol w:w="567"/>
        <w:gridCol w:w="6335"/>
        <w:gridCol w:w="1395"/>
        <w:gridCol w:w="1048"/>
      </w:tblGrid>
      <w:tr w:rsidR="00626F78" w:rsidRPr="00626F78" w:rsidTr="00810AFF">
        <w:tc>
          <w:tcPr>
            <w:tcW w:w="567" w:type="dxa"/>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 п/п</w:t>
            </w:r>
          </w:p>
        </w:tc>
        <w:tc>
          <w:tcPr>
            <w:tcW w:w="6335" w:type="dxa"/>
            <w:vAlign w:val="center"/>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Показатели</w:t>
            </w:r>
          </w:p>
        </w:tc>
        <w:tc>
          <w:tcPr>
            <w:tcW w:w="1395" w:type="dxa"/>
            <w:vAlign w:val="bottom"/>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Ед.</w:t>
            </w:r>
          </w:p>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измерения</w:t>
            </w:r>
          </w:p>
        </w:tc>
        <w:tc>
          <w:tcPr>
            <w:tcW w:w="1048" w:type="dxa"/>
            <w:vAlign w:val="center"/>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2019 год</w:t>
            </w:r>
          </w:p>
        </w:tc>
      </w:tr>
      <w:tr w:rsidR="00626F78" w:rsidRPr="00626F78" w:rsidTr="00810AFF">
        <w:tc>
          <w:tcPr>
            <w:tcW w:w="567" w:type="dxa"/>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1</w:t>
            </w:r>
          </w:p>
        </w:tc>
        <w:tc>
          <w:tcPr>
            <w:tcW w:w="6335" w:type="dxa"/>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Общая протяженность дорог – всего</w:t>
            </w:r>
          </w:p>
        </w:tc>
        <w:tc>
          <w:tcPr>
            <w:tcW w:w="1395" w:type="dxa"/>
            <w:vAlign w:val="center"/>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км</w:t>
            </w:r>
          </w:p>
        </w:tc>
        <w:tc>
          <w:tcPr>
            <w:tcW w:w="1048" w:type="dxa"/>
            <w:vAlign w:val="center"/>
          </w:tcPr>
          <w:p w:rsidR="00660F13" w:rsidRPr="00626F78" w:rsidRDefault="00810AFF" w:rsidP="00810AFF">
            <w:pPr>
              <w:jc w:val="center"/>
              <w:rPr>
                <w:rStyle w:val="25"/>
                <w:rFonts w:eastAsiaTheme="minorHAnsi"/>
                <w:b w:val="0"/>
                <w:color w:val="auto"/>
                <w:sz w:val="26"/>
                <w:szCs w:val="26"/>
              </w:rPr>
            </w:pPr>
            <w:r w:rsidRPr="00626F78">
              <w:rPr>
                <w:rStyle w:val="25"/>
                <w:rFonts w:eastAsiaTheme="minorHAnsi"/>
                <w:b w:val="0"/>
                <w:color w:val="auto"/>
                <w:sz w:val="26"/>
                <w:szCs w:val="26"/>
              </w:rPr>
              <w:t>170</w:t>
            </w:r>
          </w:p>
        </w:tc>
      </w:tr>
      <w:tr w:rsidR="00626F78" w:rsidRPr="00626F78" w:rsidTr="00810AFF">
        <w:tc>
          <w:tcPr>
            <w:tcW w:w="567" w:type="dxa"/>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1.1</w:t>
            </w:r>
          </w:p>
        </w:tc>
        <w:tc>
          <w:tcPr>
            <w:tcW w:w="6335" w:type="dxa"/>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в том числе с твердым покрытием</w:t>
            </w:r>
          </w:p>
        </w:tc>
        <w:tc>
          <w:tcPr>
            <w:tcW w:w="1395" w:type="dxa"/>
            <w:vAlign w:val="center"/>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км</w:t>
            </w:r>
          </w:p>
        </w:tc>
        <w:tc>
          <w:tcPr>
            <w:tcW w:w="1048" w:type="dxa"/>
            <w:vAlign w:val="center"/>
          </w:tcPr>
          <w:p w:rsidR="00660F13" w:rsidRPr="00626F78" w:rsidRDefault="00810AFF" w:rsidP="00810AFF">
            <w:pPr>
              <w:jc w:val="center"/>
              <w:rPr>
                <w:rStyle w:val="25"/>
                <w:rFonts w:eastAsiaTheme="minorHAnsi"/>
                <w:b w:val="0"/>
                <w:color w:val="auto"/>
                <w:sz w:val="26"/>
                <w:szCs w:val="26"/>
              </w:rPr>
            </w:pPr>
            <w:r w:rsidRPr="00626F78">
              <w:rPr>
                <w:rStyle w:val="25"/>
                <w:rFonts w:eastAsiaTheme="minorHAnsi"/>
                <w:b w:val="0"/>
                <w:color w:val="auto"/>
                <w:sz w:val="26"/>
                <w:szCs w:val="26"/>
              </w:rPr>
              <w:t>120,4</w:t>
            </w:r>
          </w:p>
        </w:tc>
      </w:tr>
      <w:tr w:rsidR="00626F78" w:rsidRPr="00626F78" w:rsidTr="00810AFF">
        <w:tc>
          <w:tcPr>
            <w:tcW w:w="567" w:type="dxa"/>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1.2</w:t>
            </w:r>
          </w:p>
        </w:tc>
        <w:tc>
          <w:tcPr>
            <w:tcW w:w="6335" w:type="dxa"/>
          </w:tcPr>
          <w:p w:rsidR="00660F13" w:rsidRPr="00626F78" w:rsidRDefault="00660F13" w:rsidP="00660F13">
            <w:pPr>
              <w:jc w:val="both"/>
              <w:rPr>
                <w:rStyle w:val="25"/>
                <w:rFonts w:eastAsiaTheme="minorHAnsi"/>
                <w:b w:val="0"/>
                <w:color w:val="auto"/>
                <w:sz w:val="26"/>
                <w:szCs w:val="26"/>
              </w:rPr>
            </w:pPr>
            <w:r w:rsidRPr="00626F78">
              <w:rPr>
                <w:rStyle w:val="25"/>
                <w:rFonts w:eastAsiaTheme="minorHAnsi"/>
                <w:b w:val="0"/>
                <w:color w:val="auto"/>
                <w:sz w:val="26"/>
                <w:szCs w:val="26"/>
              </w:rPr>
              <w:t>из них с усовершенствованным покрытием</w:t>
            </w:r>
          </w:p>
        </w:tc>
        <w:tc>
          <w:tcPr>
            <w:tcW w:w="1395" w:type="dxa"/>
          </w:tcPr>
          <w:p w:rsidR="00660F13" w:rsidRPr="00626F78" w:rsidRDefault="00660F13" w:rsidP="00660F13">
            <w:pPr>
              <w:jc w:val="both"/>
              <w:rPr>
                <w:rStyle w:val="25"/>
                <w:rFonts w:eastAsiaTheme="minorHAnsi"/>
                <w:b w:val="0"/>
                <w:color w:val="auto"/>
                <w:sz w:val="26"/>
                <w:szCs w:val="26"/>
              </w:rPr>
            </w:pPr>
          </w:p>
        </w:tc>
        <w:tc>
          <w:tcPr>
            <w:tcW w:w="1048" w:type="dxa"/>
          </w:tcPr>
          <w:p w:rsidR="00810AFF" w:rsidRPr="00626F78" w:rsidRDefault="00810AFF" w:rsidP="00810AFF">
            <w:pPr>
              <w:jc w:val="center"/>
              <w:rPr>
                <w:rStyle w:val="25"/>
                <w:rFonts w:eastAsiaTheme="minorHAnsi"/>
                <w:b w:val="0"/>
                <w:color w:val="auto"/>
                <w:sz w:val="26"/>
                <w:szCs w:val="26"/>
              </w:rPr>
            </w:pPr>
            <w:r w:rsidRPr="00626F78">
              <w:rPr>
                <w:rStyle w:val="25"/>
                <w:rFonts w:eastAsiaTheme="minorHAnsi"/>
                <w:b w:val="0"/>
                <w:color w:val="auto"/>
                <w:sz w:val="26"/>
                <w:szCs w:val="26"/>
              </w:rPr>
              <w:t>93,6</w:t>
            </w:r>
          </w:p>
          <w:p w:rsidR="00660F13" w:rsidRPr="00626F78" w:rsidRDefault="00660F13" w:rsidP="00810AFF">
            <w:pPr>
              <w:jc w:val="center"/>
              <w:rPr>
                <w:rStyle w:val="25"/>
                <w:rFonts w:eastAsiaTheme="minorHAnsi"/>
                <w:b w:val="0"/>
                <w:color w:val="auto"/>
                <w:sz w:val="26"/>
                <w:szCs w:val="26"/>
              </w:rPr>
            </w:pPr>
          </w:p>
        </w:tc>
      </w:tr>
    </w:tbl>
    <w:p w:rsidR="00577662" w:rsidRPr="00626F78" w:rsidRDefault="00577662" w:rsidP="003909F6">
      <w:pPr>
        <w:widowControl w:val="0"/>
        <w:tabs>
          <w:tab w:val="left" w:pos="847"/>
        </w:tabs>
        <w:spacing w:after="0" w:line="240" w:lineRule="auto"/>
        <w:ind w:left="709"/>
        <w:jc w:val="both"/>
        <w:rPr>
          <w:rFonts w:ascii="Times New Roman" w:eastAsia="Times New Roman" w:hAnsi="Times New Roman" w:cs="Times New Roman"/>
          <w:sz w:val="26"/>
          <w:szCs w:val="26"/>
          <w:lang w:eastAsia="ru-RU" w:bidi="ru-RU"/>
        </w:rPr>
      </w:pPr>
    </w:p>
    <w:p w:rsidR="00D02C5B" w:rsidRPr="00626F78" w:rsidRDefault="00D02C5B" w:rsidP="00F7771A">
      <w:pPr>
        <w:pStyle w:val="30"/>
        <w:numPr>
          <w:ilvl w:val="2"/>
          <w:numId w:val="3"/>
        </w:numPr>
        <w:spacing w:before="0" w:line="240" w:lineRule="auto"/>
        <w:ind w:left="0" w:firstLine="0"/>
        <w:jc w:val="center"/>
        <w:rPr>
          <w:rFonts w:ascii="Times New Roman" w:hAnsi="Times New Roman" w:cs="Times New Roman"/>
          <w:i/>
          <w:color w:val="auto"/>
          <w:sz w:val="26"/>
          <w:szCs w:val="26"/>
        </w:rPr>
      </w:pPr>
      <w:bookmarkStart w:id="91" w:name="_Toc45289110"/>
      <w:r w:rsidRPr="00626F78">
        <w:rPr>
          <w:rFonts w:ascii="Times New Roman" w:hAnsi="Times New Roman" w:cs="Times New Roman"/>
          <w:color w:val="auto"/>
          <w:sz w:val="26"/>
          <w:szCs w:val="26"/>
        </w:rPr>
        <w:t>Индивидуальный</w:t>
      </w:r>
      <w:r w:rsidR="007A2F4F" w:rsidRPr="00626F78">
        <w:rPr>
          <w:rFonts w:ascii="Times New Roman" w:hAnsi="Times New Roman" w:cs="Times New Roman"/>
          <w:color w:val="auto"/>
          <w:sz w:val="26"/>
          <w:szCs w:val="26"/>
        </w:rPr>
        <w:t xml:space="preserve"> </w:t>
      </w:r>
      <w:r w:rsidRPr="00626F78">
        <w:rPr>
          <w:rFonts w:ascii="Times New Roman" w:hAnsi="Times New Roman" w:cs="Times New Roman"/>
          <w:color w:val="auto"/>
          <w:sz w:val="26"/>
          <w:szCs w:val="26"/>
        </w:rPr>
        <w:t>транспорт</w:t>
      </w:r>
      <w:bookmarkEnd w:id="91"/>
    </w:p>
    <w:p w:rsidR="00D02C5B" w:rsidRPr="00626F78" w:rsidRDefault="00D02C5B" w:rsidP="00714B4D">
      <w:pPr>
        <w:autoSpaceDE w:val="0"/>
        <w:autoSpaceDN w:val="0"/>
        <w:adjustRightInd w:val="0"/>
        <w:spacing w:after="0" w:line="240" w:lineRule="auto"/>
        <w:ind w:firstLine="709"/>
        <w:jc w:val="both"/>
        <w:rPr>
          <w:rFonts w:ascii="Times New Roman" w:hAnsi="Times New Roman" w:cs="Times New Roman"/>
          <w:sz w:val="26"/>
          <w:szCs w:val="26"/>
        </w:rPr>
      </w:pPr>
    </w:p>
    <w:p w:rsidR="00FC1F6B" w:rsidRPr="00626F78" w:rsidRDefault="00FC1F6B" w:rsidP="00FC1F6B">
      <w:pPr>
        <w:widowControl w:val="0"/>
        <w:spacing w:after="0" w:line="293" w:lineRule="exact"/>
        <w:ind w:firstLine="960"/>
        <w:jc w:val="both"/>
        <w:rPr>
          <w:rFonts w:ascii="Times New Roman" w:eastAsia="Times New Roman" w:hAnsi="Times New Roman" w:cs="Times New Roman"/>
          <w:sz w:val="26"/>
          <w:szCs w:val="26"/>
          <w:lang w:eastAsia="ru-RU" w:bidi="ru-RU"/>
        </w:rPr>
      </w:pPr>
      <w:r w:rsidRPr="00626F78">
        <w:rPr>
          <w:rFonts w:ascii="Times New Roman" w:eastAsia="Times New Roman" w:hAnsi="Times New Roman" w:cs="Times New Roman"/>
          <w:sz w:val="26"/>
          <w:szCs w:val="26"/>
          <w:lang w:eastAsia="ru-RU" w:bidi="ru-RU"/>
        </w:rPr>
        <w:t>Хранение легковых автомобилей осуществляется на территориях гаражных кооперативов боксового типа, на придомовых участках, а также на открытых охраняемых автостоянках.</w:t>
      </w:r>
    </w:p>
    <w:p w:rsidR="00FC1F6B" w:rsidRPr="00626F78" w:rsidRDefault="00FC1F6B" w:rsidP="00FC1F6B">
      <w:pPr>
        <w:widowControl w:val="0"/>
        <w:spacing w:after="0" w:line="293" w:lineRule="exact"/>
        <w:ind w:left="260" w:firstLine="700"/>
        <w:jc w:val="both"/>
        <w:rPr>
          <w:rFonts w:ascii="Times New Roman" w:eastAsia="Times New Roman" w:hAnsi="Times New Roman" w:cs="Times New Roman"/>
          <w:sz w:val="26"/>
          <w:szCs w:val="26"/>
          <w:lang w:eastAsia="ru-RU" w:bidi="ru-RU"/>
        </w:rPr>
      </w:pPr>
      <w:r w:rsidRPr="00626F78">
        <w:rPr>
          <w:rFonts w:ascii="Times New Roman" w:eastAsia="Times New Roman" w:hAnsi="Times New Roman" w:cs="Times New Roman"/>
          <w:sz w:val="26"/>
          <w:szCs w:val="26"/>
          <w:lang w:eastAsia="ru-RU" w:bidi="ru-RU"/>
        </w:rPr>
        <w:t>Площадь гаражей боксового типа в настоящее время обеспечивает потребность в местах для длительного хранения парка автомобилей индивидуальных владельцев, проживающих в многоквартирной застройке.</w:t>
      </w:r>
    </w:p>
    <w:p w:rsidR="004254D6" w:rsidRPr="00626F78" w:rsidRDefault="0015548D" w:rsidP="00714B4D">
      <w:pPr>
        <w:pStyle w:val="ab"/>
        <w:spacing w:after="0" w:line="240" w:lineRule="auto"/>
        <w:ind w:left="0" w:firstLine="709"/>
        <w:jc w:val="both"/>
        <w:rPr>
          <w:rFonts w:ascii="Times New Roman" w:eastAsia="Times New Roman" w:hAnsi="Times New Roman" w:cs="Times New Roman"/>
          <w:sz w:val="26"/>
          <w:szCs w:val="26"/>
          <w:lang w:eastAsia="ru-RU" w:bidi="ru-RU"/>
        </w:rPr>
      </w:pPr>
      <w:r w:rsidRPr="00626F78">
        <w:rPr>
          <w:rFonts w:ascii="Times New Roman" w:eastAsia="Times New Roman" w:hAnsi="Times New Roman" w:cs="Times New Roman"/>
          <w:sz w:val="26"/>
          <w:szCs w:val="26"/>
          <w:lang w:eastAsia="ru-RU" w:bidi="ru-RU"/>
        </w:rPr>
        <w:t xml:space="preserve">По данным за 2017 год состав </w:t>
      </w:r>
      <w:r w:rsidR="003909F6" w:rsidRPr="00626F78">
        <w:rPr>
          <w:rFonts w:ascii="Times New Roman" w:eastAsia="Times New Roman" w:hAnsi="Times New Roman" w:cs="Times New Roman"/>
          <w:sz w:val="26"/>
          <w:szCs w:val="26"/>
          <w:lang w:eastAsia="ru-RU" w:bidi="ru-RU"/>
        </w:rPr>
        <w:t>уровень автомобилизации составил 417 автомобилей.</w:t>
      </w:r>
    </w:p>
    <w:p w:rsidR="00A243E2" w:rsidRPr="00626F78" w:rsidRDefault="00A243E2" w:rsidP="00A243E2">
      <w:pPr>
        <w:pStyle w:val="ab"/>
        <w:spacing w:after="0" w:line="240" w:lineRule="auto"/>
        <w:ind w:left="0" w:firstLine="709"/>
        <w:jc w:val="right"/>
        <w:rPr>
          <w:rFonts w:ascii="Times New Roman" w:hAnsi="Times New Roman" w:cs="Times New Roman"/>
          <w:sz w:val="26"/>
          <w:szCs w:val="26"/>
        </w:rPr>
      </w:pPr>
      <w:r w:rsidRPr="00626F78">
        <w:rPr>
          <w:rFonts w:ascii="Times New Roman" w:eastAsia="Times New Roman" w:hAnsi="Times New Roman" w:cs="Times New Roman"/>
          <w:sz w:val="26"/>
          <w:szCs w:val="26"/>
          <w:lang w:eastAsia="ru-RU" w:bidi="ru-RU"/>
        </w:rPr>
        <w:t xml:space="preserve">Таблица </w:t>
      </w:r>
      <w:r w:rsidR="007E76C5">
        <w:rPr>
          <w:rFonts w:ascii="Times New Roman" w:eastAsia="Times New Roman" w:hAnsi="Times New Roman" w:cs="Times New Roman"/>
          <w:sz w:val="26"/>
          <w:szCs w:val="26"/>
          <w:lang w:eastAsia="ru-RU" w:bidi="ru-RU"/>
        </w:rPr>
        <w:t>19</w:t>
      </w:r>
    </w:p>
    <w:p w:rsidR="00A243E2" w:rsidRPr="00626F78" w:rsidRDefault="00A243E2" w:rsidP="00A243E2">
      <w:pPr>
        <w:widowControl w:val="0"/>
        <w:spacing w:after="0" w:line="293" w:lineRule="exact"/>
        <w:ind w:left="260" w:firstLine="700"/>
        <w:jc w:val="center"/>
        <w:rPr>
          <w:rFonts w:ascii="Times New Roman" w:eastAsia="Times New Roman" w:hAnsi="Times New Roman" w:cs="Times New Roman"/>
          <w:sz w:val="26"/>
          <w:szCs w:val="26"/>
          <w:lang w:eastAsia="ru-RU" w:bidi="ru-RU"/>
        </w:rPr>
      </w:pPr>
      <w:r w:rsidRPr="00626F78">
        <w:rPr>
          <w:rFonts w:ascii="Times New Roman" w:eastAsia="Times New Roman" w:hAnsi="Times New Roman" w:cs="Times New Roman"/>
          <w:sz w:val="26"/>
          <w:szCs w:val="26"/>
          <w:lang w:eastAsia="ru-RU" w:bidi="ru-RU"/>
        </w:rPr>
        <w:t xml:space="preserve">Информация о местах нахождения объектов дорожного сервиса, </w:t>
      </w:r>
      <w:r w:rsidRPr="00626F78">
        <w:rPr>
          <w:rFonts w:ascii="Times New Roman" w:eastAsia="Times New Roman" w:hAnsi="Times New Roman" w:cs="Times New Roman"/>
          <w:sz w:val="26"/>
          <w:szCs w:val="26"/>
          <w:lang w:eastAsia="ru-RU" w:bidi="ru-RU"/>
        </w:rPr>
        <w:lastRenderedPageBreak/>
        <w:t>площадках отдыха водителей, стоянках (парковках) транспортных средств (наименование)</w:t>
      </w:r>
    </w:p>
    <w:tbl>
      <w:tblPr>
        <w:tblStyle w:val="ad"/>
        <w:tblW w:w="0" w:type="auto"/>
        <w:tblLook w:val="04A0"/>
      </w:tblPr>
      <w:tblGrid>
        <w:gridCol w:w="773"/>
        <w:gridCol w:w="3627"/>
        <w:gridCol w:w="2177"/>
        <w:gridCol w:w="2994"/>
      </w:tblGrid>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w:t>
            </w:r>
          </w:p>
        </w:tc>
        <w:tc>
          <w:tcPr>
            <w:tcW w:w="4016" w:type="dxa"/>
          </w:tcPr>
          <w:p w:rsidR="00A243E2" w:rsidRPr="00626F78" w:rsidRDefault="00A243E2" w:rsidP="00A243E2">
            <w:pPr>
              <w:jc w:val="center"/>
              <w:rPr>
                <w:rFonts w:ascii="Times New Roman" w:hAnsi="Times New Roman" w:cs="Times New Roman"/>
                <w:sz w:val="26"/>
                <w:szCs w:val="26"/>
              </w:rPr>
            </w:pPr>
            <w:r w:rsidRPr="00626F78">
              <w:rPr>
                <w:rFonts w:ascii="Times New Roman" w:hAnsi="Times New Roman" w:cs="Times New Roman"/>
                <w:sz w:val="26"/>
                <w:szCs w:val="26"/>
              </w:rPr>
              <w:t>Наименование</w:t>
            </w:r>
          </w:p>
        </w:tc>
        <w:tc>
          <w:tcPr>
            <w:tcW w:w="2343" w:type="dxa"/>
          </w:tcPr>
          <w:p w:rsidR="00A243E2" w:rsidRPr="00626F78" w:rsidRDefault="00A243E2" w:rsidP="00A243E2">
            <w:pPr>
              <w:jc w:val="center"/>
              <w:rPr>
                <w:rFonts w:ascii="Times New Roman" w:hAnsi="Times New Roman" w:cs="Times New Roman"/>
                <w:sz w:val="26"/>
                <w:szCs w:val="26"/>
              </w:rPr>
            </w:pPr>
            <w:r w:rsidRPr="00626F78">
              <w:rPr>
                <w:rFonts w:ascii="Times New Roman" w:hAnsi="Times New Roman" w:cs="Times New Roman"/>
                <w:sz w:val="26"/>
                <w:szCs w:val="26"/>
              </w:rPr>
              <w:t>Количество машиномест</w:t>
            </w:r>
          </w:p>
        </w:tc>
        <w:tc>
          <w:tcPr>
            <w:tcW w:w="3201" w:type="dxa"/>
          </w:tcPr>
          <w:p w:rsidR="00A243E2" w:rsidRPr="00626F78" w:rsidRDefault="00A243E2" w:rsidP="00A243E2">
            <w:pPr>
              <w:jc w:val="center"/>
              <w:rPr>
                <w:rFonts w:ascii="Times New Roman" w:hAnsi="Times New Roman" w:cs="Times New Roman"/>
                <w:sz w:val="26"/>
                <w:szCs w:val="26"/>
              </w:rPr>
            </w:pPr>
            <w:r w:rsidRPr="00626F78">
              <w:rPr>
                <w:rFonts w:ascii="Times New Roman" w:hAnsi="Times New Roman" w:cs="Times New Roman"/>
                <w:sz w:val="26"/>
                <w:szCs w:val="26"/>
              </w:rPr>
              <w:t>Адрес</w:t>
            </w:r>
          </w:p>
        </w:tc>
      </w:tr>
      <w:tr w:rsidR="00626F78" w:rsidRPr="00626F78" w:rsidTr="00685B5D">
        <w:trPr>
          <w:trHeight w:val="883"/>
        </w:trPr>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1</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Бесплатная парковка (возле здания администрации)</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25</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Крымская, 5а</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2</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Бесплатная парковка (возле Информационного туристского центра)</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65</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 xml:space="preserve"> Калининградская область г. Зеленоградск ул. Тургенева10б</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3</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 xml:space="preserve">Бесплатная парковка (на въезде в город) </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75</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Железнодорожной</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4</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 xml:space="preserve">Бесплатная парковка (в районе въезда в Национальный парк Куршская коса) </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200</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Окружная</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5</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Бесплатная парковка (в районе кафе Гудвин)</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100</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п. Лесной на ул. Взморье</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6</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Бесплатная парковка</w:t>
            </w:r>
            <w:r w:rsidRPr="00626F78">
              <w:rPr>
                <w:rFonts w:ascii="Times New Roman" w:hAnsi="Times New Roman" w:cs="Times New Roman"/>
                <w:sz w:val="26"/>
                <w:szCs w:val="26"/>
                <w:shd w:val="clear" w:color="auto" w:fill="FFFFFF"/>
              </w:rPr>
              <w:t xml:space="preserve"> (в районе автовокзала)</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15</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Ленина</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7</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Бесплатная парковка</w:t>
            </w:r>
            <w:r w:rsidRPr="00626F78">
              <w:rPr>
                <w:rFonts w:ascii="Times New Roman" w:hAnsi="Times New Roman" w:cs="Times New Roman"/>
                <w:sz w:val="26"/>
                <w:szCs w:val="26"/>
                <w:shd w:val="clear" w:color="auto" w:fill="FFFFFF"/>
              </w:rPr>
              <w:t xml:space="preserve"> (возле поликлиники)</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25</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Лесопарковая</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8</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Бесплатная парковка</w:t>
            </w:r>
            <w:r w:rsidRPr="00626F78">
              <w:rPr>
                <w:rFonts w:ascii="Times New Roman" w:hAnsi="Times New Roman" w:cs="Times New Roman"/>
                <w:sz w:val="26"/>
                <w:szCs w:val="26"/>
                <w:shd w:val="clear" w:color="auto" w:fill="FFFFFF"/>
              </w:rPr>
              <w:t xml:space="preserve"> (в районе магазина "Сосед")</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15</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Лесопарковая</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9</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Бесплатная парковка</w:t>
            </w:r>
            <w:r w:rsidRPr="00626F78">
              <w:rPr>
                <w:rFonts w:ascii="Times New Roman" w:hAnsi="Times New Roman" w:cs="Times New Roman"/>
                <w:sz w:val="26"/>
                <w:szCs w:val="26"/>
                <w:shd w:val="clear" w:color="auto" w:fill="FFFFFF"/>
              </w:rPr>
              <w:t xml:space="preserve"> (возле Фока) летом платная</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100</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Тургенева</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10</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Бесплатная парковка</w:t>
            </w:r>
            <w:r w:rsidRPr="00626F78">
              <w:rPr>
                <w:rFonts w:ascii="Times New Roman" w:hAnsi="Times New Roman" w:cs="Times New Roman"/>
                <w:sz w:val="26"/>
                <w:szCs w:val="26"/>
                <w:shd w:val="clear" w:color="auto" w:fill="FFFFFF"/>
              </w:rPr>
              <w:t xml:space="preserve"> (возле дома №19).</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15</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Победы</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11</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Платная парковка</w:t>
            </w:r>
            <w:r w:rsidRPr="00626F78">
              <w:rPr>
                <w:rFonts w:ascii="Times New Roman" w:hAnsi="Times New Roman" w:cs="Times New Roman"/>
                <w:sz w:val="26"/>
                <w:szCs w:val="26"/>
                <w:shd w:val="clear" w:color="auto" w:fill="FFFFFF"/>
              </w:rPr>
              <w:t xml:space="preserve"> (в районе кладбища)</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200</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Московская</w:t>
            </w:r>
          </w:p>
        </w:tc>
      </w:tr>
      <w:tr w:rsidR="00626F78" w:rsidRPr="00626F78" w:rsidTr="00685B5D">
        <w:tc>
          <w:tcPr>
            <w:tcW w:w="86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12</w:t>
            </w:r>
          </w:p>
        </w:tc>
        <w:tc>
          <w:tcPr>
            <w:tcW w:w="4016"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Платная парковка</w:t>
            </w:r>
            <w:r w:rsidRPr="00626F78">
              <w:rPr>
                <w:rFonts w:ascii="Times New Roman" w:hAnsi="Times New Roman" w:cs="Times New Roman"/>
                <w:sz w:val="26"/>
                <w:szCs w:val="26"/>
                <w:shd w:val="clear" w:color="auto" w:fill="FFFFFF"/>
              </w:rPr>
              <w:t xml:space="preserve"> (в районе входа в городской парк)</w:t>
            </w:r>
          </w:p>
        </w:tc>
        <w:tc>
          <w:tcPr>
            <w:tcW w:w="2343"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65</w:t>
            </w:r>
          </w:p>
        </w:tc>
        <w:tc>
          <w:tcPr>
            <w:tcW w:w="3201" w:type="dxa"/>
          </w:tcPr>
          <w:p w:rsidR="00A243E2" w:rsidRPr="00626F78" w:rsidRDefault="00A243E2" w:rsidP="00A243E2">
            <w:pPr>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 г. Зеленоградск ул. Володарского</w:t>
            </w:r>
          </w:p>
        </w:tc>
      </w:tr>
    </w:tbl>
    <w:p w:rsidR="004254D6" w:rsidRPr="00626F78" w:rsidRDefault="004254D6" w:rsidP="00714B4D">
      <w:pPr>
        <w:pStyle w:val="ab"/>
        <w:spacing w:after="0" w:line="240" w:lineRule="auto"/>
        <w:ind w:left="0" w:firstLine="709"/>
        <w:jc w:val="both"/>
        <w:rPr>
          <w:rFonts w:ascii="Times New Roman" w:hAnsi="Times New Roman" w:cs="Times New Roman"/>
          <w:sz w:val="26"/>
          <w:szCs w:val="26"/>
        </w:rPr>
      </w:pPr>
    </w:p>
    <w:p w:rsidR="00C618B9" w:rsidRPr="00626F78" w:rsidRDefault="00C618B9" w:rsidP="00F7771A">
      <w:pPr>
        <w:pStyle w:val="ab"/>
        <w:numPr>
          <w:ilvl w:val="2"/>
          <w:numId w:val="3"/>
        </w:numPr>
        <w:spacing w:after="0" w:line="240" w:lineRule="auto"/>
        <w:jc w:val="center"/>
        <w:outlineLvl w:val="2"/>
        <w:rPr>
          <w:rFonts w:ascii="Times New Roman" w:hAnsi="Times New Roman" w:cs="Times New Roman"/>
          <w:b/>
          <w:sz w:val="26"/>
          <w:szCs w:val="26"/>
        </w:rPr>
      </w:pPr>
      <w:bookmarkStart w:id="92" w:name="_Toc45289111"/>
      <w:r w:rsidRPr="00626F78">
        <w:rPr>
          <w:rFonts w:ascii="Times New Roman" w:hAnsi="Times New Roman" w:cs="Times New Roman"/>
          <w:b/>
          <w:sz w:val="26"/>
          <w:szCs w:val="26"/>
        </w:rPr>
        <w:t>Объекты</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обслуживания</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тра</w:t>
      </w:r>
      <w:r w:rsidR="00A07C4E" w:rsidRPr="00626F78">
        <w:rPr>
          <w:rFonts w:ascii="Times New Roman" w:hAnsi="Times New Roman" w:cs="Times New Roman"/>
          <w:b/>
          <w:sz w:val="26"/>
          <w:szCs w:val="26"/>
        </w:rPr>
        <w:t>н</w:t>
      </w:r>
      <w:r w:rsidRPr="00626F78">
        <w:rPr>
          <w:rFonts w:ascii="Times New Roman" w:hAnsi="Times New Roman" w:cs="Times New Roman"/>
          <w:b/>
          <w:sz w:val="26"/>
          <w:szCs w:val="26"/>
        </w:rPr>
        <w:t>спорта</w:t>
      </w:r>
      <w:bookmarkEnd w:id="92"/>
    </w:p>
    <w:p w:rsidR="00C618B9" w:rsidRPr="00626F78" w:rsidRDefault="00C618B9" w:rsidP="00714B4D">
      <w:pPr>
        <w:pStyle w:val="ab"/>
        <w:spacing w:after="0" w:line="240" w:lineRule="auto"/>
        <w:ind w:left="0" w:firstLine="709"/>
        <w:jc w:val="both"/>
        <w:rPr>
          <w:rFonts w:ascii="Times New Roman" w:hAnsi="Times New Roman" w:cs="Times New Roman"/>
          <w:sz w:val="26"/>
          <w:szCs w:val="26"/>
        </w:rPr>
      </w:pPr>
    </w:p>
    <w:p w:rsidR="00057F89" w:rsidRPr="00626F78" w:rsidRDefault="00057F89" w:rsidP="00714B4D">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обслуживания</w:t>
      </w:r>
      <w:r w:rsidR="007A2F4F" w:rsidRPr="00626F78">
        <w:rPr>
          <w:rFonts w:ascii="Times New Roman" w:hAnsi="Times New Roman" w:cs="Times New Roman"/>
          <w:sz w:val="26"/>
          <w:szCs w:val="26"/>
        </w:rPr>
        <w:t xml:space="preserve"> </w:t>
      </w:r>
      <w:r w:rsidR="00A07C4E" w:rsidRPr="00626F78">
        <w:rPr>
          <w:rFonts w:ascii="Times New Roman" w:hAnsi="Times New Roman" w:cs="Times New Roman"/>
          <w:sz w:val="26"/>
          <w:szCs w:val="26"/>
        </w:rPr>
        <w:t>т</w:t>
      </w:r>
      <w:r w:rsidRPr="00626F78">
        <w:rPr>
          <w:rFonts w:ascii="Times New Roman" w:hAnsi="Times New Roman" w:cs="Times New Roman"/>
          <w:sz w:val="26"/>
          <w:szCs w:val="26"/>
        </w:rPr>
        <w:t>ранспорта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расположены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C52AB0">
        <w:rPr>
          <w:rFonts w:ascii="Times New Roman" w:hAnsi="Times New Roman" w:cs="Times New Roman"/>
          <w:sz w:val="26"/>
          <w:szCs w:val="26"/>
        </w:rPr>
        <w:t>г</w:t>
      </w:r>
      <w:r w:rsidR="00A80D61" w:rsidRPr="00626F78">
        <w:rPr>
          <w:rFonts w:ascii="Times New Roman" w:hAnsi="Times New Roman" w:cs="Times New Roman"/>
          <w:sz w:val="26"/>
          <w:szCs w:val="26"/>
        </w:rPr>
        <w:t xml:space="preserve">. </w:t>
      </w:r>
      <w:r w:rsidR="00673900" w:rsidRPr="00626F78">
        <w:rPr>
          <w:rFonts w:ascii="Times New Roman" w:hAnsi="Times New Roman" w:cs="Times New Roman"/>
          <w:sz w:val="26"/>
          <w:szCs w:val="26"/>
        </w:rPr>
        <w:t>Зеленоградск</w:t>
      </w:r>
      <w:r w:rsidRPr="00626F78">
        <w:rPr>
          <w:rFonts w:ascii="Times New Roman" w:hAnsi="Times New Roman" w:cs="Times New Roman"/>
          <w:sz w:val="26"/>
          <w:szCs w:val="26"/>
        </w:rPr>
        <w:t>.</w:t>
      </w:r>
    </w:p>
    <w:p w:rsidR="00810AFF" w:rsidRPr="00626F78" w:rsidRDefault="00810AFF" w:rsidP="00810AF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Количество автозаправочных станций (АЗС), расположенных на автомобильных дорогах общего пользования местного значения – 5ед. </w:t>
      </w:r>
    </w:p>
    <w:p w:rsidR="00810AFF" w:rsidRPr="00626F78" w:rsidRDefault="00810AFF" w:rsidP="00810AF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многотопливные заправочные станции (МТЗС) – 2 ед.</w:t>
      </w:r>
    </w:p>
    <w:p w:rsidR="005A7D26" w:rsidRDefault="005A7D26" w:rsidP="00714B4D">
      <w:pPr>
        <w:pStyle w:val="ab"/>
        <w:spacing w:after="0" w:line="240" w:lineRule="auto"/>
        <w:ind w:left="0" w:firstLine="709"/>
        <w:jc w:val="both"/>
        <w:rPr>
          <w:rFonts w:ascii="Times New Roman" w:hAnsi="Times New Roman" w:cs="Times New Roman"/>
          <w:sz w:val="26"/>
          <w:szCs w:val="26"/>
        </w:rPr>
      </w:pPr>
    </w:p>
    <w:p w:rsidR="00C52AB0" w:rsidRPr="00626F78" w:rsidRDefault="00C52AB0" w:rsidP="00C52AB0">
      <w:pPr>
        <w:pStyle w:val="ab"/>
        <w:numPr>
          <w:ilvl w:val="2"/>
          <w:numId w:val="3"/>
        </w:numPr>
        <w:spacing w:after="0" w:line="240" w:lineRule="auto"/>
        <w:jc w:val="center"/>
        <w:outlineLvl w:val="2"/>
        <w:rPr>
          <w:rFonts w:ascii="Times New Roman" w:hAnsi="Times New Roman" w:cs="Times New Roman"/>
          <w:b/>
          <w:sz w:val="26"/>
          <w:szCs w:val="26"/>
        </w:rPr>
      </w:pPr>
      <w:bookmarkStart w:id="93" w:name="_Toc45289112"/>
      <w:r>
        <w:rPr>
          <w:rFonts w:ascii="Times New Roman" w:hAnsi="Times New Roman" w:cs="Times New Roman"/>
          <w:b/>
          <w:sz w:val="26"/>
          <w:szCs w:val="26"/>
        </w:rPr>
        <w:t>Пассажирские перевозки</w:t>
      </w:r>
      <w:bookmarkEnd w:id="93"/>
    </w:p>
    <w:p w:rsidR="00C52AB0" w:rsidRDefault="00C52AB0" w:rsidP="00714B4D">
      <w:pPr>
        <w:pStyle w:val="ab"/>
        <w:spacing w:after="0" w:line="240" w:lineRule="auto"/>
        <w:ind w:left="0" w:firstLine="709"/>
        <w:jc w:val="both"/>
        <w:rPr>
          <w:rFonts w:ascii="Times New Roman" w:hAnsi="Times New Roman" w:cs="Times New Roman"/>
          <w:sz w:val="26"/>
          <w:szCs w:val="26"/>
        </w:rPr>
      </w:pP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Пассажирские перевозки по территории Зеленоградского городского округа осуществляются в основном автобусами ООО "Зеленоградск-Транс", ООО "Регион-экспресс", ООО "Тотем 7", ООО "Светлогорскавто", ООО "Кранцавтотур", АО "Клайпейдский АГП" (Литва), а также транспортными средствами частных предпринимателей. Грузовые перевозки осуществляются автотранспортом предприятий, организаций и частных лиц. Пассажирские автоперевозки в границах Зеленоградского городского округа осуществляются автотранспортными предприятиями по маршрутам (согласно действующему расписанию):</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№140 Калининград – Зеленоградск (по Приморскому кольцу, через. пл. Василевского, Сосновку);</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№141 Калининград - Зеленоградск (через Петрово, Сокольники);</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№114 Калининград – Зеленоградск (через Орловку, Муромское);</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№593 Калининград - Морское (через Зеленоградск, Лесное, Дюны, Рыбачий);</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№123 Калининград - Колосовка (через Холмогоровку, Павлинино);</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№19 Зеленоградск - Храброво (через Сосновку, Вербное, Киевское, Луговское);</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w:t>
      </w:r>
      <w:r w:rsidRPr="00C52AB0">
        <w:rPr>
          <w:rFonts w:ascii="Times New Roman" w:hAnsi="Times New Roman" w:cs="Times New Roman"/>
          <w:sz w:val="26"/>
          <w:szCs w:val="26"/>
        </w:rPr>
        <w:tab/>
        <w:t>№22</w:t>
      </w:r>
      <w:r w:rsidRPr="00C52AB0">
        <w:rPr>
          <w:rFonts w:ascii="Times New Roman" w:hAnsi="Times New Roman" w:cs="Times New Roman"/>
          <w:sz w:val="26"/>
          <w:szCs w:val="26"/>
        </w:rPr>
        <w:tab/>
        <w:t>Зеленоградск</w:t>
      </w:r>
      <w:r w:rsidRPr="00C52AB0">
        <w:rPr>
          <w:rFonts w:ascii="Times New Roman" w:hAnsi="Times New Roman" w:cs="Times New Roman"/>
          <w:sz w:val="26"/>
          <w:szCs w:val="26"/>
        </w:rPr>
        <w:tab/>
        <w:t>-</w:t>
      </w:r>
      <w:r w:rsidRPr="00C52AB0">
        <w:rPr>
          <w:rFonts w:ascii="Times New Roman" w:hAnsi="Times New Roman" w:cs="Times New Roman"/>
          <w:sz w:val="26"/>
          <w:szCs w:val="26"/>
        </w:rPr>
        <w:tab/>
        <w:t>Краснофлотское</w:t>
      </w:r>
      <w:r w:rsidRPr="00C52AB0">
        <w:rPr>
          <w:rFonts w:ascii="Times New Roman" w:hAnsi="Times New Roman" w:cs="Times New Roman"/>
          <w:sz w:val="26"/>
          <w:szCs w:val="26"/>
        </w:rPr>
        <w:tab/>
        <w:t>(через</w:t>
      </w:r>
      <w:r w:rsidRPr="00C52AB0">
        <w:rPr>
          <w:rFonts w:ascii="Times New Roman" w:hAnsi="Times New Roman" w:cs="Times New Roman"/>
          <w:sz w:val="26"/>
          <w:szCs w:val="26"/>
        </w:rPr>
        <w:tab/>
        <w:t>Сосновку,</w:t>
      </w:r>
      <w:r w:rsidRPr="00C52AB0">
        <w:rPr>
          <w:rFonts w:ascii="Times New Roman" w:hAnsi="Times New Roman" w:cs="Times New Roman"/>
          <w:sz w:val="26"/>
          <w:szCs w:val="26"/>
        </w:rPr>
        <w:tab/>
        <w:t>Муромское, Мельниково);</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 200 "Зеленоградск – Дворики";</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№210 Зеленоградск – Морское;</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№587 Балтийск - Зеленоградск (через Янтарный, Светлогорск, Пионерский);</w:t>
      </w:r>
    </w:p>
    <w:p w:rsidR="00C52AB0" w:rsidRP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№596 Светлогорск - п. Морское (через Пионерский, Зеленоградск);</w:t>
      </w:r>
    </w:p>
    <w:p w:rsidR="00C52AB0" w:rsidRDefault="00C52AB0" w:rsidP="003F308C">
      <w:pPr>
        <w:pStyle w:val="ab"/>
        <w:spacing w:after="0" w:line="240" w:lineRule="auto"/>
        <w:ind w:left="0" w:firstLine="709"/>
        <w:jc w:val="both"/>
        <w:rPr>
          <w:rFonts w:ascii="Times New Roman" w:hAnsi="Times New Roman" w:cs="Times New Roman"/>
          <w:sz w:val="26"/>
          <w:szCs w:val="26"/>
        </w:rPr>
      </w:pPr>
      <w:r w:rsidRPr="00C52AB0">
        <w:rPr>
          <w:rFonts w:ascii="Times New Roman" w:hAnsi="Times New Roman" w:cs="Times New Roman"/>
          <w:sz w:val="26"/>
          <w:szCs w:val="26"/>
        </w:rPr>
        <w:t>-</w:t>
      </w:r>
      <w:r w:rsidRPr="00C52AB0">
        <w:rPr>
          <w:rFonts w:ascii="Times New Roman" w:hAnsi="Times New Roman" w:cs="Times New Roman"/>
          <w:sz w:val="26"/>
          <w:szCs w:val="26"/>
        </w:rPr>
        <w:tab/>
        <w:t>маршрут №243Э Донское – аэропорт (через Светлогорск, пионерский, Зеленоградск) (с мая по сентябрь).</w:t>
      </w:r>
    </w:p>
    <w:p w:rsidR="00C52AB0" w:rsidRDefault="00C52AB0" w:rsidP="00714B4D">
      <w:pPr>
        <w:pStyle w:val="ab"/>
        <w:spacing w:after="0" w:line="240" w:lineRule="auto"/>
        <w:ind w:left="0" w:firstLine="709"/>
        <w:jc w:val="both"/>
        <w:rPr>
          <w:rFonts w:ascii="Times New Roman" w:hAnsi="Times New Roman" w:cs="Times New Roman"/>
          <w:sz w:val="26"/>
          <w:szCs w:val="26"/>
        </w:rPr>
      </w:pPr>
    </w:p>
    <w:p w:rsidR="009F58BD" w:rsidRPr="00626F78" w:rsidRDefault="009F58BD" w:rsidP="00C52AB0">
      <w:pPr>
        <w:numPr>
          <w:ilvl w:val="1"/>
          <w:numId w:val="77"/>
        </w:numPr>
        <w:spacing w:after="0" w:line="240" w:lineRule="auto"/>
        <w:ind w:left="0" w:firstLine="0"/>
        <w:contextualSpacing/>
        <w:jc w:val="center"/>
        <w:outlineLvl w:val="1"/>
        <w:rPr>
          <w:rFonts w:ascii="Times New Roman" w:hAnsi="Times New Roman" w:cs="Times New Roman"/>
          <w:b/>
          <w:sz w:val="26"/>
          <w:szCs w:val="26"/>
        </w:rPr>
      </w:pPr>
      <w:bookmarkStart w:id="94" w:name="_Toc45289113"/>
      <w:r w:rsidRPr="00626F78">
        <w:rPr>
          <w:rFonts w:ascii="Times New Roman" w:hAnsi="Times New Roman" w:cs="Times New Roman"/>
          <w:b/>
          <w:sz w:val="26"/>
          <w:szCs w:val="26"/>
        </w:rPr>
        <w:t>Современная инженерная инфраструктура</w:t>
      </w:r>
      <w:bookmarkEnd w:id="94"/>
    </w:p>
    <w:p w:rsidR="009F58BD" w:rsidRPr="00626F78" w:rsidRDefault="009F58BD" w:rsidP="009F58BD">
      <w:pPr>
        <w:spacing w:after="0" w:line="240" w:lineRule="auto"/>
        <w:ind w:firstLine="709"/>
        <w:contextualSpacing/>
        <w:jc w:val="both"/>
        <w:rPr>
          <w:rFonts w:ascii="Times New Roman" w:hAnsi="Times New Roman" w:cs="Times New Roman"/>
          <w:sz w:val="26"/>
          <w:szCs w:val="26"/>
        </w:rPr>
      </w:pPr>
    </w:p>
    <w:p w:rsidR="009F58BD" w:rsidRPr="00626F78" w:rsidRDefault="009F58BD" w:rsidP="00C52AB0">
      <w:pPr>
        <w:numPr>
          <w:ilvl w:val="2"/>
          <w:numId w:val="77"/>
        </w:numPr>
        <w:spacing w:after="0" w:line="240" w:lineRule="auto"/>
        <w:ind w:left="0" w:firstLine="0"/>
        <w:contextualSpacing/>
        <w:jc w:val="center"/>
        <w:outlineLvl w:val="2"/>
        <w:rPr>
          <w:rFonts w:ascii="Times New Roman" w:hAnsi="Times New Roman" w:cs="Times New Roman"/>
          <w:b/>
          <w:sz w:val="26"/>
          <w:szCs w:val="26"/>
        </w:rPr>
      </w:pPr>
      <w:bookmarkStart w:id="95" w:name="_Toc45289114"/>
      <w:r w:rsidRPr="00626F78">
        <w:rPr>
          <w:rFonts w:ascii="Times New Roman" w:hAnsi="Times New Roman" w:cs="Times New Roman"/>
          <w:b/>
          <w:sz w:val="26"/>
          <w:szCs w:val="26"/>
        </w:rPr>
        <w:t>Водоснабжение</w:t>
      </w:r>
      <w:bookmarkEnd w:id="95"/>
    </w:p>
    <w:p w:rsidR="009F58BD" w:rsidRPr="00626F78" w:rsidRDefault="009F58BD" w:rsidP="009F58BD">
      <w:pPr>
        <w:widowControl w:val="0"/>
        <w:autoSpaceDE w:val="0"/>
        <w:autoSpaceDN w:val="0"/>
        <w:adjustRightInd w:val="0"/>
        <w:spacing w:after="0" w:line="240" w:lineRule="auto"/>
        <w:ind w:firstLine="709"/>
        <w:jc w:val="both"/>
        <w:rPr>
          <w:rFonts w:ascii="Times New Roman" w:hAnsi="Times New Roman" w:cs="Times New Roman"/>
          <w:sz w:val="26"/>
          <w:szCs w:val="26"/>
        </w:rPr>
      </w:pP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Обслуживающие организации:</w:t>
      </w:r>
    </w:p>
    <w:p w:rsidR="00AF5DD9" w:rsidRPr="00626F78" w:rsidRDefault="00AF5DD9" w:rsidP="00F7771A">
      <w:pPr>
        <w:pStyle w:val="ab"/>
        <w:numPr>
          <w:ilvl w:val="0"/>
          <w:numId w:val="67"/>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ООО «Зеленоградская вододобыча» (водоснабжение) – в г. Зеленоградске</w:t>
      </w:r>
    </w:p>
    <w:p w:rsidR="00AF5DD9" w:rsidRPr="00626F78" w:rsidRDefault="00AF5DD9" w:rsidP="00F7771A">
      <w:pPr>
        <w:pStyle w:val="ab"/>
        <w:numPr>
          <w:ilvl w:val="0"/>
          <w:numId w:val="67"/>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МУП «ЖКХ Зеленоградского района» (водоснабжение, водоотведение) – в сельских населенных пунктах.</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Водоснабжение населенных пунктов Зеленоградского городского округа осуществляется, в основном, за счет подземных вод. Использование поверхностных вод составляет незначительную часть водоснабжения.</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Водоснабжение в населенных пунктах осуществляется из индивидуальных артезианских скважин и колодцев. В отдельных населенных пунктах скважины объединены поселковыми водопроводными сетями с организацией централизованного водоснабжения. Малые и средние предприятия получают воду из коммунальных водопроводов и собственных скважин подземных вод.</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Действующая система хозяйственно-питьевого водоснабжения не отвечает современным санитарно-гигиеническим требованиям по следующим параметрам:</w:t>
      </w:r>
    </w:p>
    <w:p w:rsidR="00AF5DD9" w:rsidRPr="00626F78" w:rsidRDefault="00AF5DD9" w:rsidP="00F7771A">
      <w:pPr>
        <w:pStyle w:val="ab"/>
        <w:numPr>
          <w:ilvl w:val="0"/>
          <w:numId w:val="68"/>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значительная доля водопроводного оборудования выработала ресурс и подлежит реконструкции и замене. Часть водозаборных скважин из-за отсутствия или поломки насосного оборудования не работает;</w:t>
      </w:r>
    </w:p>
    <w:p w:rsidR="00AF5DD9" w:rsidRPr="00626F78" w:rsidRDefault="00AF5DD9" w:rsidP="00F7771A">
      <w:pPr>
        <w:pStyle w:val="ab"/>
        <w:numPr>
          <w:ilvl w:val="0"/>
          <w:numId w:val="68"/>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характерна сезонная и суточная неравномерность распределения воды из-за чего наблюдается дефицит водопотребления;</w:t>
      </w:r>
    </w:p>
    <w:p w:rsidR="00AF5DD9" w:rsidRPr="00626F78" w:rsidRDefault="00AF5DD9" w:rsidP="00F7771A">
      <w:pPr>
        <w:pStyle w:val="ab"/>
        <w:numPr>
          <w:ilvl w:val="0"/>
          <w:numId w:val="68"/>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отсутствуют или имеют недостаточную емкость резервуары чистой воды и водонапорные башни;</w:t>
      </w:r>
    </w:p>
    <w:p w:rsidR="00AF5DD9" w:rsidRPr="00626F78" w:rsidRDefault="00AF5DD9" w:rsidP="00F7771A">
      <w:pPr>
        <w:pStyle w:val="ab"/>
        <w:numPr>
          <w:ilvl w:val="0"/>
          <w:numId w:val="68"/>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из-за отсутствия станций водоподготовки осуществляется подача питьевой воды ненормативного качества.</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Обеспеченность населенных пунктов объектами водоснабжения отражена на Карте границ существующих населённых пунктов, существующих и строящихся объектов местного значения", лист ГП 1-2, графической части материалов по обоснованию генерального плана.</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Обеспеченность подземными водами</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Обеспеченность территории подземными водами согласно Схеме территориального планирования Калининградской области характеризуется следующими параметрами.</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По условиям естественной защищенности подземных вод от загрязнения большая часть территории является защищенной или условно защищенной. Обеспеченность населения разведанными утвержденными запасами подземных вод достаточно высокая, и составляет около 0,160 м3/сут на человека, обеспеченность населения региональными прогнозными ресурсами подземных вод составляет 1,89 м3/сут на человека</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Верхнемеловой водоносный горизонт (К2) является основным водоносным горизонтом для водоснабжения населенных пунктов округа. По совокупности гидрогеологических параметров водоносного горизонта Зеленоградский городской округ по обеспеченности эксплуатационными запасами подземных</w:t>
      </w:r>
      <w:r w:rsidR="007E249F" w:rsidRPr="00626F78">
        <w:rPr>
          <w:rFonts w:ascii="Times New Roman" w:hAnsi="Times New Roman" w:cs="Times New Roman"/>
          <w:sz w:val="26"/>
          <w:szCs w:val="26"/>
        </w:rPr>
        <w:t xml:space="preserve"> вод относится к обеспеченному </w:t>
      </w:r>
      <w:r w:rsidRPr="00626F78">
        <w:rPr>
          <w:rFonts w:ascii="Times New Roman" w:hAnsi="Times New Roman" w:cs="Times New Roman"/>
          <w:sz w:val="26"/>
          <w:szCs w:val="26"/>
        </w:rPr>
        <w:t>району. Утвержденные эксплуатационные запасы подземных вод (по г. Зеленоградску) 8 тыс. м3/сутки.</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Обеспеченность поверхностными водами.</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Гидрография городского округа представлена р. Нельмой и рядом более мелких рек, относящихся к бассейну Балтийского моря и Куршского залива.</w:t>
      </w:r>
    </w:p>
    <w:p w:rsidR="00AF5DD9" w:rsidRPr="00626F78" w:rsidRDefault="00AF5DD9" w:rsidP="00AF5DD9">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По совокупности всех параметров водообеспеченности городской округ относится к неблагоприятной территории. Общий среднегодовой потенциальные ресурс для среднего по водности года составляет 247 млн. куб. м/год.</w:t>
      </w:r>
    </w:p>
    <w:p w:rsidR="009F58BD" w:rsidRPr="00626F78" w:rsidRDefault="009F58BD" w:rsidP="00AF5DD9">
      <w:pPr>
        <w:pStyle w:val="ab"/>
        <w:spacing w:after="0" w:line="240" w:lineRule="auto"/>
        <w:ind w:left="0" w:firstLine="709"/>
        <w:jc w:val="both"/>
        <w:rPr>
          <w:rFonts w:ascii="Times New Roman" w:hAnsi="Times New Roman" w:cs="Times New Roman"/>
          <w:sz w:val="26"/>
          <w:szCs w:val="26"/>
        </w:rPr>
      </w:pPr>
    </w:p>
    <w:p w:rsidR="009F58BD" w:rsidRPr="00626F78" w:rsidRDefault="009F58BD" w:rsidP="00C52AB0">
      <w:pPr>
        <w:numPr>
          <w:ilvl w:val="2"/>
          <w:numId w:val="77"/>
        </w:numPr>
        <w:spacing w:after="0" w:line="240" w:lineRule="auto"/>
        <w:ind w:left="0" w:firstLine="0"/>
        <w:contextualSpacing/>
        <w:jc w:val="center"/>
        <w:outlineLvl w:val="2"/>
        <w:rPr>
          <w:rFonts w:ascii="Times New Roman" w:hAnsi="Times New Roman" w:cs="Times New Roman"/>
          <w:b/>
          <w:sz w:val="26"/>
          <w:szCs w:val="26"/>
        </w:rPr>
      </w:pPr>
      <w:bookmarkStart w:id="96" w:name="_Toc45289115"/>
      <w:r w:rsidRPr="00626F78">
        <w:rPr>
          <w:rFonts w:ascii="Times New Roman" w:hAnsi="Times New Roman" w:cs="Times New Roman"/>
          <w:b/>
          <w:sz w:val="26"/>
          <w:szCs w:val="26"/>
        </w:rPr>
        <w:t>Водоотведение</w:t>
      </w:r>
      <w:bookmarkEnd w:id="96"/>
    </w:p>
    <w:p w:rsidR="007E249F" w:rsidRPr="00626F78" w:rsidRDefault="007E249F" w:rsidP="007E249F">
      <w:pPr>
        <w:pStyle w:val="ab"/>
        <w:spacing w:after="0" w:line="240" w:lineRule="auto"/>
        <w:ind w:left="0" w:firstLine="709"/>
        <w:jc w:val="both"/>
        <w:rPr>
          <w:rFonts w:ascii="Times New Roman" w:hAnsi="Times New Roman" w:cs="Times New Roman"/>
          <w:sz w:val="26"/>
          <w:szCs w:val="26"/>
        </w:rPr>
      </w:pPr>
    </w:p>
    <w:p w:rsidR="007E249F" w:rsidRPr="00626F78" w:rsidRDefault="007E249F" w:rsidP="007E249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 населенных пунктах</w:t>
      </w:r>
      <w:r w:rsidR="00AF5DD9" w:rsidRPr="00626F78">
        <w:rPr>
          <w:rFonts w:ascii="Times New Roman" w:hAnsi="Times New Roman" w:cs="Times New Roman"/>
          <w:sz w:val="26"/>
          <w:szCs w:val="26"/>
        </w:rPr>
        <w:t xml:space="preserve"> городского округа централизованная система водоотведения, в</w:t>
      </w:r>
      <w:r w:rsidRPr="00626F78">
        <w:rPr>
          <w:rFonts w:ascii="Times New Roman" w:hAnsi="Times New Roman" w:cs="Times New Roman"/>
          <w:sz w:val="26"/>
          <w:szCs w:val="26"/>
        </w:rPr>
        <w:t xml:space="preserve"> </w:t>
      </w:r>
      <w:r w:rsidR="00AF5DD9" w:rsidRPr="00626F78">
        <w:rPr>
          <w:rFonts w:ascii="Times New Roman" w:hAnsi="Times New Roman" w:cs="Times New Roman"/>
          <w:sz w:val="26"/>
          <w:szCs w:val="26"/>
        </w:rPr>
        <w:t xml:space="preserve">основном, отсутствует. Отведение бытовых стоков осуществляется с использованием септиков и выгребных ям. Отдельные </w:t>
      </w:r>
      <w:r w:rsidR="00AF5DD9" w:rsidRPr="00626F78">
        <w:rPr>
          <w:rFonts w:ascii="Times New Roman" w:hAnsi="Times New Roman" w:cs="Times New Roman"/>
          <w:sz w:val="26"/>
          <w:szCs w:val="26"/>
        </w:rPr>
        <w:lastRenderedPageBreak/>
        <w:t xml:space="preserve">населенные пункты частично канализованы. Канализованные бытовые стоки подвергаются механической очистке, не обеспечивающей нормативных требований. Дождевая канализация отсутствует повсеместно. </w:t>
      </w:r>
    </w:p>
    <w:p w:rsidR="00AF5DD9" w:rsidRPr="00626F78" w:rsidRDefault="00AF5DD9" w:rsidP="007E249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На территории Ковровского планировочного района в районе пос. Заостровье расположены объединенные канализационные очистные сооружения приморской рекреационной зоны (ОКОС). Это дает возможность подключения ряда населенных пунктов к магистральным канализационным коллекторам ОКОС. С этой целью необходимо организовать централизованные сети бытовой канализации в населенных пунктах: пос. Моховое (через пос. Клинцовка), садовых массивов "Сокольники", "Сокольники-Новые", пос. Рощино (через пос. Сокольники), пос. Коврово (через пос. Каменка), пос. Куликово.</w:t>
      </w:r>
    </w:p>
    <w:p w:rsidR="009F58BD" w:rsidRPr="00626F78" w:rsidRDefault="009F58BD" w:rsidP="007E249F">
      <w:pPr>
        <w:pStyle w:val="ab"/>
        <w:spacing w:after="0" w:line="240" w:lineRule="auto"/>
        <w:ind w:left="0" w:firstLine="709"/>
        <w:jc w:val="both"/>
        <w:rPr>
          <w:rFonts w:ascii="Times New Roman" w:hAnsi="Times New Roman" w:cs="Times New Roman"/>
          <w:sz w:val="26"/>
          <w:szCs w:val="26"/>
        </w:rPr>
      </w:pPr>
    </w:p>
    <w:p w:rsidR="009F58BD" w:rsidRPr="00626F78" w:rsidRDefault="009F58BD" w:rsidP="00C52AB0">
      <w:pPr>
        <w:numPr>
          <w:ilvl w:val="2"/>
          <w:numId w:val="77"/>
        </w:numPr>
        <w:spacing w:after="0" w:line="240" w:lineRule="auto"/>
        <w:ind w:left="0" w:firstLine="0"/>
        <w:contextualSpacing/>
        <w:jc w:val="center"/>
        <w:outlineLvl w:val="2"/>
        <w:rPr>
          <w:rFonts w:ascii="Times New Roman" w:hAnsi="Times New Roman" w:cs="Times New Roman"/>
          <w:b/>
          <w:sz w:val="26"/>
          <w:szCs w:val="26"/>
        </w:rPr>
      </w:pPr>
      <w:bookmarkStart w:id="97" w:name="_Toc45289116"/>
      <w:r w:rsidRPr="00626F78">
        <w:rPr>
          <w:rFonts w:ascii="Times New Roman" w:hAnsi="Times New Roman" w:cs="Times New Roman"/>
          <w:b/>
          <w:sz w:val="26"/>
          <w:szCs w:val="26"/>
        </w:rPr>
        <w:t>Газоснабжение</w:t>
      </w:r>
      <w:bookmarkEnd w:id="97"/>
    </w:p>
    <w:p w:rsidR="009F58BD" w:rsidRPr="00626F78" w:rsidRDefault="009F58BD" w:rsidP="007E249F">
      <w:pPr>
        <w:pStyle w:val="ab"/>
        <w:spacing w:after="0" w:line="240" w:lineRule="auto"/>
        <w:ind w:left="0" w:firstLine="709"/>
        <w:jc w:val="both"/>
        <w:rPr>
          <w:rFonts w:ascii="Times New Roman" w:hAnsi="Times New Roman" w:cs="Times New Roman"/>
          <w:sz w:val="26"/>
          <w:szCs w:val="26"/>
        </w:rPr>
      </w:pPr>
    </w:p>
    <w:p w:rsidR="00AF5DD9" w:rsidRPr="00626F78" w:rsidRDefault="00AF5DD9" w:rsidP="007E249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Газоснабжение Зеленоградского городского округа осуществляется природным газом от АГРС г. Светлогорска и г. Зеленоградска. Значительная часть населенных пунктов использует сжиженный газ, который доставляется автотранспортом в баллонах и автоцистернах с ГНС г. Калининграда. Около 35 населенных пунктов снабжаются газом от индивидуальных баллонных установок ГЕУ СУГ и ШБУ.</w:t>
      </w:r>
    </w:p>
    <w:p w:rsidR="00AF5DD9" w:rsidRPr="00626F78" w:rsidRDefault="00AF5DD9" w:rsidP="007E249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Источниками газоснабжения природным газом являются:</w:t>
      </w:r>
    </w:p>
    <w:p w:rsidR="00AF5DD9" w:rsidRPr="00626F78" w:rsidRDefault="00AF5DD9" w:rsidP="00F7771A">
      <w:pPr>
        <w:pStyle w:val="ab"/>
        <w:numPr>
          <w:ilvl w:val="0"/>
          <w:numId w:val="69"/>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стальной газопровод высокого давления диаметром 530 мм на выходе из ГРС г.Светлогорска;</w:t>
      </w:r>
    </w:p>
    <w:p w:rsidR="00AF5DD9" w:rsidRPr="00626F78" w:rsidRDefault="00AF5DD9" w:rsidP="00F7771A">
      <w:pPr>
        <w:pStyle w:val="ab"/>
        <w:numPr>
          <w:ilvl w:val="0"/>
          <w:numId w:val="69"/>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стальной газопровод высокого давления диаметром 530 мм на выходе из ГРС г.Зеленоградска;</w:t>
      </w:r>
    </w:p>
    <w:p w:rsidR="00AF5DD9" w:rsidRPr="00626F78" w:rsidRDefault="00AF5DD9" w:rsidP="00F7771A">
      <w:pPr>
        <w:pStyle w:val="ab"/>
        <w:numPr>
          <w:ilvl w:val="0"/>
          <w:numId w:val="69"/>
        </w:numPr>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ГРС г. Калининграда.</w:t>
      </w:r>
    </w:p>
    <w:p w:rsidR="00AF5DD9" w:rsidRPr="00626F78" w:rsidRDefault="00AF5DD9" w:rsidP="007E249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 настоящее время газ используется на нужды пищеприготовления, горячего водоснабжения и отопления. Обеспеченность населенных пунктов природным и сжиженным газом отражена на Карте границ существующих населённых пунктов, существующих и строящихся объектов местного значения", лист ГП 1-2, графической части материалов по обоснованию генерального плана.</w:t>
      </w:r>
    </w:p>
    <w:p w:rsidR="00AF5DD9" w:rsidRPr="00626F78" w:rsidRDefault="00AF5DD9" w:rsidP="007E249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Для объектов газоснабжения – газопроводов, газораспределительных станций – устанавливаются зоны с особыми условиями использования территорий: охранные зоны сетей и сооружений (порядок установления и режим определены постановлением Правительства РФ от 08.09.2017 г.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w:t>
      </w:r>
      <w:r w:rsidR="007E249F" w:rsidRPr="00626F78">
        <w:rPr>
          <w:rFonts w:ascii="Times New Roman" w:hAnsi="Times New Roman" w:cs="Times New Roman"/>
          <w:sz w:val="26"/>
          <w:szCs w:val="26"/>
        </w:rPr>
        <w:t>осударственной регистрации прав</w:t>
      </w:r>
      <w:r w:rsidRPr="00626F78">
        <w:rPr>
          <w:rFonts w:ascii="Times New Roman" w:hAnsi="Times New Roman" w:cs="Times New Roman"/>
          <w:sz w:val="26"/>
          <w:szCs w:val="26"/>
        </w:rPr>
        <w:t>"; постановлением Правительства РФ от 20 ноября 2000 г. № 878 "Об утверждении Правил охраны газораспределительных сетей").</w:t>
      </w:r>
    </w:p>
    <w:p w:rsidR="009F58BD" w:rsidRPr="00626F78" w:rsidRDefault="009F58BD" w:rsidP="009F58BD">
      <w:pPr>
        <w:spacing w:after="0" w:line="240" w:lineRule="auto"/>
        <w:ind w:firstLine="709"/>
        <w:jc w:val="both"/>
        <w:rPr>
          <w:rFonts w:ascii="Times New Roman" w:hAnsi="Times New Roman" w:cs="Times New Roman"/>
          <w:sz w:val="26"/>
          <w:szCs w:val="26"/>
        </w:rPr>
      </w:pPr>
    </w:p>
    <w:p w:rsidR="009F58BD" w:rsidRPr="00626F78" w:rsidRDefault="009F58BD" w:rsidP="00C52AB0">
      <w:pPr>
        <w:numPr>
          <w:ilvl w:val="2"/>
          <w:numId w:val="77"/>
        </w:numPr>
        <w:spacing w:after="0" w:line="240" w:lineRule="auto"/>
        <w:ind w:left="0" w:firstLine="0"/>
        <w:contextualSpacing/>
        <w:jc w:val="center"/>
        <w:outlineLvl w:val="2"/>
        <w:rPr>
          <w:rFonts w:ascii="Times New Roman" w:hAnsi="Times New Roman" w:cs="Times New Roman"/>
          <w:sz w:val="26"/>
          <w:szCs w:val="26"/>
        </w:rPr>
      </w:pPr>
      <w:bookmarkStart w:id="98" w:name="_Toc45289117"/>
      <w:r w:rsidRPr="00626F78">
        <w:rPr>
          <w:rFonts w:ascii="Times New Roman" w:hAnsi="Times New Roman" w:cs="Times New Roman"/>
          <w:b/>
          <w:sz w:val="26"/>
          <w:szCs w:val="26"/>
        </w:rPr>
        <w:t>Теплоснабжение</w:t>
      </w:r>
      <w:bookmarkEnd w:id="98"/>
    </w:p>
    <w:p w:rsidR="009F58BD" w:rsidRPr="00626F78" w:rsidRDefault="009F58BD" w:rsidP="007E249F">
      <w:pPr>
        <w:pStyle w:val="ab"/>
        <w:spacing w:after="0" w:line="240" w:lineRule="auto"/>
        <w:ind w:left="0" w:firstLine="709"/>
        <w:jc w:val="both"/>
        <w:rPr>
          <w:rFonts w:ascii="Times New Roman" w:hAnsi="Times New Roman" w:cs="Times New Roman"/>
          <w:sz w:val="26"/>
          <w:szCs w:val="26"/>
        </w:rPr>
      </w:pPr>
    </w:p>
    <w:p w:rsidR="00AF5DD9" w:rsidRPr="00626F78" w:rsidRDefault="00AF5DD9" w:rsidP="007E249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Энергоснабжение объектов жилищного хозяйства и социальной сферы осуществляется от 23-</w:t>
      </w:r>
      <w:r w:rsidR="007E249F" w:rsidRPr="00626F78">
        <w:rPr>
          <w:rFonts w:ascii="Times New Roman" w:hAnsi="Times New Roman" w:cs="Times New Roman"/>
          <w:sz w:val="26"/>
          <w:szCs w:val="26"/>
        </w:rPr>
        <w:t xml:space="preserve">х котельных, </w:t>
      </w:r>
      <w:r w:rsidRPr="00626F78">
        <w:rPr>
          <w:rFonts w:ascii="Times New Roman" w:hAnsi="Times New Roman" w:cs="Times New Roman"/>
          <w:sz w:val="26"/>
          <w:szCs w:val="26"/>
        </w:rPr>
        <w:t xml:space="preserve">из </w:t>
      </w:r>
      <w:r w:rsidR="007E249F" w:rsidRPr="00626F78">
        <w:rPr>
          <w:rFonts w:ascii="Times New Roman" w:hAnsi="Times New Roman" w:cs="Times New Roman"/>
          <w:sz w:val="26"/>
          <w:szCs w:val="26"/>
        </w:rPr>
        <w:t>которых 21</w:t>
      </w:r>
      <w:r w:rsidRPr="00626F78">
        <w:rPr>
          <w:rFonts w:ascii="Times New Roman" w:hAnsi="Times New Roman" w:cs="Times New Roman"/>
          <w:sz w:val="26"/>
          <w:szCs w:val="26"/>
        </w:rPr>
        <w:t xml:space="preserve"> ед. – муниципальные котельные, 2 </w:t>
      </w:r>
      <w:r w:rsidR="007E249F" w:rsidRPr="00626F78">
        <w:rPr>
          <w:rFonts w:ascii="Times New Roman" w:hAnsi="Times New Roman" w:cs="Times New Roman"/>
          <w:sz w:val="26"/>
          <w:szCs w:val="26"/>
        </w:rPr>
        <w:t>котельные являются</w:t>
      </w:r>
      <w:r w:rsidRPr="00626F78">
        <w:rPr>
          <w:rFonts w:ascii="Times New Roman" w:hAnsi="Times New Roman" w:cs="Times New Roman"/>
          <w:sz w:val="26"/>
          <w:szCs w:val="26"/>
        </w:rPr>
        <w:t xml:space="preserve"> ведомственными, в качестве топлива используется </w:t>
      </w:r>
      <w:r w:rsidRPr="00626F78">
        <w:rPr>
          <w:rFonts w:ascii="Times New Roman" w:hAnsi="Times New Roman" w:cs="Times New Roman"/>
          <w:sz w:val="26"/>
          <w:szCs w:val="26"/>
        </w:rPr>
        <w:lastRenderedPageBreak/>
        <w:t xml:space="preserve">природный газ. Удельный вес отапливаемых жилых зданий от указанных котельных составляет менее 3%. Основная доля тепловых сетей (96%) находится в муниципальной собственности. Основной объём выработки тепловой энергии осуществляется на природном газе и </w:t>
      </w:r>
      <w:r w:rsidR="007E249F" w:rsidRPr="00626F78">
        <w:rPr>
          <w:rFonts w:ascii="Times New Roman" w:hAnsi="Times New Roman" w:cs="Times New Roman"/>
          <w:sz w:val="26"/>
          <w:szCs w:val="26"/>
        </w:rPr>
        <w:t>привозном угле</w:t>
      </w:r>
      <w:r w:rsidRPr="00626F78">
        <w:rPr>
          <w:rFonts w:ascii="Times New Roman" w:hAnsi="Times New Roman" w:cs="Times New Roman"/>
          <w:sz w:val="26"/>
          <w:szCs w:val="26"/>
        </w:rPr>
        <w:t>.</w:t>
      </w:r>
    </w:p>
    <w:p w:rsidR="00AF5DD9" w:rsidRPr="00626F78" w:rsidRDefault="00AF5DD9" w:rsidP="007E249F">
      <w:pPr>
        <w:pStyle w:val="ab"/>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Значительное число котельных находится в городе Зеленоградске – 8 муниципальных котельных, из которых </w:t>
      </w:r>
      <w:r w:rsidR="007E249F" w:rsidRPr="00626F78">
        <w:rPr>
          <w:rFonts w:ascii="Times New Roman" w:hAnsi="Times New Roman" w:cs="Times New Roman"/>
          <w:sz w:val="26"/>
          <w:szCs w:val="26"/>
        </w:rPr>
        <w:t>3 квартальные</w:t>
      </w:r>
      <w:r w:rsidRPr="00626F78">
        <w:rPr>
          <w:rFonts w:ascii="Times New Roman" w:hAnsi="Times New Roman" w:cs="Times New Roman"/>
          <w:sz w:val="26"/>
          <w:szCs w:val="26"/>
        </w:rPr>
        <w:t xml:space="preserve"> котельные обеспечивают теплоснабжение потребителей западного и восточного микрорайонов города. 3 угольные котельные – в пос. Переславское, пос. Колосовка, котельная </w:t>
      </w:r>
      <w:r w:rsidR="007E249F" w:rsidRPr="00626F78">
        <w:rPr>
          <w:rFonts w:ascii="Times New Roman" w:hAnsi="Times New Roman" w:cs="Times New Roman"/>
          <w:sz w:val="26"/>
          <w:szCs w:val="26"/>
        </w:rPr>
        <w:t>в пос. </w:t>
      </w:r>
      <w:r w:rsidRPr="00626F78">
        <w:rPr>
          <w:rFonts w:ascii="Times New Roman" w:hAnsi="Times New Roman" w:cs="Times New Roman"/>
          <w:sz w:val="26"/>
          <w:szCs w:val="26"/>
        </w:rPr>
        <w:t>Кострово (обслуживает только объекты бюджетной сферы).</w:t>
      </w:r>
    </w:p>
    <w:p w:rsidR="00AF5DD9" w:rsidRPr="00626F78" w:rsidRDefault="00AF5DD9" w:rsidP="007E249F">
      <w:pPr>
        <w:pStyle w:val="ab"/>
        <w:spacing w:after="0" w:line="240" w:lineRule="auto"/>
        <w:ind w:left="0" w:firstLine="709"/>
        <w:jc w:val="right"/>
        <w:rPr>
          <w:rFonts w:ascii="Times New Roman" w:hAnsi="Times New Roman" w:cs="Times New Roman"/>
          <w:sz w:val="26"/>
          <w:szCs w:val="26"/>
        </w:rPr>
      </w:pPr>
      <w:r w:rsidRPr="00626F78">
        <w:rPr>
          <w:rFonts w:ascii="Times New Roman" w:hAnsi="Times New Roman" w:cs="Times New Roman"/>
          <w:sz w:val="26"/>
          <w:szCs w:val="26"/>
        </w:rPr>
        <w:t xml:space="preserve">Таблица </w:t>
      </w:r>
      <w:r w:rsidR="007E76C5">
        <w:rPr>
          <w:rFonts w:ascii="Times New Roman" w:hAnsi="Times New Roman" w:cs="Times New Roman"/>
          <w:sz w:val="26"/>
          <w:szCs w:val="26"/>
        </w:rPr>
        <w:t>20</w:t>
      </w:r>
    </w:p>
    <w:p w:rsidR="00AF5DD9" w:rsidRPr="00626F78" w:rsidRDefault="00AF5DD9" w:rsidP="007E249F">
      <w:pPr>
        <w:pStyle w:val="ab"/>
        <w:spacing w:after="0" w:line="240" w:lineRule="auto"/>
        <w:ind w:left="0" w:firstLine="709"/>
        <w:jc w:val="center"/>
        <w:rPr>
          <w:rFonts w:ascii="Times New Roman" w:hAnsi="Times New Roman" w:cs="Times New Roman"/>
          <w:sz w:val="26"/>
          <w:szCs w:val="26"/>
        </w:rPr>
      </w:pPr>
      <w:r w:rsidRPr="00626F78">
        <w:rPr>
          <w:rFonts w:ascii="Times New Roman" w:hAnsi="Times New Roman" w:cs="Times New Roman"/>
          <w:sz w:val="26"/>
          <w:szCs w:val="26"/>
        </w:rPr>
        <w:t>Производство тепловой энергии теплоснабжающими предприятиями муниципальных образований поселений</w:t>
      </w:r>
    </w:p>
    <w:p w:rsidR="00AF5DD9" w:rsidRPr="00626F78" w:rsidRDefault="00AF5DD9" w:rsidP="007E249F">
      <w:pPr>
        <w:pStyle w:val="ab"/>
        <w:spacing w:after="0" w:line="240" w:lineRule="auto"/>
        <w:ind w:left="0" w:firstLine="709"/>
        <w:jc w:val="both"/>
        <w:rPr>
          <w:rFonts w:ascii="Times New Roman" w:hAnsi="Times New Roman" w:cs="Times New Roman"/>
          <w:sz w:val="26"/>
          <w:szCs w:val="26"/>
        </w:rPr>
      </w:pPr>
    </w:p>
    <w:tbl>
      <w:tblPr>
        <w:tblW w:w="0" w:type="auto"/>
        <w:tblInd w:w="40" w:type="dxa"/>
        <w:tblLayout w:type="fixed"/>
        <w:tblCellMar>
          <w:left w:w="40" w:type="dxa"/>
          <w:right w:w="40" w:type="dxa"/>
        </w:tblCellMar>
        <w:tblLook w:val="0000"/>
      </w:tblPr>
      <w:tblGrid>
        <w:gridCol w:w="773"/>
        <w:gridCol w:w="2194"/>
        <w:gridCol w:w="1973"/>
        <w:gridCol w:w="2148"/>
        <w:gridCol w:w="2635"/>
      </w:tblGrid>
      <w:tr w:rsidR="00626F78" w:rsidRPr="00626F78" w:rsidTr="006E4829">
        <w:tc>
          <w:tcPr>
            <w:tcW w:w="773" w:type="dxa"/>
            <w:tcBorders>
              <w:top w:val="single" w:sz="4" w:space="0" w:color="auto"/>
              <w:left w:val="single" w:sz="4" w:space="0" w:color="auto"/>
              <w:bottom w:val="single" w:sz="4" w:space="0" w:color="auto"/>
              <w:right w:val="single" w:sz="4" w:space="0" w:color="auto"/>
            </w:tcBorders>
            <w:vAlign w:val="center"/>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 п/п</w:t>
            </w:r>
          </w:p>
        </w:tc>
        <w:tc>
          <w:tcPr>
            <w:tcW w:w="2194" w:type="dxa"/>
            <w:tcBorders>
              <w:top w:val="single" w:sz="4" w:space="0" w:color="auto"/>
              <w:left w:val="single" w:sz="4" w:space="0" w:color="auto"/>
              <w:bottom w:val="single" w:sz="4" w:space="0" w:color="auto"/>
              <w:right w:val="single" w:sz="4" w:space="0" w:color="auto"/>
            </w:tcBorders>
            <w:vAlign w:val="center"/>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Предприятия</w:t>
            </w:r>
          </w:p>
        </w:tc>
        <w:tc>
          <w:tcPr>
            <w:tcW w:w="6756" w:type="dxa"/>
            <w:gridSpan w:val="3"/>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Производство тепловой энергии, Гкал</w:t>
            </w:r>
          </w:p>
        </w:tc>
      </w:tr>
      <w:tr w:rsidR="00626F78" w:rsidRPr="00626F78" w:rsidTr="006E4829">
        <w:tc>
          <w:tcPr>
            <w:tcW w:w="773" w:type="dxa"/>
            <w:tcBorders>
              <w:top w:val="single" w:sz="4" w:space="0" w:color="auto"/>
              <w:left w:val="single" w:sz="4" w:space="0" w:color="auto"/>
              <w:bottom w:val="single" w:sz="4" w:space="0" w:color="auto"/>
              <w:right w:val="single" w:sz="4" w:space="0" w:color="auto"/>
            </w:tcBorders>
            <w:vAlign w:val="center"/>
          </w:tcPr>
          <w:p w:rsidR="00AF5DD9" w:rsidRPr="00626F78" w:rsidRDefault="00AF5DD9" w:rsidP="007E249F">
            <w:pPr>
              <w:spacing w:after="0" w:line="240" w:lineRule="auto"/>
              <w:jc w:val="center"/>
              <w:rPr>
                <w:rStyle w:val="FontStyle12"/>
                <w:b/>
                <w:sz w:val="26"/>
                <w:szCs w:val="26"/>
              </w:rPr>
            </w:pPr>
          </w:p>
          <w:p w:rsidR="00AF5DD9" w:rsidRPr="00626F78" w:rsidRDefault="00AF5DD9" w:rsidP="007E249F">
            <w:pPr>
              <w:autoSpaceDE w:val="0"/>
              <w:autoSpaceDN w:val="0"/>
              <w:adjustRightInd w:val="0"/>
              <w:spacing w:after="0" w:line="240" w:lineRule="auto"/>
              <w:jc w:val="center"/>
              <w:rPr>
                <w:rStyle w:val="FontStyle12"/>
                <w:b/>
                <w:sz w:val="26"/>
                <w:szCs w:val="26"/>
              </w:rPr>
            </w:pPr>
          </w:p>
        </w:tc>
        <w:tc>
          <w:tcPr>
            <w:tcW w:w="2194" w:type="dxa"/>
            <w:tcBorders>
              <w:top w:val="single" w:sz="4" w:space="0" w:color="auto"/>
              <w:left w:val="single" w:sz="4" w:space="0" w:color="auto"/>
              <w:bottom w:val="single" w:sz="4" w:space="0" w:color="auto"/>
              <w:right w:val="single" w:sz="4" w:space="0" w:color="auto"/>
            </w:tcBorders>
            <w:vAlign w:val="center"/>
          </w:tcPr>
          <w:p w:rsidR="00AF5DD9" w:rsidRPr="00626F78" w:rsidRDefault="00AF5DD9" w:rsidP="007E249F">
            <w:pPr>
              <w:spacing w:after="0" w:line="240" w:lineRule="auto"/>
              <w:jc w:val="center"/>
              <w:rPr>
                <w:rStyle w:val="FontStyle12"/>
                <w:b/>
                <w:sz w:val="26"/>
                <w:szCs w:val="26"/>
              </w:rPr>
            </w:pPr>
          </w:p>
          <w:p w:rsidR="00AF5DD9" w:rsidRPr="00626F78" w:rsidRDefault="00AF5DD9" w:rsidP="007E249F">
            <w:pPr>
              <w:autoSpaceDE w:val="0"/>
              <w:autoSpaceDN w:val="0"/>
              <w:adjustRightInd w:val="0"/>
              <w:spacing w:after="0" w:line="240" w:lineRule="auto"/>
              <w:jc w:val="center"/>
              <w:rPr>
                <w:rStyle w:val="FontStyle12"/>
                <w:b/>
                <w:sz w:val="26"/>
                <w:szCs w:val="26"/>
              </w:rPr>
            </w:pPr>
          </w:p>
        </w:tc>
        <w:tc>
          <w:tcPr>
            <w:tcW w:w="1973" w:type="dxa"/>
            <w:tcBorders>
              <w:top w:val="single" w:sz="4" w:space="0" w:color="auto"/>
              <w:left w:val="single" w:sz="4" w:space="0" w:color="auto"/>
              <w:bottom w:val="single" w:sz="4" w:space="0" w:color="auto"/>
              <w:right w:val="single" w:sz="4" w:space="0" w:color="auto"/>
            </w:tcBorders>
            <w:vAlign w:val="center"/>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всего</w:t>
            </w:r>
          </w:p>
        </w:tc>
        <w:tc>
          <w:tcPr>
            <w:tcW w:w="2148" w:type="dxa"/>
            <w:tcBorders>
              <w:top w:val="single" w:sz="4" w:space="0" w:color="auto"/>
              <w:left w:val="single" w:sz="4" w:space="0" w:color="auto"/>
              <w:bottom w:val="single" w:sz="4" w:space="0" w:color="auto"/>
              <w:right w:val="single" w:sz="4" w:space="0" w:color="auto"/>
            </w:tcBorders>
            <w:vAlign w:val="center"/>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в т.ч. собственное потребление</w:t>
            </w:r>
          </w:p>
        </w:tc>
        <w:tc>
          <w:tcPr>
            <w:tcW w:w="2635" w:type="dxa"/>
            <w:tcBorders>
              <w:top w:val="single" w:sz="4" w:space="0" w:color="auto"/>
              <w:left w:val="single" w:sz="4" w:space="0" w:color="auto"/>
              <w:bottom w:val="single" w:sz="4" w:space="0" w:color="auto"/>
              <w:right w:val="single" w:sz="4" w:space="0" w:color="auto"/>
            </w:tcBorders>
            <w:vAlign w:val="center"/>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отпущено на сторону</w:t>
            </w:r>
          </w:p>
        </w:tc>
      </w:tr>
      <w:tr w:rsidR="00626F78" w:rsidRPr="00626F78" w:rsidTr="006E4829">
        <w:tc>
          <w:tcPr>
            <w:tcW w:w="773"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1</w:t>
            </w:r>
          </w:p>
        </w:tc>
        <w:tc>
          <w:tcPr>
            <w:tcW w:w="2194"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rPr>
                <w:rStyle w:val="FontStyle12"/>
                <w:rFonts w:eastAsia="Calibri"/>
                <w:b/>
                <w:sz w:val="26"/>
                <w:szCs w:val="26"/>
              </w:rPr>
            </w:pPr>
            <w:r w:rsidRPr="00626F78">
              <w:rPr>
                <w:rStyle w:val="FontStyle12"/>
                <w:rFonts w:eastAsia="Calibri"/>
                <w:sz w:val="26"/>
                <w:szCs w:val="26"/>
              </w:rPr>
              <w:t>ООО «ЗТС»</w:t>
            </w:r>
          </w:p>
        </w:tc>
        <w:tc>
          <w:tcPr>
            <w:tcW w:w="1973"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47674</w:t>
            </w:r>
          </w:p>
        </w:tc>
        <w:tc>
          <w:tcPr>
            <w:tcW w:w="2148"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462</w:t>
            </w:r>
          </w:p>
        </w:tc>
        <w:tc>
          <w:tcPr>
            <w:tcW w:w="2635"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rPr>
                <w:rStyle w:val="FontStyle12"/>
                <w:rFonts w:eastAsia="Calibri"/>
                <w:b/>
                <w:sz w:val="26"/>
                <w:szCs w:val="26"/>
              </w:rPr>
            </w:pPr>
            <w:r w:rsidRPr="00626F78">
              <w:rPr>
                <w:rStyle w:val="FontStyle12"/>
                <w:rFonts w:eastAsia="Calibri"/>
                <w:sz w:val="26"/>
                <w:szCs w:val="26"/>
              </w:rPr>
              <w:t>47212</w:t>
            </w:r>
          </w:p>
        </w:tc>
      </w:tr>
      <w:tr w:rsidR="00626F78" w:rsidRPr="00626F78" w:rsidTr="006E4829">
        <w:tc>
          <w:tcPr>
            <w:tcW w:w="773"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2</w:t>
            </w:r>
          </w:p>
        </w:tc>
        <w:tc>
          <w:tcPr>
            <w:tcW w:w="2194"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rPr>
                <w:rStyle w:val="FontStyle12"/>
                <w:rFonts w:eastAsia="Calibri"/>
                <w:b/>
                <w:sz w:val="26"/>
                <w:szCs w:val="26"/>
              </w:rPr>
            </w:pPr>
            <w:r w:rsidRPr="00626F78">
              <w:rPr>
                <w:rStyle w:val="FontStyle12"/>
                <w:rFonts w:eastAsia="Calibri"/>
                <w:sz w:val="26"/>
                <w:szCs w:val="26"/>
              </w:rPr>
              <w:t>МУП МКХ п.</w:t>
            </w:r>
            <w:r w:rsidRPr="00626F78">
              <w:rPr>
                <w:rStyle w:val="FontStyle12"/>
                <w:rFonts w:eastAsia="Calibri"/>
                <w:sz w:val="26"/>
                <w:szCs w:val="26"/>
                <w:lang w:val="en-US"/>
              </w:rPr>
              <w:t xml:space="preserve"> </w:t>
            </w:r>
            <w:r w:rsidRPr="00626F78">
              <w:rPr>
                <w:rStyle w:val="FontStyle12"/>
                <w:rFonts w:eastAsia="Calibri"/>
                <w:sz w:val="26"/>
                <w:szCs w:val="26"/>
              </w:rPr>
              <w:t>Колосовка</w:t>
            </w:r>
          </w:p>
        </w:tc>
        <w:tc>
          <w:tcPr>
            <w:tcW w:w="1973"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4865,8</w:t>
            </w:r>
          </w:p>
        </w:tc>
        <w:tc>
          <w:tcPr>
            <w:tcW w:w="2148"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520</w:t>
            </w:r>
          </w:p>
        </w:tc>
        <w:tc>
          <w:tcPr>
            <w:tcW w:w="2635"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rPr>
                <w:rStyle w:val="FontStyle12"/>
                <w:rFonts w:eastAsia="Calibri"/>
                <w:b/>
                <w:sz w:val="26"/>
                <w:szCs w:val="26"/>
              </w:rPr>
            </w:pPr>
            <w:r w:rsidRPr="00626F78">
              <w:rPr>
                <w:rStyle w:val="FontStyle12"/>
                <w:rFonts w:eastAsia="Calibri"/>
                <w:sz w:val="26"/>
                <w:szCs w:val="26"/>
              </w:rPr>
              <w:t>4345,8</w:t>
            </w:r>
          </w:p>
        </w:tc>
      </w:tr>
      <w:tr w:rsidR="00626F78" w:rsidRPr="00626F78" w:rsidTr="006E4829">
        <w:tc>
          <w:tcPr>
            <w:tcW w:w="773"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3</w:t>
            </w:r>
          </w:p>
        </w:tc>
        <w:tc>
          <w:tcPr>
            <w:tcW w:w="2194"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rPr>
                <w:rStyle w:val="FontStyle12"/>
                <w:rFonts w:eastAsia="Calibri"/>
                <w:b/>
                <w:sz w:val="26"/>
                <w:szCs w:val="26"/>
              </w:rPr>
            </w:pPr>
            <w:r w:rsidRPr="00626F78">
              <w:rPr>
                <w:rStyle w:val="FontStyle12"/>
                <w:rFonts w:eastAsia="Calibri"/>
                <w:sz w:val="26"/>
                <w:szCs w:val="26"/>
              </w:rPr>
              <w:t>МУП ЖКХ Ковровского сп</w:t>
            </w:r>
          </w:p>
        </w:tc>
        <w:tc>
          <w:tcPr>
            <w:tcW w:w="1973"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396</w:t>
            </w:r>
          </w:p>
        </w:tc>
        <w:tc>
          <w:tcPr>
            <w:tcW w:w="2148"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0</w:t>
            </w:r>
          </w:p>
        </w:tc>
        <w:tc>
          <w:tcPr>
            <w:tcW w:w="2635" w:type="dxa"/>
            <w:tcBorders>
              <w:top w:val="single" w:sz="4" w:space="0" w:color="auto"/>
              <w:left w:val="single" w:sz="4" w:space="0" w:color="auto"/>
              <w:bottom w:val="single" w:sz="4" w:space="0" w:color="auto"/>
              <w:right w:val="single" w:sz="4" w:space="0" w:color="auto"/>
            </w:tcBorders>
          </w:tcPr>
          <w:p w:rsidR="00AF5DD9" w:rsidRPr="00626F78" w:rsidRDefault="00AF5DD9" w:rsidP="007E249F">
            <w:pPr>
              <w:pStyle w:val="Style5"/>
              <w:widowControl/>
              <w:spacing w:line="240" w:lineRule="auto"/>
              <w:ind w:firstLine="0"/>
              <w:rPr>
                <w:rStyle w:val="FontStyle12"/>
                <w:rFonts w:eastAsia="Calibri"/>
                <w:b/>
                <w:sz w:val="26"/>
                <w:szCs w:val="26"/>
              </w:rPr>
            </w:pPr>
            <w:r w:rsidRPr="00626F78">
              <w:rPr>
                <w:rStyle w:val="FontStyle12"/>
                <w:rFonts w:eastAsia="Calibri"/>
                <w:sz w:val="26"/>
                <w:szCs w:val="26"/>
              </w:rPr>
              <w:t>396</w:t>
            </w:r>
          </w:p>
        </w:tc>
      </w:tr>
      <w:tr w:rsidR="00626F78" w:rsidRPr="00626F78" w:rsidTr="006E4829">
        <w:tc>
          <w:tcPr>
            <w:tcW w:w="773" w:type="dxa"/>
            <w:tcBorders>
              <w:top w:val="single" w:sz="4" w:space="0" w:color="auto"/>
              <w:left w:val="single" w:sz="6" w:space="0" w:color="auto"/>
              <w:bottom w:val="single" w:sz="6" w:space="0" w:color="auto"/>
              <w:right w:val="single" w:sz="6"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4</w:t>
            </w:r>
          </w:p>
        </w:tc>
        <w:tc>
          <w:tcPr>
            <w:tcW w:w="2194" w:type="dxa"/>
            <w:tcBorders>
              <w:top w:val="single" w:sz="4" w:space="0" w:color="auto"/>
              <w:left w:val="single" w:sz="6" w:space="0" w:color="auto"/>
              <w:bottom w:val="single" w:sz="6" w:space="0" w:color="auto"/>
              <w:right w:val="single" w:sz="6" w:space="0" w:color="auto"/>
            </w:tcBorders>
          </w:tcPr>
          <w:p w:rsidR="00AF5DD9" w:rsidRPr="00626F78" w:rsidRDefault="00AF5DD9" w:rsidP="007E249F">
            <w:pPr>
              <w:pStyle w:val="Style5"/>
              <w:widowControl/>
              <w:spacing w:line="240" w:lineRule="auto"/>
              <w:ind w:firstLine="0"/>
              <w:rPr>
                <w:rStyle w:val="FontStyle12"/>
                <w:rFonts w:eastAsia="Calibri"/>
                <w:b/>
                <w:sz w:val="26"/>
                <w:szCs w:val="26"/>
              </w:rPr>
            </w:pPr>
            <w:r w:rsidRPr="00626F78">
              <w:rPr>
                <w:rStyle w:val="FontStyle12"/>
                <w:rFonts w:eastAsia="Calibri"/>
                <w:sz w:val="26"/>
                <w:szCs w:val="26"/>
              </w:rPr>
              <w:t>МКП Благоустройство</w:t>
            </w:r>
          </w:p>
        </w:tc>
        <w:tc>
          <w:tcPr>
            <w:tcW w:w="1973" w:type="dxa"/>
            <w:tcBorders>
              <w:top w:val="single" w:sz="4" w:space="0" w:color="auto"/>
              <w:left w:val="single" w:sz="6" w:space="0" w:color="auto"/>
              <w:bottom w:val="single" w:sz="6" w:space="0" w:color="auto"/>
              <w:right w:val="single" w:sz="6"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876</w:t>
            </w:r>
          </w:p>
        </w:tc>
        <w:tc>
          <w:tcPr>
            <w:tcW w:w="2148" w:type="dxa"/>
            <w:tcBorders>
              <w:top w:val="single" w:sz="4" w:space="0" w:color="auto"/>
              <w:left w:val="single" w:sz="6" w:space="0" w:color="auto"/>
              <w:bottom w:val="single" w:sz="6" w:space="0" w:color="auto"/>
              <w:right w:val="single" w:sz="6" w:space="0" w:color="auto"/>
            </w:tcBorders>
          </w:tcPr>
          <w:p w:rsidR="00AF5DD9" w:rsidRPr="00626F78" w:rsidRDefault="00AF5DD9" w:rsidP="007E249F">
            <w:pPr>
              <w:pStyle w:val="Style5"/>
              <w:widowControl/>
              <w:spacing w:line="240" w:lineRule="auto"/>
              <w:ind w:firstLine="0"/>
              <w:jc w:val="center"/>
              <w:rPr>
                <w:rStyle w:val="FontStyle12"/>
                <w:rFonts w:eastAsia="Calibri"/>
                <w:b/>
                <w:sz w:val="26"/>
                <w:szCs w:val="26"/>
              </w:rPr>
            </w:pPr>
            <w:r w:rsidRPr="00626F78">
              <w:rPr>
                <w:rStyle w:val="FontStyle12"/>
                <w:rFonts w:eastAsia="Calibri"/>
                <w:sz w:val="26"/>
                <w:szCs w:val="26"/>
              </w:rPr>
              <w:t>0</w:t>
            </w:r>
          </w:p>
        </w:tc>
        <w:tc>
          <w:tcPr>
            <w:tcW w:w="2635" w:type="dxa"/>
            <w:tcBorders>
              <w:top w:val="single" w:sz="4" w:space="0" w:color="auto"/>
              <w:left w:val="single" w:sz="6" w:space="0" w:color="auto"/>
              <w:bottom w:val="single" w:sz="6" w:space="0" w:color="auto"/>
              <w:right w:val="single" w:sz="6" w:space="0" w:color="auto"/>
            </w:tcBorders>
          </w:tcPr>
          <w:p w:rsidR="00AF5DD9" w:rsidRPr="00626F78" w:rsidRDefault="00AF5DD9" w:rsidP="007E249F">
            <w:pPr>
              <w:pStyle w:val="Style5"/>
              <w:widowControl/>
              <w:spacing w:line="240" w:lineRule="auto"/>
              <w:ind w:firstLine="0"/>
              <w:rPr>
                <w:rStyle w:val="FontStyle12"/>
                <w:rFonts w:eastAsia="Calibri"/>
                <w:b/>
                <w:sz w:val="26"/>
                <w:szCs w:val="26"/>
              </w:rPr>
            </w:pPr>
            <w:r w:rsidRPr="00626F78">
              <w:rPr>
                <w:rStyle w:val="FontStyle12"/>
                <w:rFonts w:eastAsia="Calibri"/>
                <w:sz w:val="26"/>
                <w:szCs w:val="26"/>
              </w:rPr>
              <w:t>876</w:t>
            </w:r>
          </w:p>
        </w:tc>
      </w:tr>
    </w:tbl>
    <w:p w:rsidR="007E249F" w:rsidRPr="00626F78" w:rsidRDefault="007E249F" w:rsidP="007E249F">
      <w:pPr>
        <w:pStyle w:val="ab"/>
        <w:spacing w:after="0" w:line="240" w:lineRule="auto"/>
        <w:ind w:left="0" w:firstLine="709"/>
        <w:jc w:val="right"/>
        <w:rPr>
          <w:rFonts w:ascii="Times New Roman" w:hAnsi="Times New Roman" w:cs="Times New Roman"/>
          <w:sz w:val="26"/>
          <w:szCs w:val="26"/>
        </w:rPr>
      </w:pPr>
    </w:p>
    <w:p w:rsidR="002A7523" w:rsidRPr="00626F78" w:rsidRDefault="00AF5DD9" w:rsidP="002A7523">
      <w:pPr>
        <w:pStyle w:val="ab"/>
        <w:spacing w:after="0" w:line="240" w:lineRule="auto"/>
        <w:ind w:left="0" w:firstLine="709"/>
        <w:jc w:val="right"/>
        <w:rPr>
          <w:rFonts w:ascii="Times New Roman" w:hAnsi="Times New Roman" w:cs="Times New Roman"/>
          <w:sz w:val="26"/>
          <w:szCs w:val="26"/>
        </w:rPr>
      </w:pPr>
      <w:r w:rsidRPr="00626F78">
        <w:rPr>
          <w:rFonts w:ascii="Times New Roman" w:hAnsi="Times New Roman" w:cs="Times New Roman"/>
          <w:sz w:val="26"/>
          <w:szCs w:val="26"/>
        </w:rPr>
        <w:t xml:space="preserve">Таблица </w:t>
      </w:r>
      <w:r w:rsidR="002A7523" w:rsidRPr="00626F78">
        <w:rPr>
          <w:rFonts w:ascii="Times New Roman" w:hAnsi="Times New Roman" w:cs="Times New Roman"/>
          <w:sz w:val="26"/>
          <w:szCs w:val="26"/>
        </w:rPr>
        <w:t>2</w:t>
      </w:r>
      <w:r w:rsidR="007E76C5">
        <w:rPr>
          <w:rFonts w:ascii="Times New Roman" w:hAnsi="Times New Roman" w:cs="Times New Roman"/>
          <w:sz w:val="26"/>
          <w:szCs w:val="26"/>
        </w:rPr>
        <w:t>1</w:t>
      </w:r>
    </w:p>
    <w:p w:rsidR="00AF5DD9" w:rsidRPr="00626F78" w:rsidRDefault="00AF5DD9" w:rsidP="002A7523">
      <w:pPr>
        <w:pStyle w:val="ab"/>
        <w:spacing w:after="0" w:line="240" w:lineRule="auto"/>
        <w:ind w:left="0" w:firstLine="709"/>
        <w:jc w:val="center"/>
        <w:rPr>
          <w:rFonts w:ascii="Times New Roman" w:hAnsi="Times New Roman" w:cs="Times New Roman"/>
          <w:sz w:val="26"/>
          <w:szCs w:val="26"/>
        </w:rPr>
      </w:pPr>
      <w:r w:rsidRPr="00626F78">
        <w:rPr>
          <w:rFonts w:ascii="Times New Roman" w:hAnsi="Times New Roman" w:cs="Times New Roman"/>
          <w:sz w:val="26"/>
          <w:szCs w:val="26"/>
        </w:rPr>
        <w:t xml:space="preserve">Баланс тепловой энергии в целом по </w:t>
      </w:r>
      <w:r w:rsidR="002A7523" w:rsidRPr="00626F78">
        <w:rPr>
          <w:rFonts w:ascii="Times New Roman" w:hAnsi="Times New Roman" w:cs="Times New Roman"/>
          <w:sz w:val="26"/>
          <w:szCs w:val="26"/>
        </w:rPr>
        <w:t>теплоснабжающим предприятиям</w:t>
      </w:r>
    </w:p>
    <w:p w:rsidR="00AF5DD9" w:rsidRPr="00626F78" w:rsidRDefault="00AF5DD9" w:rsidP="002A7523">
      <w:pPr>
        <w:tabs>
          <w:tab w:val="left" w:pos="720"/>
        </w:tabs>
        <w:autoSpaceDE w:val="0"/>
        <w:autoSpaceDN w:val="0"/>
        <w:adjustRightInd w:val="0"/>
        <w:spacing w:after="0" w:line="221" w:lineRule="exact"/>
        <w:jc w:val="center"/>
        <w:rPr>
          <w:rFonts w:ascii="Times New Roman" w:eastAsia="Times New Roman" w:hAnsi="Times New Roman" w:cs="Times New Roman"/>
          <w:bCs/>
          <w:iCs/>
          <w:sz w:val="24"/>
          <w:szCs w:val="24"/>
          <w:lang w:eastAsia="ru-RU"/>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880"/>
        <w:gridCol w:w="2700"/>
      </w:tblGrid>
      <w:tr w:rsidR="00626F78" w:rsidRPr="00626F78" w:rsidTr="007E249F">
        <w:trPr>
          <w:jc w:val="center"/>
        </w:trPr>
        <w:tc>
          <w:tcPr>
            <w:tcW w:w="4068" w:type="dxa"/>
            <w:shd w:val="clear" w:color="auto" w:fill="auto"/>
          </w:tcPr>
          <w:p w:rsidR="00AF5DD9" w:rsidRPr="00626F78" w:rsidRDefault="00AF5DD9" w:rsidP="006E4829">
            <w:pPr>
              <w:pStyle w:val="afffff7"/>
              <w:rPr>
                <w:sz w:val="26"/>
                <w:szCs w:val="26"/>
                <w:lang w:val="ru-RU" w:eastAsia="ru-RU"/>
              </w:rPr>
            </w:pPr>
            <w:r w:rsidRPr="00626F78">
              <w:rPr>
                <w:sz w:val="26"/>
                <w:szCs w:val="26"/>
                <w:lang w:val="ru-RU" w:eastAsia="ru-RU"/>
              </w:rPr>
              <w:t>Наименование</w:t>
            </w:r>
          </w:p>
        </w:tc>
        <w:tc>
          <w:tcPr>
            <w:tcW w:w="288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2016</w:t>
            </w:r>
            <w:r w:rsidRPr="00626F78">
              <w:rPr>
                <w:sz w:val="26"/>
                <w:szCs w:val="26"/>
                <w:lang w:val="ru-RU" w:eastAsia="ru-RU"/>
              </w:rPr>
              <w:t xml:space="preserve"> </w:t>
            </w:r>
            <w:r w:rsidRPr="00626F78">
              <w:rPr>
                <w:sz w:val="26"/>
                <w:szCs w:val="26"/>
                <w:lang w:eastAsia="ru-RU"/>
              </w:rPr>
              <w:t>год</w:t>
            </w:r>
          </w:p>
        </w:tc>
        <w:tc>
          <w:tcPr>
            <w:tcW w:w="270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2017 год</w:t>
            </w:r>
          </w:p>
        </w:tc>
      </w:tr>
      <w:tr w:rsidR="00626F78" w:rsidRPr="00626F78" w:rsidTr="007E249F">
        <w:trPr>
          <w:jc w:val="center"/>
        </w:trPr>
        <w:tc>
          <w:tcPr>
            <w:tcW w:w="4068" w:type="dxa"/>
            <w:shd w:val="clear" w:color="auto" w:fill="auto"/>
          </w:tcPr>
          <w:p w:rsidR="00AF5DD9" w:rsidRPr="00626F78" w:rsidRDefault="00AF5DD9" w:rsidP="006E4829">
            <w:pPr>
              <w:pStyle w:val="afffff7"/>
              <w:jc w:val="left"/>
              <w:rPr>
                <w:sz w:val="26"/>
                <w:szCs w:val="26"/>
                <w:lang w:eastAsia="ru-RU"/>
              </w:rPr>
            </w:pPr>
            <w:r w:rsidRPr="00626F78">
              <w:rPr>
                <w:sz w:val="26"/>
                <w:szCs w:val="26"/>
                <w:lang w:eastAsia="ru-RU"/>
              </w:rPr>
              <w:t>Производство тепловой энергии (Гкал)</w:t>
            </w:r>
          </w:p>
        </w:tc>
        <w:tc>
          <w:tcPr>
            <w:tcW w:w="288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60091</w:t>
            </w:r>
          </w:p>
        </w:tc>
        <w:tc>
          <w:tcPr>
            <w:tcW w:w="270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53811</w:t>
            </w:r>
          </w:p>
        </w:tc>
      </w:tr>
      <w:tr w:rsidR="00626F78" w:rsidRPr="00626F78" w:rsidTr="007E249F">
        <w:trPr>
          <w:jc w:val="center"/>
        </w:trPr>
        <w:tc>
          <w:tcPr>
            <w:tcW w:w="4068" w:type="dxa"/>
            <w:shd w:val="clear" w:color="auto" w:fill="auto"/>
          </w:tcPr>
          <w:p w:rsidR="00AF5DD9" w:rsidRPr="00626F78" w:rsidRDefault="00AF5DD9" w:rsidP="006E4829">
            <w:pPr>
              <w:pStyle w:val="afffff7"/>
              <w:jc w:val="left"/>
              <w:rPr>
                <w:sz w:val="26"/>
                <w:szCs w:val="26"/>
                <w:lang w:eastAsia="ru-RU"/>
              </w:rPr>
            </w:pPr>
            <w:r w:rsidRPr="00626F78">
              <w:rPr>
                <w:sz w:val="26"/>
                <w:szCs w:val="26"/>
                <w:lang w:eastAsia="ru-RU"/>
              </w:rPr>
              <w:t>Отпуск тепловой энергии в сеть</w:t>
            </w:r>
          </w:p>
        </w:tc>
        <w:tc>
          <w:tcPr>
            <w:tcW w:w="288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59571</w:t>
            </w:r>
          </w:p>
        </w:tc>
        <w:tc>
          <w:tcPr>
            <w:tcW w:w="270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53477,8</w:t>
            </w:r>
          </w:p>
        </w:tc>
      </w:tr>
      <w:tr w:rsidR="00626F78" w:rsidRPr="00626F78" w:rsidTr="007E249F">
        <w:trPr>
          <w:jc w:val="center"/>
        </w:trPr>
        <w:tc>
          <w:tcPr>
            <w:tcW w:w="4068" w:type="dxa"/>
            <w:shd w:val="clear" w:color="auto" w:fill="auto"/>
          </w:tcPr>
          <w:p w:rsidR="00AF5DD9" w:rsidRPr="00626F78" w:rsidRDefault="00AF5DD9" w:rsidP="006E4829">
            <w:pPr>
              <w:pStyle w:val="afffff7"/>
              <w:jc w:val="left"/>
              <w:rPr>
                <w:sz w:val="26"/>
                <w:szCs w:val="26"/>
                <w:lang w:eastAsia="ru-RU"/>
              </w:rPr>
            </w:pPr>
            <w:r w:rsidRPr="00626F78">
              <w:rPr>
                <w:sz w:val="26"/>
                <w:szCs w:val="26"/>
                <w:lang w:eastAsia="ru-RU"/>
              </w:rPr>
              <w:t>Потери тепловой энергии в сети</w:t>
            </w:r>
          </w:p>
        </w:tc>
        <w:tc>
          <w:tcPr>
            <w:tcW w:w="288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5241</w:t>
            </w:r>
          </w:p>
        </w:tc>
        <w:tc>
          <w:tcPr>
            <w:tcW w:w="270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6247</w:t>
            </w:r>
          </w:p>
        </w:tc>
      </w:tr>
      <w:tr w:rsidR="00626F78" w:rsidRPr="00626F78" w:rsidTr="007E249F">
        <w:trPr>
          <w:jc w:val="center"/>
        </w:trPr>
        <w:tc>
          <w:tcPr>
            <w:tcW w:w="4068" w:type="dxa"/>
            <w:shd w:val="clear" w:color="auto" w:fill="auto"/>
          </w:tcPr>
          <w:p w:rsidR="00AF5DD9" w:rsidRPr="00626F78" w:rsidRDefault="00AF5DD9" w:rsidP="006E4829">
            <w:pPr>
              <w:pStyle w:val="afffff7"/>
              <w:jc w:val="left"/>
              <w:rPr>
                <w:sz w:val="26"/>
                <w:szCs w:val="26"/>
                <w:lang w:eastAsia="ru-RU"/>
              </w:rPr>
            </w:pPr>
            <w:r w:rsidRPr="00626F78">
              <w:rPr>
                <w:sz w:val="26"/>
                <w:szCs w:val="26"/>
                <w:lang w:eastAsia="ru-RU"/>
              </w:rPr>
              <w:t>в том числе:</w:t>
            </w:r>
          </w:p>
        </w:tc>
        <w:tc>
          <w:tcPr>
            <w:tcW w:w="2880" w:type="dxa"/>
            <w:shd w:val="clear" w:color="auto" w:fill="auto"/>
          </w:tcPr>
          <w:p w:rsidR="00AF5DD9" w:rsidRPr="00626F78" w:rsidRDefault="00AF5DD9" w:rsidP="006E4829">
            <w:pPr>
              <w:pStyle w:val="afffff7"/>
              <w:rPr>
                <w:sz w:val="26"/>
                <w:szCs w:val="26"/>
                <w:lang w:eastAsia="ru-RU"/>
              </w:rPr>
            </w:pPr>
          </w:p>
        </w:tc>
        <w:tc>
          <w:tcPr>
            <w:tcW w:w="2700" w:type="dxa"/>
            <w:shd w:val="clear" w:color="auto" w:fill="auto"/>
          </w:tcPr>
          <w:p w:rsidR="00AF5DD9" w:rsidRPr="00626F78" w:rsidRDefault="00AF5DD9" w:rsidP="006E4829">
            <w:pPr>
              <w:pStyle w:val="afffff7"/>
              <w:rPr>
                <w:sz w:val="26"/>
                <w:szCs w:val="26"/>
                <w:lang w:eastAsia="ru-RU"/>
              </w:rPr>
            </w:pPr>
          </w:p>
        </w:tc>
      </w:tr>
      <w:tr w:rsidR="00626F78" w:rsidRPr="00626F78" w:rsidTr="007E249F">
        <w:trPr>
          <w:jc w:val="center"/>
        </w:trPr>
        <w:tc>
          <w:tcPr>
            <w:tcW w:w="4068" w:type="dxa"/>
            <w:shd w:val="clear" w:color="auto" w:fill="auto"/>
          </w:tcPr>
          <w:p w:rsidR="00AF5DD9" w:rsidRPr="00626F78" w:rsidRDefault="00AF5DD9" w:rsidP="006E4829">
            <w:pPr>
              <w:pStyle w:val="afffff7"/>
              <w:jc w:val="left"/>
              <w:rPr>
                <w:sz w:val="26"/>
                <w:szCs w:val="26"/>
                <w:lang w:eastAsia="ru-RU"/>
              </w:rPr>
            </w:pPr>
            <w:r w:rsidRPr="00626F78">
              <w:rPr>
                <w:sz w:val="26"/>
                <w:szCs w:val="26"/>
                <w:lang w:eastAsia="ru-RU"/>
              </w:rPr>
              <w:t>через изоляцию</w:t>
            </w:r>
          </w:p>
        </w:tc>
        <w:tc>
          <w:tcPr>
            <w:tcW w:w="288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4983</w:t>
            </w:r>
          </w:p>
        </w:tc>
        <w:tc>
          <w:tcPr>
            <w:tcW w:w="270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5574</w:t>
            </w:r>
          </w:p>
        </w:tc>
      </w:tr>
      <w:tr w:rsidR="00626F78" w:rsidRPr="00626F78" w:rsidTr="007E249F">
        <w:trPr>
          <w:jc w:val="center"/>
        </w:trPr>
        <w:tc>
          <w:tcPr>
            <w:tcW w:w="4068" w:type="dxa"/>
            <w:shd w:val="clear" w:color="auto" w:fill="auto"/>
          </w:tcPr>
          <w:p w:rsidR="00AF5DD9" w:rsidRPr="00626F78" w:rsidRDefault="00AF5DD9" w:rsidP="006E4829">
            <w:pPr>
              <w:pStyle w:val="afffff7"/>
              <w:jc w:val="left"/>
              <w:rPr>
                <w:sz w:val="26"/>
                <w:szCs w:val="26"/>
                <w:lang w:eastAsia="ru-RU"/>
              </w:rPr>
            </w:pPr>
            <w:r w:rsidRPr="00626F78">
              <w:rPr>
                <w:sz w:val="26"/>
                <w:szCs w:val="26"/>
                <w:lang w:eastAsia="ru-RU"/>
              </w:rPr>
              <w:t>потерями теплоносителя</w:t>
            </w:r>
          </w:p>
        </w:tc>
        <w:tc>
          <w:tcPr>
            <w:tcW w:w="288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28</w:t>
            </w:r>
          </w:p>
        </w:tc>
        <w:tc>
          <w:tcPr>
            <w:tcW w:w="270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25</w:t>
            </w:r>
          </w:p>
        </w:tc>
      </w:tr>
      <w:tr w:rsidR="00626F78" w:rsidRPr="00626F78" w:rsidTr="007E249F">
        <w:trPr>
          <w:jc w:val="center"/>
        </w:trPr>
        <w:tc>
          <w:tcPr>
            <w:tcW w:w="4068" w:type="dxa"/>
            <w:shd w:val="clear" w:color="auto" w:fill="auto"/>
          </w:tcPr>
          <w:p w:rsidR="00AF5DD9" w:rsidRPr="00626F78" w:rsidRDefault="00AF5DD9" w:rsidP="006E4829">
            <w:pPr>
              <w:pStyle w:val="afffff7"/>
              <w:jc w:val="left"/>
              <w:rPr>
                <w:sz w:val="26"/>
                <w:szCs w:val="26"/>
                <w:lang w:eastAsia="ru-RU"/>
              </w:rPr>
            </w:pPr>
            <w:r w:rsidRPr="00626F78">
              <w:rPr>
                <w:sz w:val="26"/>
                <w:szCs w:val="26"/>
                <w:lang w:eastAsia="ru-RU"/>
              </w:rPr>
              <w:t>Полезный отпуск тепловой энергии</w:t>
            </w:r>
          </w:p>
        </w:tc>
        <w:tc>
          <w:tcPr>
            <w:tcW w:w="288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54330</w:t>
            </w:r>
          </w:p>
        </w:tc>
        <w:tc>
          <w:tcPr>
            <w:tcW w:w="2700" w:type="dxa"/>
            <w:shd w:val="clear" w:color="auto" w:fill="auto"/>
          </w:tcPr>
          <w:p w:rsidR="00AF5DD9" w:rsidRPr="00626F78" w:rsidRDefault="00AF5DD9" w:rsidP="006E4829">
            <w:pPr>
              <w:pStyle w:val="afffff7"/>
              <w:rPr>
                <w:sz w:val="26"/>
                <w:szCs w:val="26"/>
                <w:lang w:eastAsia="ru-RU"/>
              </w:rPr>
            </w:pPr>
            <w:r w:rsidRPr="00626F78">
              <w:rPr>
                <w:sz w:val="26"/>
                <w:szCs w:val="26"/>
                <w:lang w:eastAsia="ru-RU"/>
              </w:rPr>
              <w:t>47230,8</w:t>
            </w:r>
          </w:p>
        </w:tc>
      </w:tr>
    </w:tbl>
    <w:p w:rsidR="00AF5DD9" w:rsidRPr="00626F78" w:rsidRDefault="00AF5DD9" w:rsidP="007E249F">
      <w:pPr>
        <w:pStyle w:val="ab"/>
        <w:spacing w:after="0" w:line="240" w:lineRule="auto"/>
        <w:ind w:left="0" w:firstLine="709"/>
        <w:jc w:val="right"/>
        <w:rPr>
          <w:rFonts w:ascii="Times New Roman" w:hAnsi="Times New Roman" w:cs="Times New Roman"/>
          <w:sz w:val="26"/>
          <w:szCs w:val="26"/>
        </w:rPr>
      </w:pPr>
    </w:p>
    <w:p w:rsidR="00AF5DD9" w:rsidRPr="00626F78" w:rsidRDefault="002A7523" w:rsidP="007E249F">
      <w:pPr>
        <w:pStyle w:val="ab"/>
        <w:spacing w:after="0" w:line="240" w:lineRule="auto"/>
        <w:ind w:left="0" w:firstLine="709"/>
        <w:jc w:val="right"/>
        <w:rPr>
          <w:rFonts w:ascii="Times New Roman" w:hAnsi="Times New Roman" w:cs="Times New Roman"/>
          <w:sz w:val="26"/>
          <w:szCs w:val="26"/>
        </w:rPr>
      </w:pPr>
      <w:r w:rsidRPr="00626F78">
        <w:rPr>
          <w:rFonts w:ascii="Times New Roman" w:hAnsi="Times New Roman" w:cs="Times New Roman"/>
          <w:sz w:val="26"/>
          <w:szCs w:val="26"/>
        </w:rPr>
        <w:t>Таблица 2</w:t>
      </w:r>
      <w:r w:rsidR="007E76C5">
        <w:rPr>
          <w:rFonts w:ascii="Times New Roman" w:hAnsi="Times New Roman" w:cs="Times New Roman"/>
          <w:sz w:val="26"/>
          <w:szCs w:val="26"/>
        </w:rPr>
        <w:t>2</w:t>
      </w:r>
    </w:p>
    <w:p w:rsidR="00AF5DD9" w:rsidRPr="00626F78" w:rsidRDefault="00AF5DD9" w:rsidP="007E249F">
      <w:pPr>
        <w:pStyle w:val="ab"/>
        <w:spacing w:after="0" w:line="240" w:lineRule="auto"/>
        <w:ind w:left="0" w:firstLine="709"/>
        <w:jc w:val="center"/>
        <w:rPr>
          <w:rFonts w:ascii="Times New Roman" w:hAnsi="Times New Roman" w:cs="Times New Roman"/>
          <w:sz w:val="26"/>
          <w:szCs w:val="26"/>
        </w:rPr>
      </w:pPr>
      <w:r w:rsidRPr="00626F78">
        <w:rPr>
          <w:rFonts w:ascii="Times New Roman" w:hAnsi="Times New Roman" w:cs="Times New Roman"/>
          <w:sz w:val="26"/>
          <w:szCs w:val="26"/>
        </w:rPr>
        <w:t>Протяженность и состояние тепловых сетей всего, в том числе по муниципальному образованию МО «Зеленоградский городской округ», где имеется наибольшая протяженность</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49"/>
        <w:gridCol w:w="1901"/>
        <w:gridCol w:w="984"/>
        <w:gridCol w:w="1670"/>
        <w:gridCol w:w="1891"/>
        <w:gridCol w:w="639"/>
      </w:tblGrid>
      <w:tr w:rsidR="00626F78" w:rsidRPr="00626F78" w:rsidTr="002A7523">
        <w:trPr>
          <w:jc w:val="center"/>
        </w:trPr>
        <w:tc>
          <w:tcPr>
            <w:tcW w:w="2549"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Наименование</w:t>
            </w:r>
          </w:p>
        </w:tc>
        <w:tc>
          <w:tcPr>
            <w:tcW w:w="1901"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Протяженность тепловых и паровых сетей в двухтрубном</w:t>
            </w:r>
          </w:p>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исчислении, км</w:t>
            </w:r>
          </w:p>
        </w:tc>
        <w:tc>
          <w:tcPr>
            <w:tcW w:w="984"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до 200 мм</w:t>
            </w:r>
          </w:p>
        </w:tc>
        <w:tc>
          <w:tcPr>
            <w:tcW w:w="1670"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Протяжение сетей, нуждающихся в замене</w:t>
            </w:r>
          </w:p>
        </w:tc>
        <w:tc>
          <w:tcPr>
            <w:tcW w:w="1891"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Удельный вес сетей, нуждающихся в замене</w:t>
            </w:r>
          </w:p>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 xml:space="preserve">в общем протяжении </w:t>
            </w:r>
            <w:r w:rsidRPr="00626F78">
              <w:rPr>
                <w:rFonts w:ascii="Times New Roman" w:eastAsia="Times New Roman" w:hAnsi="Times New Roman" w:cs="Times New Roman"/>
                <w:bCs/>
                <w:sz w:val="26"/>
                <w:szCs w:val="26"/>
                <w:lang w:eastAsia="ru-RU"/>
              </w:rPr>
              <w:lastRenderedPageBreak/>
              <w:t>всех тепловых сетей, %</w:t>
            </w:r>
          </w:p>
        </w:tc>
        <w:tc>
          <w:tcPr>
            <w:tcW w:w="639"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lastRenderedPageBreak/>
              <w:t>ветхие сети, км</w:t>
            </w:r>
          </w:p>
        </w:tc>
      </w:tr>
      <w:tr w:rsidR="00626F78" w:rsidRPr="00626F78" w:rsidTr="002A7523">
        <w:trPr>
          <w:jc w:val="center"/>
        </w:trPr>
        <w:tc>
          <w:tcPr>
            <w:tcW w:w="2549" w:type="dxa"/>
          </w:tcPr>
          <w:p w:rsidR="00AF5DD9" w:rsidRPr="00626F78" w:rsidRDefault="00AF5DD9" w:rsidP="007E249F">
            <w:pPr>
              <w:tabs>
                <w:tab w:val="left" w:leader="dot" w:pos="1090"/>
              </w:tabs>
              <w:autoSpaceDE w:val="0"/>
              <w:autoSpaceDN w:val="0"/>
              <w:adjustRightInd w:val="0"/>
              <w:spacing w:after="0" w:line="240" w:lineRule="auto"/>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lastRenderedPageBreak/>
              <w:t>всего</w:t>
            </w:r>
          </w:p>
        </w:tc>
        <w:tc>
          <w:tcPr>
            <w:tcW w:w="1901"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17,47</w:t>
            </w:r>
          </w:p>
        </w:tc>
        <w:tc>
          <w:tcPr>
            <w:tcW w:w="984"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17,47</w:t>
            </w:r>
          </w:p>
        </w:tc>
        <w:tc>
          <w:tcPr>
            <w:tcW w:w="1670"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4,7</w:t>
            </w:r>
          </w:p>
        </w:tc>
        <w:tc>
          <w:tcPr>
            <w:tcW w:w="1891"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27</w:t>
            </w:r>
          </w:p>
        </w:tc>
        <w:tc>
          <w:tcPr>
            <w:tcW w:w="639" w:type="dxa"/>
          </w:tcPr>
          <w:p w:rsidR="00AF5DD9" w:rsidRPr="00626F78" w:rsidRDefault="00AF5DD9" w:rsidP="007E249F">
            <w:pPr>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5</w:t>
            </w:r>
          </w:p>
        </w:tc>
      </w:tr>
      <w:tr w:rsidR="00626F78" w:rsidRPr="00626F78" w:rsidTr="002A7523">
        <w:trPr>
          <w:trHeight w:val="879"/>
          <w:jc w:val="center"/>
        </w:trPr>
        <w:tc>
          <w:tcPr>
            <w:tcW w:w="2549" w:type="dxa"/>
          </w:tcPr>
          <w:p w:rsidR="00AF5DD9" w:rsidRPr="00626F78" w:rsidRDefault="00AF5DD9" w:rsidP="007E249F">
            <w:pPr>
              <w:autoSpaceDE w:val="0"/>
              <w:autoSpaceDN w:val="0"/>
              <w:adjustRightInd w:val="0"/>
              <w:spacing w:after="0" w:line="240" w:lineRule="auto"/>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в том числе:</w:t>
            </w:r>
          </w:p>
          <w:p w:rsidR="00AF5DD9" w:rsidRPr="00626F78" w:rsidRDefault="00AF5DD9" w:rsidP="007E249F">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ООО «Зеленоградские тепловые сети»</w:t>
            </w:r>
          </w:p>
        </w:tc>
        <w:tc>
          <w:tcPr>
            <w:tcW w:w="1901" w:type="dxa"/>
          </w:tcPr>
          <w:p w:rsidR="00AF5DD9" w:rsidRPr="00626F78" w:rsidRDefault="00AF5DD9" w:rsidP="007E249F">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bCs/>
                <w:sz w:val="26"/>
                <w:szCs w:val="26"/>
                <w:lang w:eastAsia="ru-RU"/>
              </w:rPr>
              <w:t>12,2</w:t>
            </w:r>
          </w:p>
        </w:tc>
        <w:tc>
          <w:tcPr>
            <w:tcW w:w="984" w:type="dxa"/>
          </w:tcPr>
          <w:p w:rsidR="00AF5DD9" w:rsidRPr="00626F78" w:rsidRDefault="00AF5DD9" w:rsidP="007E249F">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bCs/>
                <w:sz w:val="26"/>
                <w:szCs w:val="26"/>
                <w:lang w:eastAsia="ru-RU"/>
              </w:rPr>
              <w:t>12,2</w:t>
            </w:r>
          </w:p>
        </w:tc>
        <w:tc>
          <w:tcPr>
            <w:tcW w:w="1670" w:type="dxa"/>
          </w:tcPr>
          <w:p w:rsidR="00AF5DD9" w:rsidRPr="00626F78" w:rsidRDefault="00AF5DD9" w:rsidP="007E249F">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bCs/>
                <w:sz w:val="26"/>
                <w:szCs w:val="26"/>
                <w:lang w:eastAsia="ru-RU"/>
              </w:rPr>
              <w:t>3,7</w:t>
            </w:r>
          </w:p>
        </w:tc>
        <w:tc>
          <w:tcPr>
            <w:tcW w:w="1891" w:type="dxa"/>
          </w:tcPr>
          <w:p w:rsidR="00AF5DD9" w:rsidRPr="00626F78" w:rsidRDefault="00AF5DD9" w:rsidP="007E249F">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bCs/>
                <w:sz w:val="26"/>
                <w:szCs w:val="26"/>
                <w:lang w:eastAsia="ru-RU"/>
              </w:rPr>
              <w:t>34</w:t>
            </w:r>
          </w:p>
        </w:tc>
        <w:tc>
          <w:tcPr>
            <w:tcW w:w="639" w:type="dxa"/>
          </w:tcPr>
          <w:p w:rsidR="00AF5DD9" w:rsidRPr="00626F78" w:rsidRDefault="00AF5DD9" w:rsidP="007E249F">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26F78">
              <w:rPr>
                <w:rFonts w:ascii="Times New Roman" w:eastAsia="Times New Roman" w:hAnsi="Times New Roman" w:cs="Times New Roman"/>
                <w:bCs/>
                <w:sz w:val="26"/>
                <w:szCs w:val="26"/>
                <w:lang w:eastAsia="ru-RU"/>
              </w:rPr>
              <w:t>3,7</w:t>
            </w:r>
          </w:p>
        </w:tc>
      </w:tr>
    </w:tbl>
    <w:p w:rsidR="009F58BD" w:rsidRPr="00626F78" w:rsidRDefault="009F58BD" w:rsidP="009F58BD">
      <w:pPr>
        <w:tabs>
          <w:tab w:val="left" w:pos="993"/>
        </w:tabs>
        <w:spacing w:after="0" w:line="240" w:lineRule="auto"/>
        <w:ind w:left="709"/>
        <w:contextualSpacing/>
        <w:jc w:val="both"/>
        <w:rPr>
          <w:rFonts w:ascii="Times New Roman" w:hAnsi="Times New Roman" w:cs="Times New Roman"/>
          <w:sz w:val="26"/>
          <w:szCs w:val="26"/>
        </w:rPr>
      </w:pPr>
    </w:p>
    <w:p w:rsidR="009F58BD" w:rsidRPr="00626F78" w:rsidRDefault="009F58BD" w:rsidP="00C52AB0">
      <w:pPr>
        <w:numPr>
          <w:ilvl w:val="2"/>
          <w:numId w:val="77"/>
        </w:numPr>
        <w:spacing w:after="0" w:line="240" w:lineRule="auto"/>
        <w:ind w:left="0" w:firstLine="0"/>
        <w:contextualSpacing/>
        <w:jc w:val="center"/>
        <w:outlineLvl w:val="2"/>
        <w:rPr>
          <w:rFonts w:ascii="Times New Roman" w:hAnsi="Times New Roman" w:cs="Times New Roman"/>
          <w:b/>
          <w:sz w:val="26"/>
          <w:szCs w:val="26"/>
        </w:rPr>
      </w:pPr>
      <w:bookmarkStart w:id="99" w:name="_Toc45289118"/>
      <w:r w:rsidRPr="00626F78">
        <w:rPr>
          <w:rFonts w:ascii="Times New Roman" w:hAnsi="Times New Roman" w:cs="Times New Roman"/>
          <w:b/>
          <w:sz w:val="26"/>
          <w:szCs w:val="26"/>
        </w:rPr>
        <w:t>Электроснабжение</w:t>
      </w:r>
      <w:bookmarkEnd w:id="99"/>
    </w:p>
    <w:p w:rsidR="009F58BD" w:rsidRDefault="009F58BD" w:rsidP="009F58BD">
      <w:pPr>
        <w:spacing w:after="0" w:line="240" w:lineRule="auto"/>
        <w:ind w:firstLine="709"/>
        <w:contextualSpacing/>
        <w:jc w:val="both"/>
        <w:rPr>
          <w:rFonts w:ascii="Times New Roman" w:hAnsi="Times New Roman" w:cs="Times New Roman"/>
          <w:sz w:val="26"/>
          <w:szCs w:val="26"/>
          <w:lang w:val="en-US"/>
        </w:rPr>
      </w:pP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Существующее электроснабжение Зеленоградского городского округа осуществляется от трансформаторных подстанций (далее – ПС) напряжением, находящемся на балансе АО «Янтарьэнерго»:</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 ПС 0-10 Зеленоградск напряжением 110/15кВ, с установленной мощностью силовых трансформаторов 2х25МВА;</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 xml:space="preserve">- ПС 0-7 Приморск напряжением 60/15 кВ, с установленной мощностью силовых трансформаторов 2х10 МВА; </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 xml:space="preserve">- ПС 0-27 Муромская напряжением 110/15/10 кВ, с установленной мощностью силовых трансформаторов 2х10 МВА; </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 xml:space="preserve">- ПС Романово напряжением 110/15 кВ, с установленной мощностью силовых трансформаторов 2х10 МВА; </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 xml:space="preserve">- ПС Храброво напряжением 110/15/10 кВ, с установленной мощностью силовых трансформаторов 110/10 кВ, мощностью 2х10 МВА и силовых трансформаторов напряжением 110/15 кВ, мощностью 2х40 МВА; </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Также на территории Зеленоградского городского округа находится ПС напряжением 110 кВ 0-69 Дунаевка, собственником которой является Министерство обороны Российской Федерации.</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В настоящее время АО «Янтарьэнерго» завершает строительно-монтажные работы по переводу потребителей с ПС 0-7 Приморск напряжением 60/15 кВ на новую ПС Морская напряжением 110/15 кВ, с установленной мощностью силовых трансформаторов 2х10 МВА.</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 xml:space="preserve"> Питающие электросети представлены ВЛ 110 кВ ПС Северная 330 – ПС Храброво – ПС 0-27 Муромская – ПС Зеленоградск – ПС 0-62 Пионерская».</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На ПС напряжением 110 кВ О-10 Зеленоградск установлены два силовых трансформатора мощностью 2х25 МВА. Максимальная допустимая нагрузка центра питания составляет 26.25 МВА. Максимальная фактическая нагрузка составляет 12,62 МВА. Объем свободной для технологического присоединения мощности с учетом заключенных договоров об осуществлении технологического присоединения (по состоянию на 26.12.2018г) составляет 2,21 МВт.</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На ПС напряжением 110 кВ О-27 Муромская установлены два силовых трансформатора мощностью 2х10 МВА. Максимальная допустимая нагрузка центра питания составляет 10,5 МВА. Максимальная фактическая нагрузка составляет 11,75 МВА. Объем свободной для технологического присоединения мощности с учетом заключенных договоров отсутствует».</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 xml:space="preserve">На территории муниципального образования «Зеленоградский городской округ» введена в эксплуатацию ПС напряжением 110 кВ Романово с установкой двух силовых трансформаторов напряжением 110/10 кВ мощностью 2х10 МВА в рамках технологического присоединения к электрическим сетям </w:t>
      </w:r>
      <w:r w:rsidRPr="00C52AB0">
        <w:rPr>
          <w:rFonts w:ascii="Times New Roman" w:hAnsi="Times New Roman" w:cs="Times New Roman"/>
          <w:sz w:val="26"/>
          <w:szCs w:val="26"/>
        </w:rPr>
        <w:lastRenderedPageBreak/>
        <w:t>энергопринимающих устройств Калининградского подземного хранилища газа максимальной мощностью 8,6 МВТ.</w:t>
      </w:r>
    </w:p>
    <w:p w:rsidR="00C52AB0" w:rsidRPr="00691B9F"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 xml:space="preserve">На территории муниципального образования «Зеленоградский городской округ» введена в эксплуатацию ПС напряжением 110 кВ Храброво с установкой двух силовых трансформаторов напряжением 110/10 кВ мощностью 2х10 МВА в рамках технологического присоединения к электрическим сетям энергопринимающих устройств аэропорта Храброво с максимальной мощностью 8 МВТ и двух силовых трансформаторов напряжением 110/15 кВ мощностью 2х40 МВА в рамках технологического присоединения к электрическим сетям энергопринимающих устройств индустриального парка «Храброво» с максимальной мощностью </w:t>
      </w:r>
      <w:r w:rsidRPr="00691B9F">
        <w:rPr>
          <w:rFonts w:ascii="Times New Roman" w:hAnsi="Times New Roman" w:cs="Times New Roman"/>
          <w:sz w:val="26"/>
          <w:szCs w:val="26"/>
        </w:rPr>
        <w:t>39 МВТ.</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На ПС напряжением 60 кВ О-7 Приморск установлены два силовых трансформатора мощностью 10 МВА каждый. Максимальная допустимая нагрузка центра питания составляет 10,5 МВА. Максимальная фактическая нагрузка составляет 4,8 МВА. Согласно замерам, свободная мощность составляет 5,7 МВА. Мощность по действующим договорам равна 5,47 МВА.</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Электросетевые объекты округа представлены распределительными сетями ВЛ, КЛ 15 кВ и трансформаторными подстанциями (ТП) 15/0,4 кВ. Электрические сети 0,4-15 кВ обслуживаются персоналом Зеленоградского РЭС. В зоне обслуживания Зеленоградского РЭС находятся около 282 км воздушных линий ВЛ 15 кВ, около 222 км ВЛ 0,4 кВ и 165 ТП.</w:t>
      </w:r>
    </w:p>
    <w:p w:rsidR="00C52AB0" w:rsidRPr="00C52AB0" w:rsidRDefault="00C52AB0" w:rsidP="00C52AB0">
      <w:pPr>
        <w:spacing w:after="0" w:line="240" w:lineRule="auto"/>
        <w:ind w:firstLine="709"/>
        <w:contextualSpacing/>
        <w:jc w:val="both"/>
        <w:rPr>
          <w:rFonts w:ascii="Times New Roman" w:hAnsi="Times New Roman" w:cs="Times New Roman"/>
          <w:sz w:val="26"/>
          <w:szCs w:val="26"/>
        </w:rPr>
      </w:pPr>
      <w:r w:rsidRPr="00C52AB0">
        <w:rPr>
          <w:rFonts w:ascii="Times New Roman" w:hAnsi="Times New Roman" w:cs="Times New Roman"/>
          <w:sz w:val="26"/>
          <w:szCs w:val="26"/>
        </w:rPr>
        <w:t>На электросетевых объектах поэтапно ведутся работы по модернизации оборудования и замене трансформаторов на более мощные.</w:t>
      </w:r>
    </w:p>
    <w:p w:rsidR="00C52AB0" w:rsidRPr="00C52AB0" w:rsidRDefault="00C52AB0" w:rsidP="009F58BD">
      <w:pPr>
        <w:spacing w:after="0" w:line="240" w:lineRule="auto"/>
        <w:ind w:firstLine="709"/>
        <w:contextualSpacing/>
        <w:jc w:val="both"/>
        <w:rPr>
          <w:rFonts w:ascii="Times New Roman" w:hAnsi="Times New Roman" w:cs="Times New Roman"/>
          <w:sz w:val="26"/>
          <w:szCs w:val="26"/>
        </w:rPr>
      </w:pPr>
    </w:p>
    <w:p w:rsidR="009F58BD" w:rsidRPr="00626F78" w:rsidRDefault="009F58BD" w:rsidP="00C52AB0">
      <w:pPr>
        <w:numPr>
          <w:ilvl w:val="2"/>
          <w:numId w:val="77"/>
        </w:numPr>
        <w:spacing w:after="0" w:line="240" w:lineRule="auto"/>
        <w:ind w:left="0" w:firstLine="0"/>
        <w:contextualSpacing/>
        <w:jc w:val="center"/>
        <w:outlineLvl w:val="2"/>
        <w:rPr>
          <w:rFonts w:ascii="Times New Roman" w:hAnsi="Times New Roman" w:cs="Times New Roman"/>
          <w:b/>
          <w:sz w:val="26"/>
          <w:szCs w:val="26"/>
        </w:rPr>
      </w:pPr>
      <w:bookmarkStart w:id="100" w:name="_Toc45289119"/>
      <w:r w:rsidRPr="00626F78">
        <w:rPr>
          <w:rFonts w:ascii="Times New Roman" w:hAnsi="Times New Roman" w:cs="Times New Roman"/>
          <w:b/>
          <w:sz w:val="26"/>
          <w:szCs w:val="26"/>
        </w:rPr>
        <w:t>Связь и информатизация</w:t>
      </w:r>
      <w:bookmarkEnd w:id="100"/>
    </w:p>
    <w:p w:rsidR="009F58BD" w:rsidRPr="00626F78" w:rsidRDefault="009F58BD" w:rsidP="009F58BD">
      <w:pPr>
        <w:spacing w:after="0" w:line="240" w:lineRule="auto"/>
        <w:ind w:firstLine="709"/>
        <w:contextualSpacing/>
        <w:jc w:val="both"/>
        <w:rPr>
          <w:rFonts w:ascii="Times New Roman" w:hAnsi="Times New Roman" w:cs="Times New Roman"/>
          <w:sz w:val="26"/>
          <w:szCs w:val="26"/>
        </w:rPr>
      </w:pPr>
    </w:p>
    <w:p w:rsidR="009F58BD" w:rsidRPr="00626F78" w:rsidRDefault="009F58BD" w:rsidP="009F58B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Комплекс коммуникаций </w:t>
      </w:r>
      <w:r w:rsidR="00D3409C" w:rsidRPr="00626F78">
        <w:rPr>
          <w:rFonts w:ascii="Times New Roman" w:hAnsi="Times New Roman" w:cs="Times New Roman"/>
          <w:sz w:val="26"/>
          <w:szCs w:val="26"/>
        </w:rPr>
        <w:t>Зеленоградского</w:t>
      </w:r>
      <w:r w:rsidRPr="00626F78">
        <w:rPr>
          <w:rFonts w:ascii="Times New Roman" w:hAnsi="Times New Roman" w:cs="Times New Roman"/>
          <w:sz w:val="26"/>
          <w:szCs w:val="26"/>
        </w:rPr>
        <w:t xml:space="preserve"> городского округа представлен всеми основными видами связи: почтовой, телеграфной, факсимильной, компьютерной и др. </w:t>
      </w:r>
    </w:p>
    <w:p w:rsidR="009F58BD" w:rsidRPr="00626F78" w:rsidRDefault="009F58BD" w:rsidP="009F58BD">
      <w:pPr>
        <w:spacing w:after="0" w:line="240" w:lineRule="auto"/>
        <w:ind w:firstLine="709"/>
        <w:jc w:val="both"/>
        <w:rPr>
          <w:rFonts w:ascii="Times New Roman" w:hAnsi="Times New Roman" w:cs="Times New Roman"/>
          <w:i/>
          <w:sz w:val="26"/>
          <w:szCs w:val="26"/>
        </w:rPr>
      </w:pPr>
    </w:p>
    <w:p w:rsidR="009F58BD" w:rsidRPr="00626F78" w:rsidRDefault="009F58BD" w:rsidP="009F58B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Почтовая связь</w:t>
      </w:r>
    </w:p>
    <w:p w:rsidR="009F58BD" w:rsidRPr="00626F78" w:rsidRDefault="009F58BD" w:rsidP="009F58B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Почтовая связь на территории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в настоящее время осуществляется УФПС Калининградской области – филиал ФГУП «Почта России»</w:t>
      </w:r>
    </w:p>
    <w:p w:rsidR="009F58BD" w:rsidRPr="00626F78" w:rsidRDefault="009F58BD" w:rsidP="009F58B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ФГУП «Почта России» является частью единого производственно-технологического комплекса технических и транспортных средств, обеспечивающего прием, обработку, перевозку (передачу), доставку (вручение) почтовых отправлений, а также осуществление почтовых переводов денежных средств на всей территории Российской Федерации, а также между организациями почтовой связи, находящимися под юрисдикцией разных государств.</w:t>
      </w:r>
    </w:p>
    <w:p w:rsidR="009F58BD" w:rsidRPr="00626F78" w:rsidRDefault="009F58BD" w:rsidP="009F58B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 территории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расположено </w:t>
      </w:r>
      <w:r w:rsidR="003672D7" w:rsidRPr="00626F78">
        <w:rPr>
          <w:rFonts w:ascii="Times New Roman" w:hAnsi="Times New Roman" w:cs="Times New Roman"/>
          <w:sz w:val="26"/>
          <w:szCs w:val="26"/>
        </w:rPr>
        <w:t xml:space="preserve">15 </w:t>
      </w:r>
      <w:r w:rsidRPr="00626F78">
        <w:rPr>
          <w:rFonts w:ascii="Times New Roman" w:hAnsi="Times New Roman" w:cs="Times New Roman"/>
          <w:sz w:val="26"/>
          <w:szCs w:val="26"/>
        </w:rPr>
        <w:t>почтовых отделения.</w:t>
      </w:r>
    </w:p>
    <w:p w:rsidR="009F58BD" w:rsidRPr="00626F78" w:rsidRDefault="009F58BD" w:rsidP="009F58B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Услуги доступа к информационным ресурсам сети Интернет оказывает Калининградский филиал ОАО «Ростелеком». </w:t>
      </w:r>
    </w:p>
    <w:p w:rsidR="009F58BD" w:rsidRPr="00626F78" w:rsidRDefault="009F58BD" w:rsidP="009F58BD">
      <w:pPr>
        <w:spacing w:after="0" w:line="240" w:lineRule="auto"/>
        <w:ind w:firstLine="709"/>
        <w:jc w:val="both"/>
        <w:rPr>
          <w:rFonts w:ascii="Times New Roman" w:hAnsi="Times New Roman" w:cs="Times New Roman"/>
          <w:sz w:val="26"/>
          <w:szCs w:val="26"/>
        </w:rPr>
      </w:pPr>
    </w:p>
    <w:p w:rsidR="009F58BD" w:rsidRPr="00626F78" w:rsidRDefault="009F58BD" w:rsidP="009F58B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Стационарная телефонная связь</w:t>
      </w:r>
    </w:p>
    <w:p w:rsidR="009F58BD" w:rsidRPr="00626F78" w:rsidRDefault="009F58BD" w:rsidP="009F58B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Телефонная связь общего пользования предназначена для оказания услуг электросвязи любому пользователю на территории Российской Федерации и </w:t>
      </w:r>
      <w:r w:rsidRPr="00626F78">
        <w:rPr>
          <w:rFonts w:ascii="Times New Roman" w:hAnsi="Times New Roman" w:cs="Times New Roman"/>
          <w:sz w:val="26"/>
          <w:szCs w:val="26"/>
        </w:rPr>
        <w:lastRenderedPageBreak/>
        <w:t>представляет собой комплекс взаимодействующих сетей электросвязи, в том числе сети связи для распространения программ телевизионного вещания и радиовещания, доступа к сети Интернет.</w:t>
      </w:r>
    </w:p>
    <w:p w:rsidR="009F58BD" w:rsidRPr="00626F78" w:rsidRDefault="009F58BD" w:rsidP="009F58B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Услуги электросвязи жителям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предоставляет ОАО «Ростелеком» (Калининградский филиал). </w:t>
      </w:r>
    </w:p>
    <w:p w:rsidR="009F58BD" w:rsidRPr="00626F78" w:rsidRDefault="009F58BD" w:rsidP="009F58BD">
      <w:pPr>
        <w:spacing w:after="0" w:line="240" w:lineRule="auto"/>
        <w:ind w:firstLine="709"/>
        <w:jc w:val="both"/>
        <w:rPr>
          <w:rFonts w:ascii="Times New Roman" w:hAnsi="Times New Roman" w:cs="Times New Roman"/>
          <w:i/>
          <w:sz w:val="26"/>
          <w:szCs w:val="26"/>
        </w:rPr>
      </w:pPr>
    </w:p>
    <w:p w:rsidR="009F58BD" w:rsidRPr="00626F78" w:rsidRDefault="009F58BD" w:rsidP="009F58B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Мобильная (сотовая связь)</w:t>
      </w:r>
    </w:p>
    <w:p w:rsidR="009F58BD" w:rsidRPr="00626F78" w:rsidRDefault="009F58BD" w:rsidP="009F58B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 территории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услуги местной и зоновой телефонной связи оказывает Калининградский филиал ОАО «Ростелеком».</w:t>
      </w:r>
    </w:p>
    <w:p w:rsidR="009F58BD" w:rsidRPr="00626F78" w:rsidRDefault="009F58BD" w:rsidP="009F58B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Услуги сотовой связи оказывают – 4 оператора:</w:t>
      </w:r>
    </w:p>
    <w:p w:rsidR="009F58BD" w:rsidRPr="00626F78" w:rsidRDefault="009F58BD" w:rsidP="00F7771A">
      <w:pPr>
        <w:numPr>
          <w:ilvl w:val="0"/>
          <w:numId w:val="12"/>
        </w:numPr>
        <w:tabs>
          <w:tab w:val="left" w:pos="993"/>
        </w:tabs>
        <w:spacing w:after="0" w:line="240" w:lineRule="auto"/>
        <w:ind w:left="0" w:firstLine="709"/>
        <w:contextualSpacing/>
        <w:jc w:val="both"/>
        <w:rPr>
          <w:rFonts w:ascii="Times New Roman" w:hAnsi="Times New Roman" w:cs="Times New Roman"/>
          <w:sz w:val="26"/>
          <w:szCs w:val="26"/>
        </w:rPr>
      </w:pPr>
      <w:r w:rsidRPr="00626F78">
        <w:rPr>
          <w:rFonts w:ascii="Times New Roman" w:hAnsi="Times New Roman" w:cs="Times New Roman"/>
          <w:sz w:val="26"/>
          <w:szCs w:val="26"/>
        </w:rPr>
        <w:t>ОАО «Вымпелком»;</w:t>
      </w:r>
    </w:p>
    <w:p w:rsidR="009F58BD" w:rsidRPr="00626F78" w:rsidRDefault="009F58BD" w:rsidP="00F7771A">
      <w:pPr>
        <w:numPr>
          <w:ilvl w:val="0"/>
          <w:numId w:val="12"/>
        </w:numPr>
        <w:tabs>
          <w:tab w:val="left" w:pos="993"/>
        </w:tabs>
        <w:spacing w:after="0" w:line="240" w:lineRule="auto"/>
        <w:ind w:left="0" w:firstLine="709"/>
        <w:contextualSpacing/>
        <w:jc w:val="both"/>
        <w:rPr>
          <w:rFonts w:ascii="Times New Roman" w:hAnsi="Times New Roman" w:cs="Times New Roman"/>
          <w:sz w:val="26"/>
          <w:szCs w:val="26"/>
        </w:rPr>
      </w:pPr>
      <w:r w:rsidRPr="00626F78">
        <w:rPr>
          <w:rFonts w:ascii="Times New Roman" w:hAnsi="Times New Roman" w:cs="Times New Roman"/>
          <w:sz w:val="26"/>
          <w:szCs w:val="26"/>
        </w:rPr>
        <w:t>ОАО «Мобильные ТелеСистемы»;</w:t>
      </w:r>
    </w:p>
    <w:p w:rsidR="009F58BD" w:rsidRPr="00626F78" w:rsidRDefault="009F58BD" w:rsidP="00F7771A">
      <w:pPr>
        <w:numPr>
          <w:ilvl w:val="0"/>
          <w:numId w:val="12"/>
        </w:numPr>
        <w:tabs>
          <w:tab w:val="left" w:pos="993"/>
        </w:tabs>
        <w:spacing w:after="0" w:line="240" w:lineRule="auto"/>
        <w:ind w:left="0" w:firstLine="709"/>
        <w:contextualSpacing/>
        <w:jc w:val="both"/>
        <w:rPr>
          <w:rFonts w:ascii="Times New Roman" w:hAnsi="Times New Roman" w:cs="Times New Roman"/>
          <w:sz w:val="26"/>
          <w:szCs w:val="26"/>
        </w:rPr>
      </w:pPr>
      <w:r w:rsidRPr="00626F78">
        <w:rPr>
          <w:rFonts w:ascii="Times New Roman" w:hAnsi="Times New Roman" w:cs="Times New Roman"/>
          <w:sz w:val="26"/>
          <w:szCs w:val="26"/>
        </w:rPr>
        <w:t>ОАО «Мегафон»;</w:t>
      </w:r>
    </w:p>
    <w:p w:rsidR="009F58BD" w:rsidRPr="00626F78" w:rsidRDefault="009F58BD" w:rsidP="00F7771A">
      <w:pPr>
        <w:numPr>
          <w:ilvl w:val="0"/>
          <w:numId w:val="12"/>
        </w:numPr>
        <w:tabs>
          <w:tab w:val="left" w:pos="993"/>
        </w:tabs>
        <w:spacing w:after="0" w:line="240" w:lineRule="auto"/>
        <w:ind w:left="0" w:firstLine="709"/>
        <w:contextualSpacing/>
        <w:jc w:val="both"/>
        <w:rPr>
          <w:rFonts w:ascii="Times New Roman" w:hAnsi="Times New Roman" w:cs="Times New Roman"/>
          <w:sz w:val="26"/>
          <w:szCs w:val="26"/>
        </w:rPr>
      </w:pPr>
      <w:r w:rsidRPr="00626F78">
        <w:rPr>
          <w:rFonts w:ascii="Times New Roman" w:hAnsi="Times New Roman" w:cs="Times New Roman"/>
          <w:sz w:val="26"/>
          <w:szCs w:val="26"/>
        </w:rPr>
        <w:t>Европейский телекоммуникационный холдинг «TELE2 Россия»</w:t>
      </w:r>
    </w:p>
    <w:p w:rsidR="009F58BD" w:rsidRPr="00626F78" w:rsidRDefault="009F58BD" w:rsidP="009F58BD">
      <w:pPr>
        <w:tabs>
          <w:tab w:val="left" w:pos="993"/>
        </w:tabs>
        <w:spacing w:after="0" w:line="240" w:lineRule="auto"/>
        <w:ind w:left="709"/>
        <w:contextualSpacing/>
        <w:jc w:val="both"/>
        <w:rPr>
          <w:rFonts w:ascii="Times New Roman" w:hAnsi="Times New Roman" w:cs="Times New Roman"/>
          <w:sz w:val="26"/>
          <w:szCs w:val="26"/>
        </w:rPr>
      </w:pPr>
    </w:p>
    <w:p w:rsidR="009F58BD" w:rsidRPr="00626F78" w:rsidRDefault="009F58BD" w:rsidP="009F58BD">
      <w:pPr>
        <w:tabs>
          <w:tab w:val="left" w:pos="993"/>
        </w:tabs>
        <w:spacing w:after="0" w:line="240" w:lineRule="auto"/>
        <w:ind w:firstLine="709"/>
        <w:contextualSpacing/>
        <w:jc w:val="both"/>
        <w:rPr>
          <w:rFonts w:ascii="Times New Roman" w:hAnsi="Times New Roman" w:cs="Times New Roman"/>
          <w:i/>
          <w:sz w:val="26"/>
          <w:szCs w:val="26"/>
        </w:rPr>
      </w:pPr>
      <w:r w:rsidRPr="00626F78">
        <w:rPr>
          <w:rFonts w:ascii="Times New Roman" w:hAnsi="Times New Roman" w:cs="Times New Roman"/>
          <w:i/>
          <w:sz w:val="26"/>
          <w:szCs w:val="26"/>
        </w:rPr>
        <w:t>Телевизионное вещание. Радиовещание</w:t>
      </w:r>
    </w:p>
    <w:p w:rsidR="009F58BD" w:rsidRPr="00626F78" w:rsidRDefault="009F58BD" w:rsidP="009F58B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Распространением телевизионных и радиопрограмм на территории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занимается Калининградский областной радиотелевизионный передающий центр филиала ФГУП «РТРС». Услугами теле-, радиовещания в городском поселении охвачено 100 % населения. </w:t>
      </w:r>
    </w:p>
    <w:p w:rsidR="009F58BD" w:rsidRPr="00626F78" w:rsidRDefault="009F58BD" w:rsidP="009F58B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На территории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транслируется более 10 различных телепрограмм. Жители городского округа также используют сети кабельного вещания и личные спутниковые антенны. В последние годы все большее развитие получает доступ к цифровому телевидению в составе пакета услуг связи или Интернета.</w:t>
      </w:r>
    </w:p>
    <w:p w:rsidR="00FF1327" w:rsidRPr="00626F78" w:rsidRDefault="00FF1327" w:rsidP="00714B4D">
      <w:pPr>
        <w:tabs>
          <w:tab w:val="left" w:pos="993"/>
        </w:tabs>
        <w:spacing w:after="0" w:line="240" w:lineRule="auto"/>
        <w:ind w:firstLine="709"/>
        <w:jc w:val="both"/>
        <w:rPr>
          <w:rFonts w:ascii="Times New Roman" w:hAnsi="Times New Roman" w:cs="Times New Roman"/>
          <w:sz w:val="26"/>
          <w:szCs w:val="26"/>
        </w:rPr>
      </w:pPr>
    </w:p>
    <w:p w:rsidR="00DE2569" w:rsidRPr="00626F78" w:rsidRDefault="00DE2569" w:rsidP="00C52AB0">
      <w:pPr>
        <w:pStyle w:val="ab"/>
        <w:numPr>
          <w:ilvl w:val="1"/>
          <w:numId w:val="77"/>
        </w:numPr>
        <w:spacing w:after="0" w:line="240" w:lineRule="auto"/>
        <w:ind w:left="0" w:firstLine="0"/>
        <w:jc w:val="center"/>
        <w:outlineLvl w:val="1"/>
        <w:rPr>
          <w:rFonts w:ascii="Times New Roman" w:hAnsi="Times New Roman" w:cs="Times New Roman"/>
          <w:b/>
          <w:sz w:val="26"/>
          <w:szCs w:val="26"/>
        </w:rPr>
      </w:pPr>
      <w:bookmarkStart w:id="101" w:name="_Toc45289120"/>
      <w:r w:rsidRPr="00626F78">
        <w:rPr>
          <w:rFonts w:ascii="Times New Roman" w:hAnsi="Times New Roman" w:cs="Times New Roman"/>
          <w:b/>
          <w:sz w:val="26"/>
          <w:szCs w:val="26"/>
        </w:rPr>
        <w:t>Инженерная</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подготовка</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территории</w:t>
      </w:r>
      <w:bookmarkEnd w:id="101"/>
    </w:p>
    <w:p w:rsidR="00DE2569" w:rsidRPr="00626F78" w:rsidRDefault="00DE2569" w:rsidP="00714B4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p>
    <w:p w:rsidR="00685B5D" w:rsidRPr="00626F78" w:rsidRDefault="00685B5D" w:rsidP="00685B5D">
      <w:pPr>
        <w:spacing w:after="0" w:line="240" w:lineRule="auto"/>
        <w:ind w:firstLine="709"/>
        <w:jc w:val="both"/>
        <w:rPr>
          <w:rStyle w:val="FontStyle284"/>
          <w:rFonts w:eastAsia="Times New Roman"/>
          <w:sz w:val="26"/>
          <w:szCs w:val="26"/>
          <w:lang w:eastAsia="ru-RU"/>
        </w:rPr>
      </w:pPr>
      <w:r w:rsidRPr="00626F78">
        <w:rPr>
          <w:rStyle w:val="FontStyle284"/>
          <w:rFonts w:eastAsia="Times New Roman"/>
          <w:sz w:val="26"/>
          <w:szCs w:val="26"/>
          <w:lang w:eastAsia="ru-RU"/>
        </w:rPr>
        <w:t>Мероприятия по инженерной защите, инженерной подготовке территории в целом определяются наличием и степенью развития неблагоприятных физико-геологических процессов и явлений, развитием техногенных процессов и степенью их воздействия на окружающую среду. На территории Зеленоградского городского округа выявлен комплекс природно-техногенных процессов, влияющих на условия хозяйствования на территории и определяющих выбор и реализацию инженерно-технических мероприятий по защите и благоустройству. Наиболее существенные процессы и явления, оказывающие непосредственное влияние на окружающую природную среду, следующие:</w:t>
      </w:r>
    </w:p>
    <w:p w:rsidR="00685B5D" w:rsidRPr="00626F78" w:rsidRDefault="00685B5D" w:rsidP="00F7771A">
      <w:pPr>
        <w:pStyle w:val="ab"/>
        <w:numPr>
          <w:ilvl w:val="0"/>
          <w:numId w:val="66"/>
        </w:numPr>
        <w:spacing w:after="0" w:line="240" w:lineRule="auto"/>
        <w:ind w:left="0" w:firstLine="709"/>
        <w:jc w:val="both"/>
        <w:rPr>
          <w:rStyle w:val="FontStyle284"/>
          <w:rFonts w:eastAsia="Times New Roman"/>
          <w:sz w:val="26"/>
          <w:szCs w:val="26"/>
          <w:lang w:eastAsia="ru-RU"/>
        </w:rPr>
      </w:pPr>
      <w:r w:rsidRPr="00626F78">
        <w:rPr>
          <w:rStyle w:val="FontStyle284"/>
          <w:rFonts w:eastAsia="Times New Roman"/>
          <w:sz w:val="26"/>
          <w:szCs w:val="26"/>
          <w:lang w:eastAsia="ru-RU"/>
        </w:rPr>
        <w:t>морская абразия Балтийского побережья, связанные с ней процессы отступания берега, обвально-оползневые и осыпные процессы;</w:t>
      </w:r>
    </w:p>
    <w:p w:rsidR="00685B5D" w:rsidRPr="00626F78" w:rsidRDefault="00685B5D" w:rsidP="00F7771A">
      <w:pPr>
        <w:pStyle w:val="ab"/>
        <w:numPr>
          <w:ilvl w:val="0"/>
          <w:numId w:val="66"/>
        </w:numPr>
        <w:spacing w:after="0" w:line="240" w:lineRule="auto"/>
        <w:ind w:left="0" w:firstLine="709"/>
        <w:jc w:val="both"/>
        <w:rPr>
          <w:rStyle w:val="FontStyle284"/>
          <w:rFonts w:eastAsia="Times New Roman"/>
          <w:sz w:val="26"/>
          <w:szCs w:val="26"/>
          <w:lang w:eastAsia="ru-RU"/>
        </w:rPr>
      </w:pPr>
      <w:r w:rsidRPr="00626F78">
        <w:rPr>
          <w:rStyle w:val="FontStyle284"/>
          <w:rFonts w:eastAsia="Times New Roman"/>
          <w:sz w:val="26"/>
          <w:szCs w:val="26"/>
          <w:lang w:eastAsia="ru-RU"/>
        </w:rPr>
        <w:t>затопление паводковыми водами редкой повторяемости (в условиях сгонно-нагонных явлений), подтопление грунтовыми водами в условиях плоского рельефа, слабой дренированности территории.</w:t>
      </w:r>
    </w:p>
    <w:p w:rsidR="00685B5D" w:rsidRPr="00626F78" w:rsidRDefault="00685B5D" w:rsidP="00685B5D">
      <w:pPr>
        <w:spacing w:after="0" w:line="240" w:lineRule="auto"/>
        <w:ind w:firstLine="709"/>
        <w:jc w:val="both"/>
        <w:rPr>
          <w:rStyle w:val="FontStyle284"/>
          <w:rFonts w:eastAsia="Times New Roman"/>
          <w:sz w:val="26"/>
          <w:szCs w:val="26"/>
          <w:lang w:eastAsia="ru-RU"/>
        </w:rPr>
      </w:pPr>
      <w:r w:rsidRPr="00626F78">
        <w:rPr>
          <w:rStyle w:val="FontStyle284"/>
          <w:rFonts w:eastAsia="Times New Roman"/>
          <w:sz w:val="26"/>
          <w:szCs w:val="26"/>
          <w:lang w:eastAsia="ru-RU"/>
        </w:rPr>
        <w:t xml:space="preserve">Штормовое воздействие волн на дно и берег побережья приводит к локальным размывам авандюны (до 5-7 метров). Неоднократно почти полностью </w:t>
      </w:r>
      <w:r w:rsidRPr="00626F78">
        <w:rPr>
          <w:rStyle w:val="FontStyle284"/>
          <w:rFonts w:eastAsia="Times New Roman"/>
          <w:sz w:val="26"/>
          <w:szCs w:val="26"/>
          <w:lang w:eastAsia="ru-RU"/>
        </w:rPr>
        <w:lastRenderedPageBreak/>
        <w:t>размывались пляжи в курортных населенных пунктах, в том числе в г. Зеленоградске.</w:t>
      </w:r>
    </w:p>
    <w:p w:rsidR="00685B5D" w:rsidRPr="00626F78" w:rsidRDefault="00685B5D" w:rsidP="00685B5D">
      <w:pPr>
        <w:spacing w:after="0" w:line="240" w:lineRule="auto"/>
        <w:ind w:firstLine="709"/>
        <w:jc w:val="both"/>
        <w:rPr>
          <w:rStyle w:val="FontStyle284"/>
          <w:rFonts w:eastAsia="Times New Roman"/>
          <w:sz w:val="26"/>
          <w:szCs w:val="26"/>
          <w:lang w:eastAsia="ru-RU"/>
        </w:rPr>
      </w:pPr>
      <w:r w:rsidRPr="00626F78">
        <w:rPr>
          <w:rStyle w:val="FontStyle284"/>
          <w:rFonts w:eastAsia="Times New Roman"/>
          <w:sz w:val="26"/>
          <w:szCs w:val="26"/>
          <w:lang w:eastAsia="ru-RU"/>
        </w:rPr>
        <w:t>Состояние морского побережья на отдельных участках, на которых в непосредственной близости к морю располагаются населенные пункты и объекты инфраструктуры характеризуется как аварийное.</w:t>
      </w:r>
    </w:p>
    <w:p w:rsidR="00685B5D" w:rsidRPr="00626F78" w:rsidRDefault="00685B5D" w:rsidP="00685B5D">
      <w:pPr>
        <w:spacing w:after="0" w:line="240" w:lineRule="auto"/>
        <w:ind w:firstLine="709"/>
        <w:jc w:val="both"/>
        <w:rPr>
          <w:rStyle w:val="FontStyle284"/>
          <w:rFonts w:eastAsia="Times New Roman"/>
          <w:sz w:val="26"/>
          <w:szCs w:val="26"/>
          <w:lang w:eastAsia="ru-RU"/>
        </w:rPr>
      </w:pPr>
      <w:r w:rsidRPr="00626F78">
        <w:rPr>
          <w:rStyle w:val="FontStyle284"/>
          <w:rFonts w:eastAsia="Times New Roman"/>
          <w:sz w:val="26"/>
          <w:szCs w:val="26"/>
          <w:lang w:eastAsia="ru-RU"/>
        </w:rPr>
        <w:t>Ряд берегозащитных сооружений согласно актам проведенных обследований находится в разрушенном состоянии, не выполняют своих функций, не подлежат восстановлению и представляют опасность для отдыхающих, а также ухудшают экологическое состояние побережья и должны быть ликвидированы с береговой полосы.</w:t>
      </w:r>
    </w:p>
    <w:p w:rsidR="00685B5D" w:rsidRPr="00626F78" w:rsidRDefault="00685B5D" w:rsidP="00685B5D">
      <w:pPr>
        <w:spacing w:after="0" w:line="240" w:lineRule="auto"/>
        <w:ind w:firstLine="709"/>
        <w:jc w:val="both"/>
        <w:rPr>
          <w:rStyle w:val="FontStyle284"/>
          <w:rFonts w:eastAsia="Times New Roman"/>
          <w:sz w:val="26"/>
          <w:szCs w:val="26"/>
          <w:lang w:eastAsia="ru-RU"/>
        </w:rPr>
      </w:pPr>
      <w:r w:rsidRPr="00626F78">
        <w:rPr>
          <w:rStyle w:val="FontStyle284"/>
          <w:rFonts w:eastAsia="Times New Roman"/>
          <w:sz w:val="26"/>
          <w:szCs w:val="26"/>
          <w:lang w:eastAsia="ru-RU"/>
        </w:rPr>
        <w:t>Другая часть берегозащитных объектов находится в предаварийном и аварийном состоянии и должна быть приведена к уровню безопасной эксплуатации в соответствии с техническим паспортом берегозащитных сооружений</w:t>
      </w:r>
    </w:p>
    <w:p w:rsidR="006500FC" w:rsidRPr="00626F78" w:rsidRDefault="006500FC" w:rsidP="006500FC">
      <w:pPr>
        <w:spacing w:after="0" w:line="240" w:lineRule="auto"/>
        <w:ind w:firstLine="709"/>
        <w:jc w:val="both"/>
        <w:rPr>
          <w:rFonts w:ascii="Times New Roman" w:hAnsi="Times New Roman" w:cs="Times New Roman"/>
          <w:sz w:val="26"/>
          <w:szCs w:val="26"/>
        </w:rPr>
      </w:pPr>
    </w:p>
    <w:p w:rsidR="006500FC" w:rsidRPr="00626F78" w:rsidRDefault="006500FC" w:rsidP="006500FC">
      <w:pPr>
        <w:shd w:val="clear" w:color="auto" w:fill="FFFFFF"/>
        <w:tabs>
          <w:tab w:val="left" w:pos="993"/>
        </w:tabs>
        <w:spacing w:after="0" w:line="240" w:lineRule="auto"/>
        <w:ind w:firstLine="709"/>
        <w:jc w:val="both"/>
        <w:rPr>
          <w:rFonts w:ascii="Times New Roman" w:hAnsi="Times New Roman" w:cs="Times New Roman"/>
          <w:b/>
          <w:sz w:val="26"/>
          <w:szCs w:val="26"/>
        </w:rPr>
      </w:pPr>
      <w:r w:rsidRPr="00626F78">
        <w:rPr>
          <w:rFonts w:ascii="Times New Roman" w:hAnsi="Times New Roman" w:cs="Times New Roman"/>
          <w:b/>
          <w:sz w:val="26"/>
          <w:szCs w:val="26"/>
        </w:rPr>
        <w:t xml:space="preserve">Выводы: </w:t>
      </w:r>
    </w:p>
    <w:p w:rsidR="006500FC" w:rsidRPr="00626F78" w:rsidRDefault="006500FC" w:rsidP="00F7771A">
      <w:pPr>
        <w:pStyle w:val="ab"/>
        <w:numPr>
          <w:ilvl w:val="0"/>
          <w:numId w:val="49"/>
        </w:numPr>
        <w:shd w:val="clear" w:color="auto" w:fill="FFFFFF"/>
        <w:tabs>
          <w:tab w:val="left" w:pos="993"/>
        </w:tabs>
        <w:spacing w:after="0" w:line="240" w:lineRule="auto"/>
        <w:ind w:left="0" w:firstLine="709"/>
        <w:jc w:val="both"/>
        <w:rPr>
          <w:rFonts w:ascii="Times New Roman" w:eastAsia="Calibri" w:hAnsi="Times New Roman" w:cs="Times New Roman"/>
          <w:sz w:val="26"/>
          <w:szCs w:val="26"/>
        </w:rPr>
      </w:pPr>
      <w:r w:rsidRPr="00626F78">
        <w:rPr>
          <w:rStyle w:val="FontStyle284"/>
          <w:sz w:val="26"/>
          <w:szCs w:val="26"/>
        </w:rPr>
        <w:t xml:space="preserve">Береговая зона Балтийского моря практически на всем протяжении находится в зоне активной морской абразии. Берег подвергнуто Обвально-оползневым процессам. </w:t>
      </w:r>
    </w:p>
    <w:p w:rsidR="006500FC" w:rsidRPr="00626F78" w:rsidRDefault="006500FC" w:rsidP="00F7771A">
      <w:pPr>
        <w:pStyle w:val="ab"/>
        <w:numPr>
          <w:ilvl w:val="0"/>
          <w:numId w:val="49"/>
        </w:numPr>
        <w:shd w:val="clear" w:color="auto" w:fill="FFFFFF"/>
        <w:tabs>
          <w:tab w:val="left" w:pos="993"/>
        </w:tabs>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Отсутствие упорядоченного схода к морю приводит к вытаптыванию растительного покрова, что приводит к ветровой и водной эрозии от воздействия атмосферных осадков.</w:t>
      </w:r>
    </w:p>
    <w:p w:rsidR="006500FC" w:rsidRPr="00626F78" w:rsidRDefault="00673900" w:rsidP="00F7771A">
      <w:pPr>
        <w:pStyle w:val="ab"/>
        <w:numPr>
          <w:ilvl w:val="0"/>
          <w:numId w:val="49"/>
        </w:numPr>
        <w:shd w:val="clear" w:color="auto" w:fill="FFFFFF"/>
        <w:tabs>
          <w:tab w:val="left" w:pos="993"/>
        </w:tabs>
        <w:spacing w:after="0" w:line="240" w:lineRule="auto"/>
        <w:ind w:left="0" w:firstLine="709"/>
        <w:jc w:val="both"/>
        <w:rPr>
          <w:rStyle w:val="FontStyle284"/>
          <w:rFonts w:eastAsia="Calibri"/>
          <w:sz w:val="26"/>
          <w:szCs w:val="26"/>
        </w:rPr>
      </w:pPr>
      <w:r w:rsidRPr="00626F78">
        <w:rPr>
          <w:rFonts w:ascii="Times New Roman" w:eastAsia="Calibri" w:hAnsi="Times New Roman" w:cs="Times New Roman"/>
          <w:sz w:val="26"/>
          <w:szCs w:val="26"/>
        </w:rPr>
        <w:t>Зеленоградский</w:t>
      </w:r>
      <w:r w:rsidR="006500FC" w:rsidRPr="00626F78">
        <w:rPr>
          <w:rFonts w:ascii="Times New Roman" w:eastAsia="Calibri" w:hAnsi="Times New Roman" w:cs="Times New Roman"/>
          <w:sz w:val="26"/>
          <w:szCs w:val="26"/>
        </w:rPr>
        <w:t xml:space="preserve"> городской округ расположен в зоне избыточного увлажнения. В настоящее время мелиоративная система находится в стадии упадка и требует восстановления.</w:t>
      </w:r>
    </w:p>
    <w:p w:rsidR="005269AF" w:rsidRPr="00626F78" w:rsidRDefault="005269AF" w:rsidP="00714B4D">
      <w:pPr>
        <w:pStyle w:val="ab"/>
        <w:spacing w:after="0" w:line="240" w:lineRule="auto"/>
        <w:ind w:left="0" w:firstLine="709"/>
        <w:jc w:val="both"/>
        <w:rPr>
          <w:rFonts w:ascii="Times New Roman" w:hAnsi="Times New Roman" w:cs="Times New Roman"/>
          <w:sz w:val="26"/>
          <w:szCs w:val="26"/>
        </w:rPr>
      </w:pPr>
    </w:p>
    <w:p w:rsidR="00D3616C" w:rsidRPr="00626F78" w:rsidRDefault="00226022" w:rsidP="00C52AB0">
      <w:pPr>
        <w:pStyle w:val="ab"/>
        <w:numPr>
          <w:ilvl w:val="1"/>
          <w:numId w:val="77"/>
        </w:numPr>
        <w:spacing w:after="0" w:line="240" w:lineRule="auto"/>
        <w:ind w:left="0" w:firstLine="0"/>
        <w:jc w:val="center"/>
        <w:outlineLvl w:val="1"/>
        <w:rPr>
          <w:rFonts w:ascii="Times New Roman" w:hAnsi="Times New Roman" w:cs="Times New Roman"/>
          <w:b/>
          <w:sz w:val="26"/>
          <w:szCs w:val="26"/>
        </w:rPr>
      </w:pPr>
      <w:bookmarkStart w:id="102" w:name="_Toc45289121"/>
      <w:r w:rsidRPr="00626F78">
        <w:rPr>
          <w:rFonts w:ascii="Times New Roman" w:hAnsi="Times New Roman" w:cs="Times New Roman"/>
          <w:b/>
          <w:sz w:val="26"/>
          <w:szCs w:val="26"/>
        </w:rPr>
        <w:t>Зоны</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с</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особыми</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усл</w:t>
      </w:r>
      <w:r w:rsidR="006D6977" w:rsidRPr="00626F78">
        <w:rPr>
          <w:rFonts w:ascii="Times New Roman" w:hAnsi="Times New Roman" w:cs="Times New Roman"/>
          <w:b/>
          <w:sz w:val="26"/>
          <w:szCs w:val="26"/>
        </w:rPr>
        <w:t>овиями</w:t>
      </w:r>
      <w:r w:rsidR="007A2F4F" w:rsidRPr="00626F78">
        <w:rPr>
          <w:rFonts w:ascii="Times New Roman" w:hAnsi="Times New Roman" w:cs="Times New Roman"/>
          <w:b/>
          <w:sz w:val="26"/>
          <w:szCs w:val="26"/>
        </w:rPr>
        <w:t xml:space="preserve"> </w:t>
      </w:r>
      <w:r w:rsidR="006D6977" w:rsidRPr="00626F78">
        <w:rPr>
          <w:rFonts w:ascii="Times New Roman" w:hAnsi="Times New Roman" w:cs="Times New Roman"/>
          <w:b/>
          <w:sz w:val="26"/>
          <w:szCs w:val="26"/>
        </w:rPr>
        <w:t>использования</w:t>
      </w:r>
      <w:r w:rsidR="007A2F4F" w:rsidRPr="00626F78">
        <w:rPr>
          <w:rFonts w:ascii="Times New Roman" w:hAnsi="Times New Roman" w:cs="Times New Roman"/>
          <w:b/>
          <w:sz w:val="26"/>
          <w:szCs w:val="26"/>
        </w:rPr>
        <w:t xml:space="preserve"> </w:t>
      </w:r>
      <w:r w:rsidR="006D6977" w:rsidRPr="00626F78">
        <w:rPr>
          <w:rFonts w:ascii="Times New Roman" w:hAnsi="Times New Roman" w:cs="Times New Roman"/>
          <w:b/>
          <w:sz w:val="26"/>
          <w:szCs w:val="26"/>
        </w:rPr>
        <w:t>территории.</w:t>
      </w:r>
      <w:r w:rsidR="007A2F4F" w:rsidRPr="00626F78">
        <w:rPr>
          <w:rFonts w:ascii="Times New Roman" w:hAnsi="Times New Roman" w:cs="Times New Roman"/>
          <w:b/>
          <w:sz w:val="26"/>
          <w:szCs w:val="26"/>
        </w:rPr>
        <w:t xml:space="preserve"> </w:t>
      </w:r>
      <w:r w:rsidR="006D6977" w:rsidRPr="00626F78">
        <w:rPr>
          <w:rFonts w:ascii="Times New Roman" w:hAnsi="Times New Roman" w:cs="Times New Roman"/>
          <w:b/>
          <w:sz w:val="26"/>
          <w:szCs w:val="26"/>
        </w:rPr>
        <w:t>П</w:t>
      </w:r>
      <w:r w:rsidRPr="00626F78">
        <w:rPr>
          <w:rFonts w:ascii="Times New Roman" w:hAnsi="Times New Roman" w:cs="Times New Roman"/>
          <w:b/>
          <w:sz w:val="26"/>
          <w:szCs w:val="26"/>
        </w:rPr>
        <w:t>ланировочные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ограничения</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на</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территории</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Городского</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округа</w:t>
      </w:r>
      <w:bookmarkEnd w:id="102"/>
    </w:p>
    <w:p w:rsidR="000712FA" w:rsidRPr="00626F78" w:rsidRDefault="000712FA" w:rsidP="00714B4D">
      <w:pPr>
        <w:pStyle w:val="ab"/>
        <w:spacing w:after="0" w:line="240" w:lineRule="auto"/>
        <w:ind w:left="0" w:firstLine="709"/>
        <w:jc w:val="both"/>
        <w:rPr>
          <w:rFonts w:ascii="Times New Roman" w:hAnsi="Times New Roman" w:cs="Times New Roman"/>
          <w:sz w:val="26"/>
          <w:szCs w:val="26"/>
        </w:rPr>
      </w:pPr>
    </w:p>
    <w:p w:rsidR="006D6977" w:rsidRPr="00626F78" w:rsidRDefault="006D6977"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Ограничения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деятельности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планировочные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ограничения</w:t>
      </w:r>
      <w:r w:rsidR="007A2F4F" w:rsidRPr="00626F78">
        <w:rPr>
          <w:rFonts w:ascii="Times New Roman" w:hAnsi="Times New Roman" w:cs="Times New Roman"/>
          <w:sz w:val="26"/>
          <w:szCs w:val="26"/>
        </w:rPr>
        <w:t xml:space="preserve"> </w:t>
      </w:r>
      <w:r w:rsidR="000C743B"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группа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условий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оказывающих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влияние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хозяйственное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освоение.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Основу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планировочных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ограничений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составляют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условиями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p>
    <w:p w:rsidR="006D6977" w:rsidRPr="00626F78" w:rsidRDefault="001E7C69"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Зоны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условиями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006D6977" w:rsidRPr="00626F78">
        <w:rPr>
          <w:rFonts w:ascii="Times New Roman" w:hAnsi="Times New Roman" w:cs="Times New Roman"/>
          <w:sz w:val="26"/>
          <w:szCs w:val="26"/>
        </w:rPr>
        <w:t>соответствии</w:t>
      </w:r>
      <w:r w:rsidR="007A2F4F" w:rsidRPr="00626F78">
        <w:rPr>
          <w:rFonts w:ascii="Times New Roman" w:hAnsi="Times New Roman" w:cs="Times New Roman"/>
          <w:sz w:val="26"/>
          <w:szCs w:val="26"/>
        </w:rPr>
        <w:t xml:space="preserve"> </w:t>
      </w:r>
      <w:r w:rsidR="006D6977" w:rsidRPr="00626F78">
        <w:rPr>
          <w:rFonts w:ascii="Times New Roman" w:hAnsi="Times New Roman" w:cs="Times New Roman"/>
          <w:sz w:val="26"/>
          <w:szCs w:val="26"/>
        </w:rPr>
        <w:t>со</w:t>
      </w:r>
      <w:r w:rsidR="007A2F4F" w:rsidRPr="00626F78">
        <w:rPr>
          <w:rFonts w:ascii="Times New Roman" w:hAnsi="Times New Roman" w:cs="Times New Roman"/>
          <w:sz w:val="26"/>
          <w:szCs w:val="26"/>
        </w:rPr>
        <w:t xml:space="preserve"> </w:t>
      </w:r>
      <w:r w:rsidR="006D6977" w:rsidRPr="00626F78">
        <w:rPr>
          <w:rFonts w:ascii="Times New Roman" w:hAnsi="Times New Roman" w:cs="Times New Roman"/>
          <w:sz w:val="26"/>
          <w:szCs w:val="26"/>
        </w:rPr>
        <w:t>ст.</w:t>
      </w:r>
      <w:r w:rsidR="007A2F4F" w:rsidRPr="00626F78">
        <w:rPr>
          <w:rFonts w:ascii="Times New Roman" w:hAnsi="Times New Roman" w:cs="Times New Roman"/>
          <w:sz w:val="26"/>
          <w:szCs w:val="26"/>
        </w:rPr>
        <w:t xml:space="preserve"> </w:t>
      </w:r>
      <w:r w:rsidR="005E551F" w:rsidRPr="00626F78">
        <w:rPr>
          <w:rFonts w:ascii="Times New Roman" w:hAnsi="Times New Roman" w:cs="Times New Roman"/>
          <w:sz w:val="26"/>
          <w:szCs w:val="26"/>
        </w:rPr>
        <w:t>105</w:t>
      </w:r>
      <w:r w:rsidR="007A2F4F" w:rsidRPr="00626F78">
        <w:rPr>
          <w:rFonts w:ascii="Times New Roman" w:hAnsi="Times New Roman" w:cs="Times New Roman"/>
          <w:sz w:val="26"/>
          <w:szCs w:val="26"/>
        </w:rPr>
        <w:t xml:space="preserve"> </w:t>
      </w:r>
      <w:r w:rsidR="005E551F" w:rsidRPr="00626F78">
        <w:rPr>
          <w:rFonts w:ascii="Times New Roman" w:hAnsi="Times New Roman" w:cs="Times New Roman"/>
          <w:sz w:val="26"/>
          <w:szCs w:val="26"/>
        </w:rPr>
        <w:t>Земельного</w:t>
      </w:r>
      <w:r w:rsidR="007A2F4F" w:rsidRPr="00626F78">
        <w:rPr>
          <w:rFonts w:ascii="Times New Roman" w:hAnsi="Times New Roman" w:cs="Times New Roman"/>
          <w:sz w:val="26"/>
          <w:szCs w:val="26"/>
        </w:rPr>
        <w:t xml:space="preserve"> </w:t>
      </w:r>
      <w:r w:rsidR="006D6977" w:rsidRPr="00626F78">
        <w:rPr>
          <w:rFonts w:ascii="Times New Roman" w:hAnsi="Times New Roman" w:cs="Times New Roman"/>
          <w:sz w:val="26"/>
          <w:szCs w:val="26"/>
        </w:rPr>
        <w:t>кодекса</w:t>
      </w:r>
      <w:r w:rsidR="007A2F4F" w:rsidRPr="00626F78">
        <w:rPr>
          <w:rFonts w:ascii="Times New Roman" w:hAnsi="Times New Roman" w:cs="Times New Roman"/>
          <w:sz w:val="26"/>
          <w:szCs w:val="26"/>
        </w:rPr>
        <w:t xml:space="preserve"> </w:t>
      </w:r>
      <w:r w:rsidR="006D6977"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006D6977" w:rsidRPr="00626F78">
        <w:rPr>
          <w:rFonts w:ascii="Times New Roman" w:hAnsi="Times New Roman" w:cs="Times New Roman"/>
          <w:sz w:val="26"/>
          <w:szCs w:val="26"/>
        </w:rPr>
        <w:t>Федерации</w:t>
      </w:r>
      <w:r w:rsidRPr="00626F78">
        <w:rPr>
          <w:rFonts w:ascii="Times New Roman" w:hAnsi="Times New Roman" w:cs="Times New Roman"/>
          <w:sz w:val="26"/>
          <w:szCs w:val="26"/>
        </w:rPr>
        <w:t>.</w:t>
      </w:r>
    </w:p>
    <w:p w:rsidR="006D6977" w:rsidRPr="00626F78" w:rsidRDefault="006D6977"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bCs/>
          <w:sz w:val="26"/>
          <w:szCs w:val="26"/>
        </w:rPr>
        <w:t>На</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территории</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муниципального</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образования</w:t>
      </w:r>
      <w:r w:rsidR="007A2F4F" w:rsidRPr="00626F78">
        <w:rPr>
          <w:rFonts w:ascii="Times New Roman" w:hAnsi="Times New Roman" w:cs="Times New Roman"/>
          <w:bCs/>
          <w:sz w:val="26"/>
          <w:szCs w:val="26"/>
        </w:rPr>
        <w:t xml:space="preserve"> </w:t>
      </w:r>
      <w:r w:rsidR="00573721" w:rsidRPr="00626F78">
        <w:rPr>
          <w:rFonts w:ascii="Times New Roman" w:hAnsi="Times New Roman" w:cs="Times New Roman"/>
          <w:bCs/>
          <w:sz w:val="26"/>
          <w:szCs w:val="26"/>
        </w:rPr>
        <w:t>«</w:t>
      </w:r>
      <w:r w:rsidR="00673900" w:rsidRPr="00626F78">
        <w:rPr>
          <w:rFonts w:ascii="Times New Roman" w:hAnsi="Times New Roman" w:cs="Times New Roman"/>
          <w:bCs/>
          <w:sz w:val="26"/>
          <w:szCs w:val="26"/>
        </w:rPr>
        <w:t>Зеленоградский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городской</w:t>
      </w:r>
      <w:r w:rsidR="007A2F4F" w:rsidRPr="00626F78">
        <w:rPr>
          <w:rFonts w:ascii="Times New Roman" w:hAnsi="Times New Roman" w:cs="Times New Roman"/>
          <w:bCs/>
          <w:sz w:val="26"/>
          <w:szCs w:val="26"/>
        </w:rPr>
        <w:t xml:space="preserve"> </w:t>
      </w:r>
      <w:r w:rsidRPr="00626F78">
        <w:rPr>
          <w:rFonts w:ascii="Times New Roman" w:hAnsi="Times New Roman" w:cs="Times New Roman"/>
          <w:bCs/>
          <w:sz w:val="26"/>
          <w:szCs w:val="26"/>
        </w:rPr>
        <w:t>округ</w:t>
      </w:r>
      <w:r w:rsidR="00573721" w:rsidRPr="00626F78">
        <w:rPr>
          <w:rFonts w:ascii="Times New Roman" w:hAnsi="Times New Roman" w:cs="Times New Roman"/>
          <w:bCs/>
          <w:sz w:val="26"/>
          <w:szCs w:val="26"/>
        </w:rPr>
        <w:t>»</w:t>
      </w:r>
      <w:r w:rsidR="007A2F4F" w:rsidRPr="00626F78">
        <w:rPr>
          <w:rFonts w:ascii="Times New Roman" w:hAnsi="Times New Roman" w:cs="Times New Roman"/>
          <w:bCs/>
          <w:sz w:val="26"/>
          <w:szCs w:val="26"/>
        </w:rPr>
        <w:t xml:space="preserve"> </w:t>
      </w:r>
      <w:r w:rsidRPr="00626F78">
        <w:rPr>
          <w:rFonts w:ascii="Times New Roman" w:hAnsi="Times New Roman" w:cs="Times New Roman"/>
          <w:sz w:val="26"/>
          <w:szCs w:val="26"/>
        </w:rPr>
        <w:t>находятся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следующие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условиями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планировочных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ограничений:</w:t>
      </w:r>
    </w:p>
    <w:p w:rsidR="001E7C69" w:rsidRPr="00626F78" w:rsidRDefault="001E7C69" w:rsidP="00F7771A">
      <w:pPr>
        <w:pStyle w:val="afc"/>
        <w:widowControl w:val="0"/>
        <w:numPr>
          <w:ilvl w:val="0"/>
          <w:numId w:val="21"/>
        </w:numPr>
        <w:tabs>
          <w:tab w:val="left" w:pos="1278"/>
        </w:tabs>
        <w:spacing w:after="0"/>
        <w:ind w:left="0" w:firstLine="709"/>
        <w:jc w:val="both"/>
        <w:rPr>
          <w:sz w:val="26"/>
          <w:szCs w:val="26"/>
        </w:rPr>
      </w:pPr>
      <w:r w:rsidRPr="00626F78">
        <w:rPr>
          <w:spacing w:val="-1"/>
          <w:sz w:val="26"/>
          <w:szCs w:val="26"/>
        </w:rPr>
        <w:t>зоны</w:t>
      </w:r>
      <w:r w:rsidR="007A2F4F" w:rsidRPr="00626F78">
        <w:rPr>
          <w:spacing w:val="-6"/>
          <w:sz w:val="26"/>
          <w:szCs w:val="26"/>
        </w:rPr>
        <w:t xml:space="preserve"> </w:t>
      </w:r>
      <w:r w:rsidRPr="00626F78">
        <w:rPr>
          <w:spacing w:val="-2"/>
          <w:sz w:val="26"/>
          <w:szCs w:val="26"/>
        </w:rPr>
        <w:t>охраны</w:t>
      </w:r>
      <w:r w:rsidR="007A2F4F" w:rsidRPr="00626F78">
        <w:rPr>
          <w:spacing w:val="-5"/>
          <w:sz w:val="26"/>
          <w:szCs w:val="26"/>
        </w:rPr>
        <w:t xml:space="preserve"> </w:t>
      </w:r>
      <w:r w:rsidRPr="00626F78">
        <w:rPr>
          <w:spacing w:val="-3"/>
          <w:sz w:val="26"/>
          <w:szCs w:val="26"/>
        </w:rPr>
        <w:t>объектов</w:t>
      </w:r>
      <w:r w:rsidR="007A2F4F" w:rsidRPr="00626F78">
        <w:rPr>
          <w:spacing w:val="-7"/>
          <w:sz w:val="26"/>
          <w:szCs w:val="26"/>
        </w:rPr>
        <w:t xml:space="preserve"> </w:t>
      </w:r>
      <w:r w:rsidRPr="00626F78">
        <w:rPr>
          <w:spacing w:val="-5"/>
          <w:sz w:val="26"/>
          <w:szCs w:val="26"/>
        </w:rPr>
        <w:t>к</w:t>
      </w:r>
      <w:r w:rsidRPr="00626F78">
        <w:rPr>
          <w:spacing w:val="-4"/>
          <w:sz w:val="26"/>
          <w:szCs w:val="26"/>
        </w:rPr>
        <w:t>ультурного</w:t>
      </w:r>
      <w:r w:rsidR="007A2F4F" w:rsidRPr="00626F78">
        <w:rPr>
          <w:spacing w:val="-5"/>
          <w:sz w:val="26"/>
          <w:szCs w:val="26"/>
        </w:rPr>
        <w:t xml:space="preserve"> </w:t>
      </w:r>
      <w:r w:rsidRPr="00626F78">
        <w:rPr>
          <w:spacing w:val="-1"/>
          <w:sz w:val="26"/>
          <w:szCs w:val="26"/>
        </w:rPr>
        <w:t>наследия;</w:t>
      </w:r>
    </w:p>
    <w:p w:rsidR="001E7C69" w:rsidRPr="00626F78" w:rsidRDefault="001E7C69" w:rsidP="00F7771A">
      <w:pPr>
        <w:pStyle w:val="afc"/>
        <w:widowControl w:val="0"/>
        <w:numPr>
          <w:ilvl w:val="0"/>
          <w:numId w:val="21"/>
        </w:numPr>
        <w:tabs>
          <w:tab w:val="left" w:pos="1278"/>
        </w:tabs>
        <w:spacing w:after="0"/>
        <w:ind w:left="0" w:firstLine="709"/>
        <w:jc w:val="both"/>
        <w:rPr>
          <w:sz w:val="26"/>
          <w:szCs w:val="26"/>
        </w:rPr>
      </w:pPr>
      <w:r w:rsidRPr="00626F78">
        <w:rPr>
          <w:spacing w:val="-1"/>
          <w:sz w:val="26"/>
          <w:szCs w:val="26"/>
        </w:rPr>
        <w:t>защитн</w:t>
      </w:r>
      <w:r w:rsidR="00F40018" w:rsidRPr="00626F78">
        <w:rPr>
          <w:spacing w:val="-1"/>
          <w:sz w:val="26"/>
          <w:szCs w:val="26"/>
        </w:rPr>
        <w:t>ая</w:t>
      </w:r>
      <w:r w:rsidR="007A2F4F" w:rsidRPr="00626F78">
        <w:rPr>
          <w:spacing w:val="-4"/>
          <w:sz w:val="26"/>
          <w:szCs w:val="26"/>
        </w:rPr>
        <w:t xml:space="preserve"> </w:t>
      </w:r>
      <w:r w:rsidRPr="00626F78">
        <w:rPr>
          <w:spacing w:val="-1"/>
          <w:sz w:val="26"/>
          <w:szCs w:val="26"/>
        </w:rPr>
        <w:t>зон</w:t>
      </w:r>
      <w:r w:rsidR="00F40018" w:rsidRPr="00626F78">
        <w:rPr>
          <w:spacing w:val="-1"/>
          <w:sz w:val="26"/>
          <w:szCs w:val="26"/>
        </w:rPr>
        <w:t>а</w:t>
      </w:r>
      <w:r w:rsidR="007A2F4F" w:rsidRPr="00626F78">
        <w:rPr>
          <w:spacing w:val="-5"/>
          <w:sz w:val="26"/>
          <w:szCs w:val="26"/>
        </w:rPr>
        <w:t xml:space="preserve"> </w:t>
      </w:r>
      <w:r w:rsidRPr="00626F78">
        <w:rPr>
          <w:spacing w:val="-3"/>
          <w:sz w:val="26"/>
          <w:szCs w:val="26"/>
        </w:rPr>
        <w:t>объектов</w:t>
      </w:r>
      <w:r w:rsidR="007A2F4F" w:rsidRPr="00626F78">
        <w:rPr>
          <w:spacing w:val="-6"/>
          <w:sz w:val="26"/>
          <w:szCs w:val="26"/>
        </w:rPr>
        <w:t xml:space="preserve"> </w:t>
      </w:r>
      <w:r w:rsidRPr="00626F78">
        <w:rPr>
          <w:spacing w:val="-5"/>
          <w:sz w:val="26"/>
          <w:szCs w:val="26"/>
        </w:rPr>
        <w:t>к</w:t>
      </w:r>
      <w:r w:rsidRPr="00626F78">
        <w:rPr>
          <w:spacing w:val="-4"/>
          <w:sz w:val="26"/>
          <w:szCs w:val="26"/>
        </w:rPr>
        <w:t>ультурного</w:t>
      </w:r>
      <w:r w:rsidR="007A2F4F" w:rsidRPr="00626F78">
        <w:rPr>
          <w:spacing w:val="-5"/>
          <w:sz w:val="26"/>
          <w:szCs w:val="26"/>
        </w:rPr>
        <w:t xml:space="preserve"> </w:t>
      </w:r>
      <w:r w:rsidRPr="00626F78">
        <w:rPr>
          <w:spacing w:val="-1"/>
          <w:sz w:val="26"/>
          <w:szCs w:val="26"/>
        </w:rPr>
        <w:t>наследия;</w:t>
      </w:r>
    </w:p>
    <w:p w:rsidR="00F40018" w:rsidRPr="00626F78" w:rsidRDefault="001E7C69" w:rsidP="00F7771A">
      <w:pPr>
        <w:pStyle w:val="afc"/>
        <w:widowControl w:val="0"/>
        <w:numPr>
          <w:ilvl w:val="0"/>
          <w:numId w:val="21"/>
        </w:numPr>
        <w:tabs>
          <w:tab w:val="left" w:pos="1278"/>
        </w:tabs>
        <w:spacing w:after="0"/>
        <w:ind w:left="0" w:right="111" w:firstLine="709"/>
        <w:jc w:val="both"/>
        <w:rPr>
          <w:sz w:val="26"/>
          <w:szCs w:val="26"/>
        </w:rPr>
      </w:pPr>
      <w:r w:rsidRPr="00626F78">
        <w:rPr>
          <w:spacing w:val="-2"/>
          <w:sz w:val="26"/>
          <w:szCs w:val="26"/>
        </w:rPr>
        <w:t>охранн</w:t>
      </w:r>
      <w:r w:rsidR="00F40018" w:rsidRPr="00626F78">
        <w:rPr>
          <w:spacing w:val="-2"/>
          <w:sz w:val="26"/>
          <w:szCs w:val="26"/>
        </w:rPr>
        <w:t>ая</w:t>
      </w:r>
      <w:r w:rsidR="007A2F4F" w:rsidRPr="00626F78">
        <w:rPr>
          <w:sz w:val="26"/>
          <w:szCs w:val="26"/>
        </w:rPr>
        <w:t xml:space="preserve"> </w:t>
      </w:r>
      <w:r w:rsidRPr="00626F78">
        <w:rPr>
          <w:spacing w:val="-1"/>
          <w:sz w:val="26"/>
          <w:szCs w:val="26"/>
        </w:rPr>
        <w:t>зон</w:t>
      </w:r>
      <w:r w:rsidR="00F40018" w:rsidRPr="00626F78">
        <w:rPr>
          <w:spacing w:val="-1"/>
          <w:sz w:val="26"/>
          <w:szCs w:val="26"/>
        </w:rPr>
        <w:t>а</w:t>
      </w:r>
      <w:r w:rsidR="007A2F4F" w:rsidRPr="00626F78">
        <w:rPr>
          <w:sz w:val="26"/>
          <w:szCs w:val="26"/>
        </w:rPr>
        <w:t xml:space="preserve"> </w:t>
      </w:r>
      <w:r w:rsidRPr="00626F78">
        <w:rPr>
          <w:spacing w:val="-3"/>
          <w:sz w:val="26"/>
          <w:szCs w:val="26"/>
        </w:rPr>
        <w:t>объектов</w:t>
      </w:r>
      <w:r w:rsidR="007A2F4F" w:rsidRPr="00626F78">
        <w:rPr>
          <w:sz w:val="26"/>
          <w:szCs w:val="26"/>
        </w:rPr>
        <w:t xml:space="preserve"> </w:t>
      </w:r>
      <w:r w:rsidRPr="00626F78">
        <w:rPr>
          <w:spacing w:val="-1"/>
          <w:sz w:val="26"/>
          <w:szCs w:val="26"/>
        </w:rPr>
        <w:t>электроэнергетики</w:t>
      </w:r>
      <w:r w:rsidR="007A2F4F" w:rsidRPr="00626F78">
        <w:rPr>
          <w:sz w:val="26"/>
          <w:szCs w:val="26"/>
        </w:rPr>
        <w:t xml:space="preserve"> </w:t>
      </w:r>
      <w:r w:rsidRPr="00626F78">
        <w:rPr>
          <w:spacing w:val="-2"/>
          <w:sz w:val="26"/>
          <w:szCs w:val="26"/>
        </w:rPr>
        <w:t>(объектов</w:t>
      </w:r>
      <w:r w:rsidR="007A2F4F" w:rsidRPr="00626F78">
        <w:rPr>
          <w:sz w:val="26"/>
          <w:szCs w:val="26"/>
        </w:rPr>
        <w:t xml:space="preserve"> </w:t>
      </w:r>
      <w:r w:rsidRPr="00626F78">
        <w:rPr>
          <w:spacing w:val="-1"/>
          <w:sz w:val="26"/>
          <w:szCs w:val="26"/>
        </w:rPr>
        <w:t>электросетевого</w:t>
      </w:r>
      <w:r w:rsidR="007A2F4F" w:rsidRPr="00626F78">
        <w:rPr>
          <w:sz w:val="26"/>
          <w:szCs w:val="26"/>
        </w:rPr>
        <w:t xml:space="preserve"> </w:t>
      </w:r>
      <w:r w:rsidRPr="00626F78">
        <w:rPr>
          <w:spacing w:val="-2"/>
          <w:sz w:val="26"/>
          <w:szCs w:val="26"/>
        </w:rPr>
        <w:t>хозяйства</w:t>
      </w:r>
      <w:r w:rsidR="007A2F4F" w:rsidRPr="00626F78">
        <w:rPr>
          <w:sz w:val="26"/>
          <w:szCs w:val="26"/>
        </w:rPr>
        <w:t xml:space="preserve"> </w:t>
      </w:r>
      <w:r w:rsidRPr="00626F78">
        <w:rPr>
          <w:sz w:val="26"/>
          <w:szCs w:val="26"/>
        </w:rPr>
        <w:t>и</w:t>
      </w:r>
      <w:r w:rsidR="007A2F4F" w:rsidRPr="00626F78">
        <w:rPr>
          <w:spacing w:val="37"/>
          <w:sz w:val="26"/>
          <w:szCs w:val="26"/>
        </w:rPr>
        <w:t xml:space="preserve"> </w:t>
      </w:r>
      <w:r w:rsidRPr="00626F78">
        <w:rPr>
          <w:spacing w:val="-3"/>
          <w:sz w:val="26"/>
          <w:szCs w:val="26"/>
        </w:rPr>
        <w:t>объектов</w:t>
      </w:r>
      <w:r w:rsidR="007A2F4F" w:rsidRPr="00626F78">
        <w:rPr>
          <w:spacing w:val="-6"/>
          <w:sz w:val="26"/>
          <w:szCs w:val="26"/>
        </w:rPr>
        <w:t xml:space="preserve"> </w:t>
      </w:r>
      <w:r w:rsidRPr="00626F78">
        <w:rPr>
          <w:spacing w:val="-1"/>
          <w:sz w:val="26"/>
          <w:szCs w:val="26"/>
        </w:rPr>
        <w:t>по</w:t>
      </w:r>
      <w:r w:rsidR="007A2F4F" w:rsidRPr="00626F78">
        <w:rPr>
          <w:spacing w:val="-4"/>
          <w:sz w:val="26"/>
          <w:szCs w:val="26"/>
        </w:rPr>
        <w:t xml:space="preserve"> </w:t>
      </w:r>
      <w:r w:rsidRPr="00626F78">
        <w:rPr>
          <w:spacing w:val="-3"/>
          <w:sz w:val="26"/>
          <w:szCs w:val="26"/>
        </w:rPr>
        <w:t>производству</w:t>
      </w:r>
      <w:r w:rsidR="007A2F4F" w:rsidRPr="00626F78">
        <w:rPr>
          <w:spacing w:val="-2"/>
          <w:sz w:val="26"/>
          <w:szCs w:val="26"/>
        </w:rPr>
        <w:t xml:space="preserve"> </w:t>
      </w:r>
      <w:r w:rsidRPr="00626F78">
        <w:rPr>
          <w:spacing w:val="-2"/>
          <w:sz w:val="26"/>
          <w:szCs w:val="26"/>
        </w:rPr>
        <w:t>электрической</w:t>
      </w:r>
      <w:r w:rsidR="007A2F4F" w:rsidRPr="00626F78">
        <w:rPr>
          <w:spacing w:val="-3"/>
          <w:sz w:val="26"/>
          <w:szCs w:val="26"/>
        </w:rPr>
        <w:t xml:space="preserve"> </w:t>
      </w:r>
      <w:r w:rsidRPr="00626F78">
        <w:rPr>
          <w:spacing w:val="-1"/>
          <w:sz w:val="26"/>
          <w:szCs w:val="26"/>
        </w:rPr>
        <w:t>энергии);</w:t>
      </w:r>
    </w:p>
    <w:p w:rsidR="008006A0" w:rsidRPr="00626F78" w:rsidRDefault="008006A0" w:rsidP="00F7771A">
      <w:pPr>
        <w:pStyle w:val="afc"/>
        <w:widowControl w:val="0"/>
        <w:numPr>
          <w:ilvl w:val="0"/>
          <w:numId w:val="21"/>
        </w:numPr>
        <w:tabs>
          <w:tab w:val="left" w:pos="1278"/>
        </w:tabs>
        <w:spacing w:after="0"/>
        <w:ind w:left="0" w:right="111" w:firstLine="709"/>
        <w:jc w:val="both"/>
        <w:rPr>
          <w:sz w:val="26"/>
          <w:szCs w:val="26"/>
        </w:rPr>
      </w:pPr>
      <w:r w:rsidRPr="00626F78">
        <w:rPr>
          <w:sz w:val="26"/>
          <w:szCs w:val="26"/>
        </w:rPr>
        <w:t>охранная зона трубопроводов (газопроводов, нефтепроводов и нефтепродуктопроводов, аммиакопроводов);</w:t>
      </w:r>
    </w:p>
    <w:p w:rsidR="00F40018" w:rsidRPr="00626F78" w:rsidRDefault="00F40018" w:rsidP="00F7771A">
      <w:pPr>
        <w:pStyle w:val="afc"/>
        <w:widowControl w:val="0"/>
        <w:numPr>
          <w:ilvl w:val="0"/>
          <w:numId w:val="21"/>
        </w:numPr>
        <w:tabs>
          <w:tab w:val="left" w:pos="1278"/>
        </w:tabs>
        <w:spacing w:after="0"/>
        <w:ind w:left="0" w:right="111" w:firstLine="709"/>
        <w:jc w:val="both"/>
        <w:rPr>
          <w:sz w:val="26"/>
          <w:szCs w:val="26"/>
        </w:rPr>
      </w:pPr>
      <w:r w:rsidRPr="00626F78">
        <w:rPr>
          <w:sz w:val="26"/>
          <w:szCs w:val="26"/>
        </w:rPr>
        <w:t>приаэродромная территория;</w:t>
      </w:r>
    </w:p>
    <w:p w:rsidR="008006A0" w:rsidRPr="00626F78" w:rsidRDefault="00890E8B" w:rsidP="00F7771A">
      <w:pPr>
        <w:pStyle w:val="afc"/>
        <w:widowControl w:val="0"/>
        <w:numPr>
          <w:ilvl w:val="0"/>
          <w:numId w:val="21"/>
        </w:numPr>
        <w:tabs>
          <w:tab w:val="left" w:pos="1278"/>
        </w:tabs>
        <w:spacing w:after="0"/>
        <w:ind w:left="0" w:right="111" w:firstLine="709"/>
        <w:jc w:val="both"/>
        <w:rPr>
          <w:sz w:val="26"/>
          <w:szCs w:val="26"/>
        </w:rPr>
      </w:pPr>
      <w:r w:rsidRPr="00626F78">
        <w:rPr>
          <w:spacing w:val="-2"/>
          <w:sz w:val="26"/>
          <w:szCs w:val="26"/>
        </w:rPr>
        <w:t>охранн</w:t>
      </w:r>
      <w:r w:rsidR="008006A0" w:rsidRPr="00626F78">
        <w:rPr>
          <w:spacing w:val="-2"/>
          <w:sz w:val="26"/>
          <w:szCs w:val="26"/>
        </w:rPr>
        <w:t>ая</w:t>
      </w:r>
      <w:r w:rsidR="007A2F4F" w:rsidRPr="00626F78">
        <w:rPr>
          <w:spacing w:val="-2"/>
          <w:sz w:val="26"/>
          <w:szCs w:val="26"/>
        </w:rPr>
        <w:t xml:space="preserve"> </w:t>
      </w:r>
      <w:r w:rsidRPr="00626F78">
        <w:rPr>
          <w:spacing w:val="-2"/>
          <w:sz w:val="26"/>
          <w:szCs w:val="26"/>
        </w:rPr>
        <w:t>зон</w:t>
      </w:r>
      <w:r w:rsidR="008006A0" w:rsidRPr="00626F78">
        <w:rPr>
          <w:spacing w:val="-2"/>
          <w:sz w:val="26"/>
          <w:szCs w:val="26"/>
        </w:rPr>
        <w:t>а</w:t>
      </w:r>
      <w:r w:rsidR="007A2F4F" w:rsidRPr="00626F78">
        <w:rPr>
          <w:spacing w:val="-2"/>
          <w:sz w:val="26"/>
          <w:szCs w:val="26"/>
        </w:rPr>
        <w:t xml:space="preserve"> </w:t>
      </w:r>
      <w:r w:rsidRPr="00626F78">
        <w:rPr>
          <w:spacing w:val="-2"/>
          <w:sz w:val="26"/>
          <w:szCs w:val="26"/>
        </w:rPr>
        <w:t>особо</w:t>
      </w:r>
      <w:r w:rsidR="007A2F4F" w:rsidRPr="00626F78">
        <w:rPr>
          <w:spacing w:val="-2"/>
          <w:sz w:val="26"/>
          <w:szCs w:val="26"/>
        </w:rPr>
        <w:t xml:space="preserve"> </w:t>
      </w:r>
      <w:r w:rsidRPr="00626F78">
        <w:rPr>
          <w:spacing w:val="-2"/>
          <w:sz w:val="26"/>
          <w:szCs w:val="26"/>
        </w:rPr>
        <w:t>охраняемой</w:t>
      </w:r>
      <w:r w:rsidR="007A2F4F" w:rsidRPr="00626F78">
        <w:rPr>
          <w:spacing w:val="-2"/>
          <w:sz w:val="26"/>
          <w:szCs w:val="26"/>
        </w:rPr>
        <w:t xml:space="preserve"> </w:t>
      </w:r>
      <w:r w:rsidRPr="00626F78">
        <w:rPr>
          <w:spacing w:val="-2"/>
          <w:sz w:val="26"/>
          <w:szCs w:val="26"/>
        </w:rPr>
        <w:t>природной</w:t>
      </w:r>
      <w:r w:rsidR="007A2F4F" w:rsidRPr="00626F78">
        <w:rPr>
          <w:spacing w:val="-2"/>
          <w:sz w:val="26"/>
          <w:szCs w:val="26"/>
        </w:rPr>
        <w:t xml:space="preserve"> </w:t>
      </w:r>
      <w:r w:rsidRPr="00626F78">
        <w:rPr>
          <w:spacing w:val="-2"/>
          <w:sz w:val="26"/>
          <w:szCs w:val="26"/>
        </w:rPr>
        <w:t>территории</w:t>
      </w:r>
      <w:r w:rsidR="007A2F4F" w:rsidRPr="00626F78">
        <w:rPr>
          <w:spacing w:val="-2"/>
          <w:sz w:val="26"/>
          <w:szCs w:val="26"/>
        </w:rPr>
        <w:t xml:space="preserve"> </w:t>
      </w:r>
      <w:r w:rsidRPr="00626F78">
        <w:rPr>
          <w:spacing w:val="-2"/>
          <w:sz w:val="26"/>
          <w:szCs w:val="26"/>
        </w:rPr>
        <w:t>(государственного</w:t>
      </w:r>
      <w:r w:rsidR="007A2F4F" w:rsidRPr="00626F78">
        <w:rPr>
          <w:spacing w:val="-2"/>
          <w:sz w:val="26"/>
          <w:szCs w:val="26"/>
        </w:rPr>
        <w:t xml:space="preserve"> </w:t>
      </w:r>
      <w:r w:rsidRPr="00626F78">
        <w:rPr>
          <w:spacing w:val="-2"/>
          <w:sz w:val="26"/>
          <w:szCs w:val="26"/>
        </w:rPr>
        <w:t>природного</w:t>
      </w:r>
      <w:r w:rsidR="007A2F4F" w:rsidRPr="00626F78">
        <w:rPr>
          <w:spacing w:val="-2"/>
          <w:sz w:val="26"/>
          <w:szCs w:val="26"/>
        </w:rPr>
        <w:t xml:space="preserve"> </w:t>
      </w:r>
      <w:r w:rsidRPr="00626F78">
        <w:rPr>
          <w:spacing w:val="-2"/>
          <w:sz w:val="26"/>
          <w:szCs w:val="26"/>
        </w:rPr>
        <w:t>заповедника,</w:t>
      </w:r>
      <w:r w:rsidR="007A2F4F" w:rsidRPr="00626F78">
        <w:rPr>
          <w:spacing w:val="-2"/>
          <w:sz w:val="26"/>
          <w:szCs w:val="26"/>
        </w:rPr>
        <w:t xml:space="preserve"> </w:t>
      </w:r>
      <w:r w:rsidRPr="00626F78">
        <w:rPr>
          <w:spacing w:val="-2"/>
          <w:sz w:val="26"/>
          <w:szCs w:val="26"/>
        </w:rPr>
        <w:t>национального</w:t>
      </w:r>
      <w:r w:rsidR="007A2F4F" w:rsidRPr="00626F78">
        <w:rPr>
          <w:spacing w:val="-2"/>
          <w:sz w:val="26"/>
          <w:szCs w:val="26"/>
        </w:rPr>
        <w:t xml:space="preserve"> </w:t>
      </w:r>
      <w:r w:rsidRPr="00626F78">
        <w:rPr>
          <w:spacing w:val="-2"/>
          <w:sz w:val="26"/>
          <w:szCs w:val="26"/>
        </w:rPr>
        <w:t>парка,</w:t>
      </w:r>
      <w:r w:rsidR="007A2F4F" w:rsidRPr="00626F78">
        <w:rPr>
          <w:spacing w:val="-2"/>
          <w:sz w:val="26"/>
          <w:szCs w:val="26"/>
        </w:rPr>
        <w:t xml:space="preserve"> </w:t>
      </w:r>
      <w:r w:rsidRPr="00626F78">
        <w:rPr>
          <w:spacing w:val="-2"/>
          <w:sz w:val="26"/>
          <w:szCs w:val="26"/>
        </w:rPr>
        <w:t>природного</w:t>
      </w:r>
      <w:r w:rsidR="007A2F4F" w:rsidRPr="00626F78">
        <w:rPr>
          <w:spacing w:val="-2"/>
          <w:sz w:val="26"/>
          <w:szCs w:val="26"/>
        </w:rPr>
        <w:t xml:space="preserve"> </w:t>
      </w:r>
      <w:r w:rsidRPr="00626F78">
        <w:rPr>
          <w:spacing w:val="-2"/>
          <w:sz w:val="26"/>
          <w:szCs w:val="26"/>
        </w:rPr>
        <w:t>парка,</w:t>
      </w:r>
      <w:r w:rsidR="007A2F4F" w:rsidRPr="00626F78">
        <w:rPr>
          <w:spacing w:val="-2"/>
          <w:sz w:val="26"/>
          <w:szCs w:val="26"/>
        </w:rPr>
        <w:t xml:space="preserve"> </w:t>
      </w:r>
      <w:r w:rsidRPr="00626F78">
        <w:rPr>
          <w:spacing w:val="-2"/>
          <w:sz w:val="26"/>
          <w:szCs w:val="26"/>
        </w:rPr>
        <w:t>памятника</w:t>
      </w:r>
      <w:r w:rsidR="007A2F4F" w:rsidRPr="00626F78">
        <w:rPr>
          <w:spacing w:val="-2"/>
          <w:sz w:val="26"/>
          <w:szCs w:val="26"/>
        </w:rPr>
        <w:t xml:space="preserve"> </w:t>
      </w:r>
      <w:r w:rsidRPr="00626F78">
        <w:rPr>
          <w:spacing w:val="-2"/>
          <w:sz w:val="26"/>
          <w:szCs w:val="26"/>
        </w:rPr>
        <w:t>природы);</w:t>
      </w:r>
    </w:p>
    <w:p w:rsidR="008006A0" w:rsidRPr="00626F78" w:rsidRDefault="001E7C69" w:rsidP="00F7771A">
      <w:pPr>
        <w:pStyle w:val="afc"/>
        <w:widowControl w:val="0"/>
        <w:numPr>
          <w:ilvl w:val="0"/>
          <w:numId w:val="21"/>
        </w:numPr>
        <w:tabs>
          <w:tab w:val="left" w:pos="1278"/>
        </w:tabs>
        <w:spacing w:after="0"/>
        <w:ind w:left="0" w:right="111" w:firstLine="709"/>
        <w:jc w:val="both"/>
        <w:rPr>
          <w:sz w:val="26"/>
          <w:szCs w:val="26"/>
        </w:rPr>
      </w:pPr>
      <w:r w:rsidRPr="00626F78">
        <w:rPr>
          <w:spacing w:val="-2"/>
          <w:sz w:val="26"/>
          <w:szCs w:val="26"/>
        </w:rPr>
        <w:t>водоохранн</w:t>
      </w:r>
      <w:r w:rsidR="008006A0" w:rsidRPr="00626F78">
        <w:rPr>
          <w:spacing w:val="-2"/>
          <w:sz w:val="26"/>
          <w:szCs w:val="26"/>
        </w:rPr>
        <w:t>ая (рыбоохранная)</w:t>
      </w:r>
      <w:r w:rsidR="007A2F4F" w:rsidRPr="00626F78">
        <w:rPr>
          <w:spacing w:val="-15"/>
          <w:sz w:val="26"/>
          <w:szCs w:val="26"/>
        </w:rPr>
        <w:t xml:space="preserve"> </w:t>
      </w:r>
      <w:r w:rsidRPr="00626F78">
        <w:rPr>
          <w:spacing w:val="-1"/>
          <w:sz w:val="26"/>
          <w:szCs w:val="26"/>
        </w:rPr>
        <w:t>зон</w:t>
      </w:r>
      <w:r w:rsidR="008006A0" w:rsidRPr="00626F78">
        <w:rPr>
          <w:spacing w:val="-1"/>
          <w:sz w:val="26"/>
          <w:szCs w:val="26"/>
        </w:rPr>
        <w:t>а</w:t>
      </w:r>
      <w:r w:rsidRPr="00626F78">
        <w:rPr>
          <w:spacing w:val="-1"/>
          <w:sz w:val="26"/>
          <w:szCs w:val="26"/>
        </w:rPr>
        <w:t>;</w:t>
      </w:r>
    </w:p>
    <w:p w:rsidR="008006A0" w:rsidRPr="00626F78" w:rsidRDefault="001E7C69" w:rsidP="00F7771A">
      <w:pPr>
        <w:pStyle w:val="afc"/>
        <w:widowControl w:val="0"/>
        <w:numPr>
          <w:ilvl w:val="0"/>
          <w:numId w:val="21"/>
        </w:numPr>
        <w:tabs>
          <w:tab w:val="left" w:pos="1278"/>
        </w:tabs>
        <w:spacing w:after="0"/>
        <w:ind w:left="0" w:right="111" w:firstLine="709"/>
        <w:jc w:val="both"/>
        <w:rPr>
          <w:sz w:val="26"/>
          <w:szCs w:val="26"/>
        </w:rPr>
      </w:pPr>
      <w:r w:rsidRPr="00626F78">
        <w:rPr>
          <w:spacing w:val="-1"/>
          <w:sz w:val="26"/>
          <w:szCs w:val="26"/>
        </w:rPr>
        <w:lastRenderedPageBreak/>
        <w:t>прибрежн</w:t>
      </w:r>
      <w:r w:rsidR="008006A0" w:rsidRPr="00626F78">
        <w:rPr>
          <w:spacing w:val="-1"/>
          <w:sz w:val="26"/>
          <w:szCs w:val="26"/>
        </w:rPr>
        <w:t>ая</w:t>
      </w:r>
      <w:r w:rsidR="007A2F4F" w:rsidRPr="00626F78">
        <w:rPr>
          <w:spacing w:val="-9"/>
          <w:sz w:val="26"/>
          <w:szCs w:val="26"/>
        </w:rPr>
        <w:t xml:space="preserve"> </w:t>
      </w:r>
      <w:r w:rsidRPr="00626F78">
        <w:rPr>
          <w:spacing w:val="-1"/>
          <w:sz w:val="26"/>
          <w:szCs w:val="26"/>
        </w:rPr>
        <w:t>защитн</w:t>
      </w:r>
      <w:r w:rsidR="008006A0" w:rsidRPr="00626F78">
        <w:rPr>
          <w:spacing w:val="-1"/>
          <w:sz w:val="26"/>
          <w:szCs w:val="26"/>
        </w:rPr>
        <w:t>ая</w:t>
      </w:r>
      <w:r w:rsidR="007A2F4F" w:rsidRPr="00626F78">
        <w:rPr>
          <w:spacing w:val="-8"/>
          <w:sz w:val="26"/>
          <w:szCs w:val="26"/>
        </w:rPr>
        <w:t xml:space="preserve"> </w:t>
      </w:r>
      <w:r w:rsidRPr="00626F78">
        <w:rPr>
          <w:spacing w:val="-1"/>
          <w:sz w:val="26"/>
          <w:szCs w:val="26"/>
        </w:rPr>
        <w:t>полос</w:t>
      </w:r>
      <w:r w:rsidR="008006A0" w:rsidRPr="00626F78">
        <w:rPr>
          <w:spacing w:val="-1"/>
          <w:sz w:val="26"/>
          <w:szCs w:val="26"/>
        </w:rPr>
        <w:t>а</w:t>
      </w:r>
      <w:r w:rsidRPr="00626F78">
        <w:rPr>
          <w:spacing w:val="-1"/>
          <w:sz w:val="26"/>
          <w:szCs w:val="26"/>
        </w:rPr>
        <w:t>;</w:t>
      </w:r>
    </w:p>
    <w:p w:rsidR="008006A0" w:rsidRPr="00626F78" w:rsidRDefault="001E7C69" w:rsidP="00F7771A">
      <w:pPr>
        <w:pStyle w:val="afc"/>
        <w:widowControl w:val="0"/>
        <w:numPr>
          <w:ilvl w:val="0"/>
          <w:numId w:val="21"/>
        </w:numPr>
        <w:tabs>
          <w:tab w:val="left" w:pos="1278"/>
        </w:tabs>
        <w:spacing w:after="0"/>
        <w:ind w:left="0" w:right="111" w:firstLine="709"/>
        <w:jc w:val="both"/>
        <w:rPr>
          <w:sz w:val="26"/>
          <w:szCs w:val="26"/>
        </w:rPr>
      </w:pPr>
      <w:r w:rsidRPr="00626F78">
        <w:rPr>
          <w:spacing w:val="-1"/>
          <w:sz w:val="26"/>
          <w:szCs w:val="26"/>
        </w:rPr>
        <w:t>зоны</w:t>
      </w:r>
      <w:r w:rsidR="007A2F4F" w:rsidRPr="00626F78">
        <w:rPr>
          <w:spacing w:val="-5"/>
          <w:sz w:val="26"/>
          <w:szCs w:val="26"/>
        </w:rPr>
        <w:t xml:space="preserve"> </w:t>
      </w:r>
      <w:r w:rsidRPr="00626F78">
        <w:rPr>
          <w:spacing w:val="-2"/>
          <w:sz w:val="26"/>
          <w:szCs w:val="26"/>
        </w:rPr>
        <w:t>затопления</w:t>
      </w:r>
      <w:r w:rsidR="007A2F4F" w:rsidRPr="00626F78">
        <w:rPr>
          <w:spacing w:val="-5"/>
          <w:sz w:val="26"/>
          <w:szCs w:val="26"/>
        </w:rPr>
        <w:t xml:space="preserve"> </w:t>
      </w:r>
      <w:r w:rsidRPr="00626F78">
        <w:rPr>
          <w:sz w:val="26"/>
          <w:szCs w:val="26"/>
        </w:rPr>
        <w:t>и</w:t>
      </w:r>
      <w:r w:rsidR="007A2F4F" w:rsidRPr="00626F78">
        <w:rPr>
          <w:spacing w:val="-4"/>
          <w:sz w:val="26"/>
          <w:szCs w:val="26"/>
        </w:rPr>
        <w:t xml:space="preserve"> </w:t>
      </w:r>
      <w:r w:rsidRPr="00626F78">
        <w:rPr>
          <w:spacing w:val="-2"/>
          <w:sz w:val="26"/>
          <w:szCs w:val="26"/>
        </w:rPr>
        <w:t>подтопления;</w:t>
      </w:r>
    </w:p>
    <w:p w:rsidR="007E27DE" w:rsidRPr="00626F78" w:rsidRDefault="007E27DE" w:rsidP="00F7771A">
      <w:pPr>
        <w:pStyle w:val="afc"/>
        <w:widowControl w:val="0"/>
        <w:numPr>
          <w:ilvl w:val="0"/>
          <w:numId w:val="21"/>
        </w:numPr>
        <w:tabs>
          <w:tab w:val="left" w:pos="1278"/>
        </w:tabs>
        <w:spacing w:after="0"/>
        <w:ind w:left="0" w:right="111" w:firstLine="709"/>
        <w:jc w:val="both"/>
        <w:rPr>
          <w:sz w:val="26"/>
          <w:szCs w:val="26"/>
        </w:rPr>
      </w:pPr>
      <w:r w:rsidRPr="00626F78">
        <w:rPr>
          <w:spacing w:val="-2"/>
          <w:sz w:val="26"/>
          <w:szCs w:val="26"/>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8006A0" w:rsidRPr="00626F78" w:rsidRDefault="001E7C69" w:rsidP="00F7771A">
      <w:pPr>
        <w:pStyle w:val="afc"/>
        <w:widowControl w:val="0"/>
        <w:numPr>
          <w:ilvl w:val="0"/>
          <w:numId w:val="21"/>
        </w:numPr>
        <w:tabs>
          <w:tab w:val="left" w:pos="1278"/>
        </w:tabs>
        <w:spacing w:after="0"/>
        <w:ind w:left="0" w:right="111" w:firstLine="709"/>
        <w:jc w:val="both"/>
        <w:rPr>
          <w:sz w:val="26"/>
          <w:szCs w:val="26"/>
        </w:rPr>
      </w:pPr>
      <w:r w:rsidRPr="00626F78">
        <w:rPr>
          <w:spacing w:val="-1"/>
          <w:sz w:val="26"/>
          <w:szCs w:val="26"/>
        </w:rPr>
        <w:t>санитарно-защитные</w:t>
      </w:r>
      <w:r w:rsidR="007A2F4F" w:rsidRPr="00626F78">
        <w:rPr>
          <w:spacing w:val="-9"/>
          <w:sz w:val="26"/>
          <w:szCs w:val="26"/>
        </w:rPr>
        <w:t xml:space="preserve"> </w:t>
      </w:r>
      <w:r w:rsidRPr="00626F78">
        <w:rPr>
          <w:spacing w:val="-1"/>
          <w:sz w:val="26"/>
          <w:szCs w:val="26"/>
        </w:rPr>
        <w:t>зоны;</w:t>
      </w:r>
    </w:p>
    <w:p w:rsidR="008006A0" w:rsidRPr="00626F78" w:rsidRDefault="001E7C69" w:rsidP="00F7771A">
      <w:pPr>
        <w:pStyle w:val="afc"/>
        <w:widowControl w:val="0"/>
        <w:numPr>
          <w:ilvl w:val="0"/>
          <w:numId w:val="21"/>
        </w:numPr>
        <w:tabs>
          <w:tab w:val="left" w:pos="1278"/>
        </w:tabs>
        <w:spacing w:after="0"/>
        <w:ind w:left="0" w:right="111" w:firstLine="709"/>
        <w:jc w:val="both"/>
        <w:rPr>
          <w:i/>
          <w:iCs/>
          <w:sz w:val="26"/>
          <w:szCs w:val="26"/>
        </w:rPr>
      </w:pPr>
      <w:r w:rsidRPr="00626F78">
        <w:rPr>
          <w:spacing w:val="-2"/>
          <w:sz w:val="26"/>
          <w:szCs w:val="26"/>
        </w:rPr>
        <w:t>охранные</w:t>
      </w:r>
      <w:r w:rsidR="007A2F4F" w:rsidRPr="00626F78">
        <w:rPr>
          <w:spacing w:val="-7"/>
          <w:sz w:val="26"/>
          <w:szCs w:val="26"/>
        </w:rPr>
        <w:t xml:space="preserve"> </w:t>
      </w:r>
      <w:r w:rsidRPr="00626F78">
        <w:rPr>
          <w:spacing w:val="-1"/>
          <w:sz w:val="26"/>
          <w:szCs w:val="26"/>
        </w:rPr>
        <w:t>зоны</w:t>
      </w:r>
      <w:r w:rsidR="007A2F4F" w:rsidRPr="00626F78">
        <w:rPr>
          <w:spacing w:val="-6"/>
          <w:sz w:val="26"/>
          <w:szCs w:val="26"/>
        </w:rPr>
        <w:t xml:space="preserve"> </w:t>
      </w:r>
      <w:r w:rsidRPr="00626F78">
        <w:rPr>
          <w:spacing w:val="-1"/>
          <w:sz w:val="26"/>
          <w:szCs w:val="26"/>
        </w:rPr>
        <w:t>тепловых</w:t>
      </w:r>
      <w:r w:rsidR="007A2F4F" w:rsidRPr="00626F78">
        <w:rPr>
          <w:spacing w:val="-6"/>
          <w:sz w:val="26"/>
          <w:szCs w:val="26"/>
        </w:rPr>
        <w:t xml:space="preserve"> </w:t>
      </w:r>
      <w:r w:rsidR="008006A0" w:rsidRPr="00626F78">
        <w:rPr>
          <w:sz w:val="26"/>
          <w:szCs w:val="26"/>
        </w:rPr>
        <w:t>сетей.</w:t>
      </w:r>
    </w:p>
    <w:p w:rsidR="008006A0" w:rsidRPr="00626F78" w:rsidRDefault="008006A0" w:rsidP="008006A0">
      <w:pPr>
        <w:pStyle w:val="afc"/>
        <w:widowControl w:val="0"/>
        <w:tabs>
          <w:tab w:val="left" w:pos="1278"/>
        </w:tabs>
        <w:spacing w:after="0"/>
        <w:ind w:left="709" w:right="111"/>
        <w:jc w:val="both"/>
        <w:rPr>
          <w:i/>
          <w:iCs/>
          <w:sz w:val="26"/>
          <w:szCs w:val="26"/>
        </w:rPr>
      </w:pPr>
    </w:p>
    <w:p w:rsidR="00E1426C" w:rsidRPr="00626F78" w:rsidRDefault="00E1426C" w:rsidP="008006A0">
      <w:pPr>
        <w:pStyle w:val="afc"/>
        <w:widowControl w:val="0"/>
        <w:tabs>
          <w:tab w:val="left" w:pos="1278"/>
        </w:tabs>
        <w:spacing w:after="0"/>
        <w:ind w:left="709" w:right="111"/>
        <w:jc w:val="both"/>
        <w:rPr>
          <w:i/>
          <w:iCs/>
          <w:sz w:val="26"/>
          <w:szCs w:val="26"/>
        </w:rPr>
      </w:pPr>
      <w:r w:rsidRPr="00626F78">
        <w:rPr>
          <w:i/>
          <w:iCs/>
          <w:sz w:val="26"/>
          <w:szCs w:val="26"/>
        </w:rPr>
        <w:t>Зоны</w:t>
      </w:r>
      <w:r w:rsidR="007A2F4F" w:rsidRPr="00626F78">
        <w:rPr>
          <w:i/>
          <w:iCs/>
          <w:sz w:val="26"/>
          <w:szCs w:val="26"/>
        </w:rPr>
        <w:t xml:space="preserve"> </w:t>
      </w:r>
      <w:r w:rsidRPr="00626F78">
        <w:rPr>
          <w:i/>
          <w:iCs/>
          <w:sz w:val="26"/>
          <w:szCs w:val="26"/>
        </w:rPr>
        <w:t>охраны</w:t>
      </w:r>
      <w:r w:rsidR="007A2F4F" w:rsidRPr="00626F78">
        <w:rPr>
          <w:i/>
          <w:iCs/>
          <w:sz w:val="26"/>
          <w:szCs w:val="26"/>
        </w:rPr>
        <w:t xml:space="preserve"> </w:t>
      </w:r>
      <w:r w:rsidRPr="00626F78">
        <w:rPr>
          <w:i/>
          <w:iCs/>
          <w:sz w:val="26"/>
          <w:szCs w:val="26"/>
        </w:rPr>
        <w:t>объектов</w:t>
      </w:r>
      <w:r w:rsidR="007A2F4F" w:rsidRPr="00626F78">
        <w:rPr>
          <w:i/>
          <w:iCs/>
          <w:sz w:val="26"/>
          <w:szCs w:val="26"/>
        </w:rPr>
        <w:t xml:space="preserve"> </w:t>
      </w:r>
      <w:r w:rsidRPr="00626F78">
        <w:rPr>
          <w:i/>
          <w:iCs/>
          <w:sz w:val="26"/>
          <w:szCs w:val="26"/>
        </w:rPr>
        <w:t>культурного</w:t>
      </w:r>
      <w:r w:rsidR="007A2F4F" w:rsidRPr="00626F78">
        <w:rPr>
          <w:i/>
          <w:iCs/>
          <w:sz w:val="26"/>
          <w:szCs w:val="26"/>
        </w:rPr>
        <w:t xml:space="preserve"> </w:t>
      </w:r>
      <w:r w:rsidRPr="00626F78">
        <w:rPr>
          <w:i/>
          <w:iCs/>
          <w:sz w:val="26"/>
          <w:szCs w:val="26"/>
        </w:rPr>
        <w:t>наследия</w:t>
      </w:r>
    </w:p>
    <w:p w:rsidR="00C55579" w:rsidRPr="00626F78" w:rsidRDefault="00C55579"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Перечень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культурного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наследия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представлен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п.1.</w:t>
      </w:r>
      <w:r w:rsidR="008006A0" w:rsidRPr="00626F78">
        <w:rPr>
          <w:rFonts w:ascii="Times New Roman" w:hAnsi="Times New Roman" w:cs="Times New Roman"/>
          <w:sz w:val="26"/>
          <w:szCs w:val="26"/>
        </w:rPr>
        <w:t>3</w:t>
      </w:r>
      <w:r w:rsidRPr="00626F78">
        <w:rPr>
          <w:rFonts w:ascii="Times New Roman" w:hAnsi="Times New Roman" w:cs="Times New Roman"/>
          <w:sz w:val="26"/>
          <w:szCs w:val="26"/>
        </w:rPr>
        <w:t>.2.</w:t>
      </w:r>
      <w:r w:rsidR="007A2F4F" w:rsidRPr="00626F78">
        <w:rPr>
          <w:rFonts w:ascii="Times New Roman" w:hAnsi="Times New Roman" w:cs="Times New Roman"/>
          <w:sz w:val="26"/>
          <w:szCs w:val="26"/>
        </w:rPr>
        <w:t xml:space="preserve"> </w:t>
      </w:r>
    </w:p>
    <w:p w:rsidR="008518A0" w:rsidRPr="00626F78" w:rsidRDefault="008518A0" w:rsidP="00714B4D">
      <w:pPr>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целях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обеспечения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сохранности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его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исторической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среде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сопряженной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ним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устанавливаются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охраны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охранная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регулирования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застройки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хозяйственной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деятельности,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охраняемого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природного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ландшафта</w:t>
      </w:r>
    </w:p>
    <w:p w:rsidR="008518A0" w:rsidRPr="00626F78" w:rsidRDefault="008518A0" w:rsidP="00714B4D">
      <w:pPr>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Необходимый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состав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охраны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определяется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проектом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охраны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p>
    <w:p w:rsidR="008518A0" w:rsidRPr="00626F78" w:rsidRDefault="008518A0" w:rsidP="00714B4D">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Постановлением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Правительства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06.06.2013</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386</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утверждены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культурного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наследия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регионального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находящихся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Калининградской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режимов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земель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градостроительных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регламентов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данных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w:t>
      </w:r>
    </w:p>
    <w:p w:rsidR="008518A0" w:rsidRPr="00626F78" w:rsidRDefault="008518A0" w:rsidP="00714B4D">
      <w:pPr>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Требование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установлении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охраны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выявленному</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объекту</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предъявляется.</w:t>
      </w:r>
    </w:p>
    <w:p w:rsidR="002C193F" w:rsidRPr="00626F78" w:rsidRDefault="002C193F" w:rsidP="002C193F">
      <w:pPr>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 соответствии с пунктом 4 статьи 99 Земельного кодекса Российской Федерации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При этом следует отличать территорию объекта культурного наследия, зону охраны объекта культурного наследия и защитную зону объектов культурного наследия.</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Согласно статье 3.1 Федерального закона Российской Федерации от </w:t>
      </w:r>
      <w:smartTag w:uri="urn:schemas-microsoft-com:office:smarttags" w:element="date">
        <w:smartTagPr>
          <w:attr w:name="ls" w:val="trans"/>
          <w:attr w:name="Month" w:val="6"/>
          <w:attr w:name="Day" w:val="25"/>
          <w:attr w:name="Year" w:val="2002"/>
        </w:smartTagPr>
        <w:r w:rsidRPr="00626F78">
          <w:rPr>
            <w:rFonts w:ascii="Times New Roman" w:eastAsia="Calibri" w:hAnsi="Times New Roman" w:cs="Times New Roman"/>
            <w:sz w:val="26"/>
            <w:szCs w:val="26"/>
          </w:rPr>
          <w:t>25 июня 2002 года</w:t>
        </w:r>
      </w:smartTag>
      <w:r w:rsidRPr="00626F78">
        <w:rPr>
          <w:rFonts w:ascii="Times New Roman" w:eastAsia="Calibri" w:hAnsi="Times New Roman" w:cs="Times New Roman"/>
          <w:sz w:val="26"/>
          <w:szCs w:val="26"/>
        </w:rPr>
        <w:t xml:space="preserve"> № 73-ФЗ "Об объектах культурного наследия (памятниках истории и культуры) народов Российской Федерации</w:t>
      </w:r>
      <w:r w:rsidR="00344758" w:rsidRPr="00626F78">
        <w:rPr>
          <w:rFonts w:ascii="Times New Roman" w:eastAsia="Calibri" w:hAnsi="Times New Roman" w:cs="Times New Roman"/>
          <w:sz w:val="26"/>
          <w:szCs w:val="26"/>
        </w:rPr>
        <w:t>»,</w:t>
      </w:r>
      <w:r w:rsidRPr="00626F78">
        <w:rPr>
          <w:rFonts w:ascii="Times New Roman" w:eastAsia="Calibri" w:hAnsi="Times New Roman" w:cs="Times New Roman"/>
          <w:sz w:val="26"/>
          <w:szCs w:val="26"/>
        </w:rPr>
        <w:t xml:space="preserve"> под территорией объекта культурного наследия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2C193F" w:rsidRPr="00626F78" w:rsidRDefault="00BA06B4"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hyperlink r:id="rId28" w:tooltip="Федеральный закон от 25.06.2002 N 73-ФЗ (ред. от 29.12.2017) &quot;Об объектах культурного наследия (памятниках истории и культуры) народов Российской Федерации&quot;------------ Недействующая редакция{КонсультантПлюс}" w:history="1">
        <w:r w:rsidR="002C193F" w:rsidRPr="00626F78">
          <w:rPr>
            <w:rFonts w:ascii="Times New Roman" w:eastAsia="Calibri" w:hAnsi="Times New Roman" w:cs="Times New Roman"/>
            <w:sz w:val="26"/>
            <w:szCs w:val="26"/>
          </w:rPr>
          <w:t>Статья 34</w:t>
        </w:r>
      </w:hyperlink>
      <w:r w:rsidR="002C193F" w:rsidRPr="00626F78">
        <w:rPr>
          <w:rFonts w:ascii="Times New Roman" w:eastAsia="Calibri" w:hAnsi="Times New Roman" w:cs="Times New Roman"/>
          <w:sz w:val="26"/>
          <w:szCs w:val="26"/>
        </w:rPr>
        <w:t xml:space="preserve"> Федерального закона Российской Федерации от </w:t>
      </w:r>
      <w:smartTag w:uri="urn:schemas-microsoft-com:office:smarttags" w:element="date">
        <w:smartTagPr>
          <w:attr w:name="ls" w:val="trans"/>
          <w:attr w:name="Month" w:val="6"/>
          <w:attr w:name="Day" w:val="25"/>
          <w:attr w:name="Year" w:val="2002"/>
        </w:smartTagPr>
        <w:r w:rsidR="002C193F" w:rsidRPr="00626F78">
          <w:rPr>
            <w:rFonts w:ascii="Times New Roman" w:eastAsia="Calibri" w:hAnsi="Times New Roman" w:cs="Times New Roman"/>
            <w:sz w:val="26"/>
            <w:szCs w:val="26"/>
          </w:rPr>
          <w:t>25 июня 2002 года</w:t>
        </w:r>
      </w:smartTag>
      <w:r w:rsidR="002C193F" w:rsidRPr="00626F78">
        <w:rPr>
          <w:rFonts w:ascii="Times New Roman" w:eastAsia="Calibri" w:hAnsi="Times New Roman" w:cs="Times New Roman"/>
          <w:sz w:val="26"/>
          <w:szCs w:val="26"/>
        </w:rPr>
        <w:t xml:space="preserve"> № 73-ФЗ "Об объектах культурного наследия (памятниках истории и культуры) народов Российской Федерации" определяет правовой режим зоны охраны объектов культурного наследия.</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Так, в целях обеспечения сохранности объекта культурного наследия в его исторической среде на сопряженной с ним территории устанавливаются следующие зоны охраны объекта культурного наследия:</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Охранная зона - территория, в пределах которой в целях обеспечения сохранности объекта культурного наследия в его историческом ландшафтном </w:t>
      </w:r>
      <w:r w:rsidRPr="00626F78">
        <w:rPr>
          <w:rFonts w:ascii="Times New Roman" w:eastAsia="Calibri" w:hAnsi="Times New Roman" w:cs="Times New Roman"/>
          <w:sz w:val="26"/>
          <w:szCs w:val="26"/>
        </w:rPr>
        <w:lastRenderedPageBreak/>
        <w:t>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(объединенная зона охраны объектов культурного наследия).</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Необходимый состав зон охраны объекта культурного наследия, а также объединенной зоны охраны объектов культурного наследия определяется соответственно проектом зон охраны объекта культурного наследия или проектом объединенной зоны охраны объектов культурного наследия. Порядок разработки, согласования и утверждения таких проектов, а также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установлены Положением о зонах охраны объектов культурного наследия, утвержденным Постановлением Правительства Российской Федерации от </w:t>
      </w:r>
      <w:smartTag w:uri="urn:schemas-microsoft-com:office:smarttags" w:element="date">
        <w:smartTagPr>
          <w:attr w:name="ls" w:val="trans"/>
          <w:attr w:name="Month" w:val="9"/>
          <w:attr w:name="Day" w:val="12"/>
          <w:attr w:name="Year" w:val="2015"/>
        </w:smartTagPr>
        <w:r w:rsidRPr="00626F78">
          <w:rPr>
            <w:rFonts w:ascii="Times New Roman" w:eastAsia="Calibri" w:hAnsi="Times New Roman" w:cs="Times New Roman"/>
            <w:sz w:val="26"/>
            <w:szCs w:val="26"/>
          </w:rPr>
          <w:t>12 сентября 2015 года</w:t>
        </w:r>
      </w:smartTag>
      <w:r w:rsidRPr="00626F78">
        <w:rPr>
          <w:rFonts w:ascii="Times New Roman" w:eastAsia="Calibri" w:hAnsi="Times New Roman" w:cs="Times New Roman"/>
          <w:sz w:val="26"/>
          <w:szCs w:val="26"/>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Границы территории объекта культурного наследия и зон охраны объекта культурного наследия могут не совпадать с границами территориальных зон и границами земельных участков.</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Режим использования земель и дополнительные ограничения в границах охранной зоны, в том числе единой охранной зоны:</w:t>
      </w:r>
    </w:p>
    <w:p w:rsidR="002C193F" w:rsidRPr="00626F78" w:rsidRDefault="002C193F" w:rsidP="00F7771A">
      <w:pPr>
        <w:widowControl w:val="0"/>
        <w:numPr>
          <w:ilvl w:val="0"/>
          <w:numId w:val="27"/>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2C193F" w:rsidRPr="00626F78" w:rsidRDefault="002C193F" w:rsidP="00F7771A">
      <w:pPr>
        <w:widowControl w:val="0"/>
        <w:numPr>
          <w:ilvl w:val="0"/>
          <w:numId w:val="27"/>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w:t>
      </w:r>
      <w:r w:rsidRPr="00626F78">
        <w:rPr>
          <w:rFonts w:ascii="Times New Roman" w:eastAsia="Calibri" w:hAnsi="Times New Roman" w:cs="Times New Roman"/>
          <w:sz w:val="26"/>
          <w:szCs w:val="26"/>
        </w:rPr>
        <w:lastRenderedPageBreak/>
        <w:t>применения цветовых решений, особенностей деталей и малых архитектурных форм;</w:t>
      </w:r>
    </w:p>
    <w:p w:rsidR="002C193F" w:rsidRPr="00626F78" w:rsidRDefault="002C193F" w:rsidP="00F7771A">
      <w:pPr>
        <w:widowControl w:val="0"/>
        <w:numPr>
          <w:ilvl w:val="0"/>
          <w:numId w:val="27"/>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2C193F" w:rsidRPr="00626F78" w:rsidRDefault="002C193F" w:rsidP="00F7771A">
      <w:pPr>
        <w:widowControl w:val="0"/>
        <w:numPr>
          <w:ilvl w:val="0"/>
          <w:numId w:val="27"/>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2C193F" w:rsidRPr="00626F78" w:rsidRDefault="002C193F" w:rsidP="00F7771A">
      <w:pPr>
        <w:widowControl w:val="0"/>
        <w:numPr>
          <w:ilvl w:val="0"/>
          <w:numId w:val="27"/>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2C193F" w:rsidRPr="00626F78" w:rsidRDefault="002C193F" w:rsidP="00F7771A">
      <w:pPr>
        <w:widowControl w:val="0"/>
        <w:numPr>
          <w:ilvl w:val="0"/>
          <w:numId w:val="27"/>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2C193F" w:rsidRPr="00626F78" w:rsidRDefault="002C193F" w:rsidP="00F7771A">
      <w:pPr>
        <w:widowControl w:val="0"/>
        <w:numPr>
          <w:ilvl w:val="0"/>
          <w:numId w:val="27"/>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иные требования, необходимые для обеспечения сохранности объекта культурного наследия в его историческом и ландшафтном окружении.</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Режим использования земель и дополнительные ограничения в границах зоны регулирования застройки и хозяйственной деятельности, в том числе единой зоны регулирования застройки и хозяйственной деятельности:</w:t>
      </w:r>
    </w:p>
    <w:p w:rsidR="002C193F" w:rsidRPr="00626F78" w:rsidRDefault="002C193F" w:rsidP="00F7771A">
      <w:pPr>
        <w:widowControl w:val="0"/>
        <w:numPr>
          <w:ilvl w:val="0"/>
          <w:numId w:val="28"/>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2C193F" w:rsidRPr="00626F78" w:rsidRDefault="002C193F" w:rsidP="00F7771A">
      <w:pPr>
        <w:widowControl w:val="0"/>
        <w:numPr>
          <w:ilvl w:val="0"/>
          <w:numId w:val="28"/>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2C193F" w:rsidRPr="00626F78" w:rsidRDefault="002C193F" w:rsidP="00F7771A">
      <w:pPr>
        <w:widowControl w:val="0"/>
        <w:numPr>
          <w:ilvl w:val="0"/>
          <w:numId w:val="28"/>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обеспечение визуального восприятия объекта культурного наследия в его историко-градостроительной и природной среде;</w:t>
      </w:r>
    </w:p>
    <w:p w:rsidR="002C193F" w:rsidRPr="00626F78" w:rsidRDefault="002C193F" w:rsidP="00F7771A">
      <w:pPr>
        <w:widowControl w:val="0"/>
        <w:numPr>
          <w:ilvl w:val="0"/>
          <w:numId w:val="28"/>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2C193F" w:rsidRPr="00626F78" w:rsidRDefault="002C193F" w:rsidP="00F7771A">
      <w:pPr>
        <w:widowControl w:val="0"/>
        <w:numPr>
          <w:ilvl w:val="0"/>
          <w:numId w:val="28"/>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2C193F" w:rsidRPr="00626F78" w:rsidRDefault="002C193F" w:rsidP="00F7771A">
      <w:pPr>
        <w:widowControl w:val="0"/>
        <w:numPr>
          <w:ilvl w:val="0"/>
          <w:numId w:val="28"/>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2C193F" w:rsidRPr="00626F78" w:rsidRDefault="002C193F" w:rsidP="00F7771A">
      <w:pPr>
        <w:widowControl w:val="0"/>
        <w:numPr>
          <w:ilvl w:val="0"/>
          <w:numId w:val="28"/>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иные требования, необходимые для обеспечения сохранности объекта культурного наследия в его историко-градостроительной и природной среде.</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Режим использования земель и дополнительные ограничения в границах зоны охраняемого природного ландшафта, в том числе единой зоны охраняемого </w:t>
      </w:r>
      <w:r w:rsidRPr="00626F78">
        <w:rPr>
          <w:rFonts w:ascii="Times New Roman" w:eastAsia="Calibri" w:hAnsi="Times New Roman" w:cs="Times New Roman"/>
          <w:sz w:val="26"/>
          <w:szCs w:val="26"/>
        </w:rPr>
        <w:lastRenderedPageBreak/>
        <w:t>природного ландшафта:</w:t>
      </w:r>
    </w:p>
    <w:p w:rsidR="002C193F" w:rsidRPr="00626F78" w:rsidRDefault="002C193F" w:rsidP="00F7771A">
      <w:pPr>
        <w:widowControl w:val="0"/>
        <w:numPr>
          <w:ilvl w:val="0"/>
          <w:numId w:val="29"/>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2C193F" w:rsidRPr="00626F78" w:rsidRDefault="002C193F" w:rsidP="00F7771A">
      <w:pPr>
        <w:widowControl w:val="0"/>
        <w:numPr>
          <w:ilvl w:val="0"/>
          <w:numId w:val="29"/>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2C193F" w:rsidRPr="00626F78" w:rsidRDefault="002C193F" w:rsidP="00F7771A">
      <w:pPr>
        <w:widowControl w:val="0"/>
        <w:numPr>
          <w:ilvl w:val="0"/>
          <w:numId w:val="29"/>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2C193F" w:rsidRPr="00626F78" w:rsidRDefault="002C193F" w:rsidP="00F7771A">
      <w:pPr>
        <w:widowControl w:val="0"/>
        <w:numPr>
          <w:ilvl w:val="0"/>
          <w:numId w:val="29"/>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2C193F" w:rsidRPr="00626F78" w:rsidRDefault="002C193F" w:rsidP="00F7771A">
      <w:pPr>
        <w:widowControl w:val="0"/>
        <w:numPr>
          <w:ilvl w:val="0"/>
          <w:numId w:val="29"/>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иные требования, необходимые для сохранения и восстановления (регенерации) охраняемого природного ландшафта.</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Режим использования земель и дополнительные ограничения в границах территории объекта культурного наследия запрещается:</w:t>
      </w:r>
    </w:p>
    <w:p w:rsidR="002C193F" w:rsidRPr="00626F78" w:rsidRDefault="002C193F" w:rsidP="00F7771A">
      <w:pPr>
        <w:widowControl w:val="0"/>
        <w:numPr>
          <w:ilvl w:val="0"/>
          <w:numId w:val="30"/>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w:t>
      </w:r>
    </w:p>
    <w:p w:rsidR="002C193F" w:rsidRPr="00626F78" w:rsidRDefault="002C193F" w:rsidP="00F7771A">
      <w:pPr>
        <w:widowControl w:val="0"/>
        <w:numPr>
          <w:ilvl w:val="0"/>
          <w:numId w:val="30"/>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 границах территории объекта культурного наследия - достопримечательного места - разрешаются:</w:t>
      </w:r>
    </w:p>
    <w:p w:rsidR="002C193F" w:rsidRPr="00626F78" w:rsidRDefault="002C193F" w:rsidP="00F7771A">
      <w:pPr>
        <w:widowControl w:val="0"/>
        <w:numPr>
          <w:ilvl w:val="0"/>
          <w:numId w:val="31"/>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2C193F" w:rsidRPr="00626F78" w:rsidRDefault="002C193F" w:rsidP="00F7771A">
      <w:pPr>
        <w:widowControl w:val="0"/>
        <w:numPr>
          <w:ilvl w:val="0"/>
          <w:numId w:val="31"/>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строительство объектов капитального строительства в целях воссоздания утраченной градостроительной среды;</w:t>
      </w:r>
    </w:p>
    <w:p w:rsidR="002C193F" w:rsidRPr="00626F78" w:rsidRDefault="002C193F" w:rsidP="00F7771A">
      <w:pPr>
        <w:widowControl w:val="0"/>
        <w:numPr>
          <w:ilvl w:val="0"/>
          <w:numId w:val="31"/>
        </w:numPr>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На территории памятника, ансамбля или достопримечательного места </w:t>
      </w:r>
      <w:r w:rsidRPr="00626F78">
        <w:rPr>
          <w:rFonts w:ascii="Times New Roman" w:eastAsia="Calibri" w:hAnsi="Times New Roman" w:cs="Times New Roman"/>
          <w:sz w:val="26"/>
          <w:szCs w:val="26"/>
        </w:rPr>
        <w:lastRenderedPageBreak/>
        <w:t>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2C193F" w:rsidRPr="00626F78" w:rsidRDefault="002C193F" w:rsidP="002C193F">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От зоны охраны объекта культурного наследия следует отличать защитную зону объекта культурного наследия. Такая зона прекращает существование со дня утверждения проекта зоны охраны соответствующего объекта культурного наследия.</w:t>
      </w:r>
    </w:p>
    <w:p w:rsidR="008518A0" w:rsidRPr="00626F78" w:rsidRDefault="008518A0" w:rsidP="00714B4D">
      <w:pPr>
        <w:spacing w:after="0" w:line="240" w:lineRule="auto"/>
        <w:ind w:firstLine="709"/>
        <w:jc w:val="both"/>
        <w:rPr>
          <w:rFonts w:ascii="Times New Roman" w:hAnsi="Times New Roman" w:cs="Times New Roman"/>
          <w:i/>
          <w:iCs/>
          <w:sz w:val="26"/>
          <w:szCs w:val="26"/>
        </w:rPr>
      </w:pPr>
    </w:p>
    <w:p w:rsidR="00E1426C" w:rsidRPr="00626F78" w:rsidRDefault="00E1426C" w:rsidP="00714B4D">
      <w:pPr>
        <w:spacing w:after="0" w:line="240" w:lineRule="auto"/>
        <w:ind w:firstLine="709"/>
        <w:jc w:val="both"/>
        <w:rPr>
          <w:rFonts w:ascii="Times New Roman" w:hAnsi="Times New Roman" w:cs="Times New Roman"/>
          <w:i/>
          <w:iCs/>
          <w:sz w:val="26"/>
          <w:szCs w:val="26"/>
        </w:rPr>
      </w:pPr>
      <w:r w:rsidRPr="00626F78">
        <w:rPr>
          <w:rFonts w:ascii="Times New Roman" w:hAnsi="Times New Roman" w:cs="Times New Roman"/>
          <w:i/>
          <w:iCs/>
          <w:sz w:val="26"/>
          <w:szCs w:val="26"/>
        </w:rPr>
        <w:t>Защитные</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зоны</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объектов</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культурного</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наследия</w:t>
      </w:r>
    </w:p>
    <w:p w:rsidR="00C55579" w:rsidRPr="00626F78" w:rsidRDefault="00C55579" w:rsidP="00714B4D">
      <w:pPr>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Согласно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34.1</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Федерального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Закона</w:t>
      </w:r>
      <w:r w:rsidR="007A2F4F" w:rsidRPr="00626F78">
        <w:rPr>
          <w:rFonts w:ascii="Times New Roman" w:eastAsia="Times New Roman" w:hAnsi="Times New Roman" w:cs="Times New Roman"/>
          <w:sz w:val="26"/>
          <w:szCs w:val="26"/>
          <w:lang w:eastAsia="ru-RU"/>
        </w:rPr>
        <w:t xml:space="preserve"> </w:t>
      </w:r>
      <w:r w:rsidR="00573721" w:rsidRPr="00626F78">
        <w:rPr>
          <w:rFonts w:ascii="Times New Roman" w:eastAsia="Times New Roman" w:hAnsi="Times New Roman" w:cs="Times New Roman"/>
          <w:sz w:val="26"/>
          <w:szCs w:val="26"/>
          <w:lang w:eastAsia="ru-RU"/>
        </w:rPr>
        <w:t>«</w:t>
      </w:r>
      <w:r w:rsidRPr="00626F78">
        <w:rPr>
          <w:rFonts w:ascii="Times New Roman" w:eastAsia="Times New Roman" w:hAnsi="Times New Roman" w:cs="Times New Roman"/>
          <w:sz w:val="26"/>
          <w:szCs w:val="26"/>
          <w:lang w:eastAsia="ru-RU"/>
        </w:rPr>
        <w:t>Об</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(памятниках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истории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народов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Российской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Федерации</w:t>
      </w:r>
      <w:r w:rsidR="00573721" w:rsidRPr="00626F78">
        <w:rPr>
          <w:rFonts w:ascii="Times New Roman" w:eastAsia="Times New Roman" w:hAnsi="Times New Roman" w:cs="Times New Roman"/>
          <w:sz w:val="26"/>
          <w:szCs w:val="26"/>
          <w:lang w:eastAsia="ru-RU"/>
        </w:rPr>
        <w:t>»</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защитными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зонами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являются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которые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прилегают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включенным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реестр</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памятникам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ансамблям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границах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которых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целях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обеспечения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сохранности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запрещаются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строительство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капитального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строительства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реконструкция,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связанная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изменением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параметров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(высоты,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количества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этажей,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площади),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исключением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строительства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реконструкции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линейных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объектов.</w:t>
      </w:r>
    </w:p>
    <w:p w:rsidR="00C55579" w:rsidRPr="00626F78" w:rsidRDefault="00C55579" w:rsidP="00714B4D">
      <w:pPr>
        <w:shd w:val="clear" w:color="auto" w:fill="FFFFFF"/>
        <w:spacing w:after="0" w:line="240" w:lineRule="auto"/>
        <w:ind w:firstLine="547"/>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Защитные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устанавливаются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для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археологического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некрополей,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захоронений,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расположенных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границах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некрополей,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произведений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монументального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искусства,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также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памятников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ансамблей,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расположенных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границах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достопримечательного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места,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которых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соответствующим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органом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охраны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установлены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предусмотренные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статьей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56.4</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настоящего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Федерального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закона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требования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ограничения.</w:t>
      </w:r>
    </w:p>
    <w:p w:rsidR="00C55579" w:rsidRPr="00626F78" w:rsidRDefault="00C55579" w:rsidP="00714B4D">
      <w:pPr>
        <w:shd w:val="clear" w:color="auto" w:fill="FFFFFF"/>
        <w:spacing w:after="0" w:line="240" w:lineRule="auto"/>
        <w:ind w:firstLine="547"/>
        <w:jc w:val="both"/>
        <w:rPr>
          <w:rFonts w:ascii="Times New Roman" w:eastAsia="Times New Roman" w:hAnsi="Times New Roman" w:cs="Times New Roman"/>
          <w:sz w:val="26"/>
          <w:szCs w:val="26"/>
          <w:lang w:eastAsia="ru-RU"/>
        </w:rPr>
      </w:pPr>
      <w:bookmarkStart w:id="103" w:name="dst100020"/>
      <w:bookmarkEnd w:id="103"/>
      <w:r w:rsidRPr="00626F78">
        <w:rPr>
          <w:rFonts w:ascii="Times New Roman" w:eastAsia="Times New Roman" w:hAnsi="Times New Roman" w:cs="Times New Roman"/>
          <w:sz w:val="26"/>
          <w:szCs w:val="26"/>
          <w:lang w:eastAsia="ru-RU"/>
        </w:rPr>
        <w:t>Границы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защитной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устанавливаются:</w:t>
      </w:r>
    </w:p>
    <w:p w:rsidR="00C55579" w:rsidRPr="00626F78" w:rsidRDefault="00C55579" w:rsidP="00714B4D">
      <w:pPr>
        <w:shd w:val="clear" w:color="auto" w:fill="FFFFFF"/>
        <w:spacing w:after="0" w:line="240" w:lineRule="auto"/>
        <w:ind w:firstLine="547"/>
        <w:jc w:val="both"/>
        <w:rPr>
          <w:rFonts w:ascii="Times New Roman" w:eastAsia="Times New Roman" w:hAnsi="Times New Roman" w:cs="Times New Roman"/>
          <w:sz w:val="26"/>
          <w:szCs w:val="26"/>
          <w:lang w:eastAsia="ru-RU"/>
        </w:rPr>
      </w:pPr>
      <w:bookmarkStart w:id="104" w:name="dst100021"/>
      <w:bookmarkEnd w:id="104"/>
      <w:r w:rsidRPr="00626F78">
        <w:rPr>
          <w:rFonts w:ascii="Times New Roman" w:eastAsia="Times New Roman" w:hAnsi="Times New Roman" w:cs="Times New Roman"/>
          <w:sz w:val="26"/>
          <w:szCs w:val="26"/>
          <w:lang w:eastAsia="ru-RU"/>
        </w:rPr>
        <w:t>1)</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для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памятника,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расположенного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границах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населенного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пункта,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расстоянии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100</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метров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внешних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памятника,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для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памятника,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расположенного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населенного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пункта,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расстоянии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200</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метров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внешних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памятника;</w:t>
      </w:r>
    </w:p>
    <w:p w:rsidR="00C55579" w:rsidRPr="00626F78" w:rsidRDefault="00C55579" w:rsidP="00714B4D">
      <w:pPr>
        <w:shd w:val="clear" w:color="auto" w:fill="FFFFFF"/>
        <w:spacing w:after="0" w:line="240" w:lineRule="auto"/>
        <w:ind w:firstLine="547"/>
        <w:jc w:val="both"/>
        <w:rPr>
          <w:rFonts w:ascii="Times New Roman" w:eastAsia="Times New Roman" w:hAnsi="Times New Roman" w:cs="Times New Roman"/>
          <w:sz w:val="26"/>
          <w:szCs w:val="26"/>
          <w:lang w:eastAsia="ru-RU"/>
        </w:rPr>
      </w:pPr>
      <w:bookmarkStart w:id="105" w:name="dst100022"/>
      <w:bookmarkEnd w:id="105"/>
      <w:r w:rsidRPr="00626F78">
        <w:rPr>
          <w:rFonts w:ascii="Times New Roman" w:eastAsia="Times New Roman" w:hAnsi="Times New Roman" w:cs="Times New Roman"/>
          <w:sz w:val="26"/>
          <w:szCs w:val="26"/>
          <w:lang w:eastAsia="ru-RU"/>
        </w:rPr>
        <w:t>2)</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для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расположенного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границах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населенного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пункта,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расстоянии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150</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метров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внешних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для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расположенного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населенного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пункта,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расстоянии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250</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метров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внешних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ансамбля.</w:t>
      </w:r>
    </w:p>
    <w:p w:rsidR="00C55579" w:rsidRPr="00626F78" w:rsidRDefault="00C55579" w:rsidP="00714B4D">
      <w:pPr>
        <w:shd w:val="clear" w:color="auto" w:fill="FFFFFF"/>
        <w:spacing w:after="0" w:line="240" w:lineRule="auto"/>
        <w:ind w:firstLine="547"/>
        <w:jc w:val="both"/>
        <w:rPr>
          <w:rFonts w:ascii="Times New Roman" w:eastAsia="Times New Roman" w:hAnsi="Times New Roman" w:cs="Times New Roman"/>
          <w:sz w:val="26"/>
          <w:szCs w:val="26"/>
          <w:lang w:eastAsia="ru-RU"/>
        </w:rPr>
      </w:pPr>
      <w:bookmarkStart w:id="106" w:name="dst100023"/>
      <w:bookmarkEnd w:id="106"/>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случае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отсутствия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утвержденных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расположенного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границах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населенного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пункта,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защитной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такого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устанавливаются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расстоянии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200</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метров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линии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внешней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стены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памятника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либо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линии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общего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контура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образуемого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соединением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внешних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точек</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наиболее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удаленных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элементов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включая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парковую</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территорию.</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случае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отсутствия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утвержденных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культурного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наследия,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расположенного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населенного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пункта,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границы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защитной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зоны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такого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объекта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устанавливаются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расстоянии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300</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метров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линии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внешней</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стены</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памятника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либо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от</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линии</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общего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контура</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образуемого</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соединением</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внешних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точек</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наиболее</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удаленных</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элементов</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ансамбля,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включая</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парковую</w:t>
      </w:r>
      <w:r w:rsidR="007A2F4F" w:rsidRPr="00626F78">
        <w:rPr>
          <w:rFonts w:ascii="Times New Roman" w:eastAsia="Times New Roman" w:hAnsi="Times New Roman" w:cs="Times New Roman"/>
          <w:sz w:val="26"/>
          <w:szCs w:val="26"/>
          <w:lang w:eastAsia="ru-RU"/>
        </w:rPr>
        <w:t xml:space="preserve"> </w:t>
      </w:r>
      <w:r w:rsidRPr="00626F78">
        <w:rPr>
          <w:rFonts w:ascii="Times New Roman" w:eastAsia="Times New Roman" w:hAnsi="Times New Roman" w:cs="Times New Roman"/>
          <w:sz w:val="26"/>
          <w:szCs w:val="26"/>
          <w:lang w:eastAsia="ru-RU"/>
        </w:rPr>
        <w:t>территорию.</w:t>
      </w:r>
    </w:p>
    <w:p w:rsidR="00C55579" w:rsidRPr="00626F78" w:rsidRDefault="00C55579" w:rsidP="00714B4D">
      <w:pPr>
        <w:pStyle w:val="ConsPlusTitle"/>
        <w:widowControl/>
        <w:ind w:firstLine="709"/>
        <w:jc w:val="both"/>
        <w:rPr>
          <w:rFonts w:ascii="Times New Roman" w:eastAsia="Times New Roman" w:hAnsi="Times New Roman" w:cs="Times New Roman"/>
          <w:b w:val="0"/>
          <w:bCs w:val="0"/>
          <w:kern w:val="0"/>
          <w:sz w:val="26"/>
          <w:szCs w:val="26"/>
          <w:lang w:eastAsia="ru-RU"/>
        </w:rPr>
      </w:pPr>
      <w:r w:rsidRPr="00626F78">
        <w:rPr>
          <w:rFonts w:ascii="Times New Roman" w:eastAsia="Times New Roman" w:hAnsi="Times New Roman" w:cs="Times New Roman"/>
          <w:b w:val="0"/>
          <w:bCs w:val="0"/>
          <w:kern w:val="0"/>
          <w:sz w:val="26"/>
          <w:szCs w:val="26"/>
          <w:lang w:eastAsia="ru-RU"/>
        </w:rPr>
        <w:t>Согласно</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18</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постановления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Правительства</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Российской</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Федерации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от</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12.09.2015</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972</w:t>
      </w:r>
      <w:r w:rsidR="007A2F4F" w:rsidRPr="00626F78">
        <w:rPr>
          <w:rFonts w:ascii="Times New Roman" w:eastAsia="Times New Roman" w:hAnsi="Times New Roman" w:cs="Times New Roman"/>
          <w:b w:val="0"/>
          <w:bCs w:val="0"/>
          <w:kern w:val="0"/>
          <w:sz w:val="26"/>
          <w:szCs w:val="26"/>
          <w:lang w:eastAsia="ru-RU"/>
        </w:rPr>
        <w:t xml:space="preserve"> </w:t>
      </w:r>
      <w:r w:rsidR="00573721" w:rsidRPr="00626F78">
        <w:rPr>
          <w:rFonts w:ascii="Times New Roman" w:eastAsia="Times New Roman" w:hAnsi="Times New Roman" w:cs="Times New Roman"/>
          <w:b w:val="0"/>
          <w:bCs w:val="0"/>
          <w:kern w:val="0"/>
          <w:sz w:val="26"/>
          <w:szCs w:val="26"/>
          <w:lang w:eastAsia="ru-RU"/>
        </w:rPr>
        <w:t>«</w:t>
      </w:r>
      <w:r w:rsidRPr="00626F78">
        <w:rPr>
          <w:rFonts w:ascii="Times New Roman" w:eastAsia="Times New Roman" w:hAnsi="Times New Roman" w:cs="Times New Roman"/>
          <w:b w:val="0"/>
          <w:bCs w:val="0"/>
          <w:kern w:val="0"/>
          <w:sz w:val="26"/>
          <w:szCs w:val="26"/>
          <w:lang w:eastAsia="ru-RU"/>
        </w:rPr>
        <w:t>Об</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утверждении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Положения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о</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зонах</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охраны</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объектов</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культурного</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наследия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(памятников</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истории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культуры)</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народов</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Российской</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Федерации</w:t>
      </w:r>
      <w:r w:rsidR="00573721" w:rsidRPr="00626F78">
        <w:rPr>
          <w:rFonts w:ascii="Times New Roman" w:eastAsia="Times New Roman" w:hAnsi="Times New Roman" w:cs="Times New Roman"/>
          <w:b w:val="0"/>
          <w:bCs w:val="0"/>
          <w:kern w:val="0"/>
          <w:sz w:val="26"/>
          <w:szCs w:val="26"/>
          <w:lang w:eastAsia="ru-RU"/>
        </w:rPr>
        <w:t>»</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утвержденные</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границы</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зон</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охраны</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объекта</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культурного</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наследия,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lastRenderedPageBreak/>
        <w:t>режимы</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использования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земель</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градостроительные</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регламенты</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в</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границах</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данных</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зон</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обязательно</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учитываются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отображаются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в</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документах</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территориального</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планирования,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правилах</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землепользования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застройки,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документации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по</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планировке</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территории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(в</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случае</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необходимости</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в</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указанные</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документы</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вносятся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изменения</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в</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установленном</w:t>
      </w:r>
      <w:r w:rsidR="007A2F4F" w:rsidRPr="00626F78">
        <w:rPr>
          <w:rFonts w:ascii="Times New Roman" w:eastAsia="Times New Roman" w:hAnsi="Times New Roman" w:cs="Times New Roman"/>
          <w:b w:val="0"/>
          <w:bCs w:val="0"/>
          <w:kern w:val="0"/>
          <w:sz w:val="26"/>
          <w:szCs w:val="26"/>
          <w:lang w:eastAsia="ru-RU"/>
        </w:rPr>
        <w:t xml:space="preserve"> </w:t>
      </w:r>
      <w:r w:rsidRPr="00626F78">
        <w:rPr>
          <w:rFonts w:ascii="Times New Roman" w:eastAsia="Times New Roman" w:hAnsi="Times New Roman" w:cs="Times New Roman"/>
          <w:b w:val="0"/>
          <w:bCs w:val="0"/>
          <w:kern w:val="0"/>
          <w:sz w:val="26"/>
          <w:szCs w:val="26"/>
          <w:lang w:eastAsia="ru-RU"/>
        </w:rPr>
        <w:t>порядке).</w:t>
      </w:r>
    </w:p>
    <w:p w:rsidR="00E1426C" w:rsidRPr="00626F78" w:rsidRDefault="00E1426C" w:rsidP="00714B4D">
      <w:pPr>
        <w:spacing w:after="0" w:line="240" w:lineRule="auto"/>
        <w:ind w:firstLine="709"/>
        <w:jc w:val="both"/>
        <w:rPr>
          <w:rFonts w:ascii="Times New Roman" w:hAnsi="Times New Roman" w:cs="Times New Roman"/>
          <w:iCs/>
          <w:sz w:val="26"/>
          <w:szCs w:val="26"/>
        </w:rPr>
      </w:pPr>
    </w:p>
    <w:p w:rsidR="00C55579" w:rsidRPr="00626F78" w:rsidRDefault="00C55579" w:rsidP="00714B4D">
      <w:pPr>
        <w:tabs>
          <w:tab w:val="left" w:pos="1134"/>
        </w:tabs>
        <w:autoSpaceDE w:val="0"/>
        <w:autoSpaceDN w:val="0"/>
        <w:adjustRightInd w:val="0"/>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Охранные</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зоны</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объектов</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электроэнергетики</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(объектов</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электросетевого</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хозяйства</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и</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объектов</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по</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производству</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электрической</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энергии)</w:t>
      </w:r>
    </w:p>
    <w:p w:rsidR="002C193F" w:rsidRPr="00626F78" w:rsidRDefault="002C193F" w:rsidP="00714B4D">
      <w:pPr>
        <w:pStyle w:val="ab"/>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Перечень линий электропередач различного напряжения, а также электроподстанции и их мощность представлены в п. 1.6.5. «Электроснабжение».</w:t>
      </w:r>
    </w:p>
    <w:p w:rsidR="002C193F" w:rsidRPr="00626F78" w:rsidRDefault="002C193F" w:rsidP="002C193F">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9"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626F78">
          <w:rPr>
            <w:rFonts w:ascii="Times New Roman" w:eastAsia="Times New Roman" w:hAnsi="Times New Roman" w:cs="Times New Roman"/>
            <w:sz w:val="26"/>
            <w:szCs w:val="26"/>
            <w:lang w:eastAsia="ru-RU"/>
          </w:rPr>
          <w:t>Постановления</w:t>
        </w:r>
      </w:hyperlink>
      <w:r w:rsidRPr="00626F78">
        <w:rPr>
          <w:rFonts w:ascii="Times New Roman" w:eastAsia="Times New Roman" w:hAnsi="Times New Roman" w:cs="Times New Roman"/>
          <w:sz w:val="26"/>
          <w:szCs w:val="26"/>
          <w:lang w:eastAsia="ru-RU"/>
        </w:rPr>
        <w:t xml:space="preserve"> Правительства Российской Федерации от </w:t>
      </w:r>
      <w:smartTag w:uri="urn:schemas-microsoft-com:office:smarttags" w:element="date">
        <w:smartTagPr>
          <w:attr w:name="ls" w:val="trans"/>
          <w:attr w:name="Month" w:val="2"/>
          <w:attr w:name="Day" w:val="24"/>
          <w:attr w:name="Year" w:val="2009"/>
        </w:smartTagPr>
        <w:r w:rsidRPr="00626F78">
          <w:rPr>
            <w:rFonts w:ascii="Times New Roman" w:eastAsia="Times New Roman" w:hAnsi="Times New Roman" w:cs="Times New Roman"/>
            <w:sz w:val="26"/>
            <w:szCs w:val="26"/>
            <w:lang w:eastAsia="ru-RU"/>
          </w:rPr>
          <w:t>24 февраля 2009 года</w:t>
        </w:r>
      </w:smartTag>
      <w:r w:rsidRPr="00626F78">
        <w:rPr>
          <w:rFonts w:ascii="Times New Roman" w:eastAsia="Times New Roman" w:hAnsi="Times New Roman" w:cs="Times New Roman"/>
          <w:sz w:val="26"/>
          <w:szCs w:val="26"/>
          <w:lang w:eastAsia="ru-RU"/>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C193F" w:rsidRPr="00626F78" w:rsidRDefault="002C193F" w:rsidP="002C193F">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2C193F" w:rsidRPr="00626F78" w:rsidRDefault="002C193F" w:rsidP="002C193F">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C193F" w:rsidRPr="00626F78" w:rsidRDefault="002C193F" w:rsidP="00F7771A">
      <w:pPr>
        <w:pStyle w:val="ab"/>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C193F" w:rsidRPr="00626F78" w:rsidRDefault="002C193F" w:rsidP="00F7771A">
      <w:pPr>
        <w:pStyle w:val="ab"/>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C193F" w:rsidRPr="00626F78" w:rsidRDefault="002C193F" w:rsidP="00F7771A">
      <w:pPr>
        <w:pStyle w:val="ab"/>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C193F" w:rsidRPr="00626F78" w:rsidRDefault="002C193F" w:rsidP="00F7771A">
      <w:pPr>
        <w:pStyle w:val="ab"/>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размещать свалки;</w:t>
      </w:r>
    </w:p>
    <w:p w:rsidR="002C193F" w:rsidRPr="00626F78" w:rsidRDefault="002C193F" w:rsidP="00F7771A">
      <w:pPr>
        <w:pStyle w:val="ab"/>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xml:space="preserve">производить работы ударными механизмами, сбрасывать тяжести массой свыше 5 тонн, производить сброс и слив едких и коррозионных веществ и </w:t>
      </w:r>
      <w:r w:rsidRPr="00626F78">
        <w:rPr>
          <w:rFonts w:ascii="Times New Roman" w:eastAsia="Times New Roman" w:hAnsi="Times New Roman" w:cs="Times New Roman"/>
          <w:sz w:val="26"/>
          <w:szCs w:val="26"/>
          <w:lang w:eastAsia="ru-RU"/>
        </w:rPr>
        <w:lastRenderedPageBreak/>
        <w:t>горюче-смазочных материалов (в охранных зонах подземных кабельных линий электропередачи).</w:t>
      </w:r>
    </w:p>
    <w:p w:rsidR="002C193F" w:rsidRPr="00626F78" w:rsidRDefault="002C193F" w:rsidP="002C193F">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2C193F" w:rsidRPr="00626F78" w:rsidRDefault="002C193F" w:rsidP="00F7771A">
      <w:pPr>
        <w:pStyle w:val="ab"/>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складировать или размещать хранилища любых, в том числе горюче-смазочных, материалов;</w:t>
      </w:r>
    </w:p>
    <w:p w:rsidR="002C193F" w:rsidRPr="00626F78" w:rsidRDefault="002C193F" w:rsidP="00F7771A">
      <w:pPr>
        <w:pStyle w:val="ab"/>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C193F" w:rsidRPr="00626F78" w:rsidRDefault="002C193F" w:rsidP="00F7771A">
      <w:pPr>
        <w:pStyle w:val="ab"/>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C193F" w:rsidRPr="00626F78" w:rsidRDefault="002C193F" w:rsidP="00F7771A">
      <w:pPr>
        <w:pStyle w:val="ab"/>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2C193F" w:rsidRPr="00626F78" w:rsidRDefault="002C193F" w:rsidP="00F7771A">
      <w:pPr>
        <w:pStyle w:val="ab"/>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осуществлять проход судов с поднятыми стрелами кранов и других механизмов (в охранных зонах воздушных линий электропередачи).</w:t>
      </w:r>
    </w:p>
    <w:p w:rsidR="002C193F" w:rsidRPr="00626F78" w:rsidRDefault="002C193F" w:rsidP="002C193F">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2C193F" w:rsidRPr="00626F78" w:rsidRDefault="002C193F" w:rsidP="00F7771A">
      <w:pPr>
        <w:pStyle w:val="ab"/>
        <w:numPr>
          <w:ilvl w:val="0"/>
          <w:numId w:val="34"/>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2C193F" w:rsidRPr="00626F78" w:rsidRDefault="002C193F" w:rsidP="00F7771A">
      <w:pPr>
        <w:pStyle w:val="ab"/>
        <w:numPr>
          <w:ilvl w:val="0"/>
          <w:numId w:val="34"/>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складировать или размещать хранилища любых, в том числе горюче-смазочных, материалов;</w:t>
      </w:r>
    </w:p>
    <w:p w:rsidR="002C193F" w:rsidRPr="00626F78" w:rsidRDefault="002C193F" w:rsidP="00F7771A">
      <w:pPr>
        <w:pStyle w:val="ab"/>
        <w:numPr>
          <w:ilvl w:val="0"/>
          <w:numId w:val="34"/>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2C193F" w:rsidRPr="00626F78" w:rsidRDefault="002C193F" w:rsidP="002C193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ls" w:val="trans"/>
          <w:attr w:name="Month" w:val="11"/>
          <w:attr w:name="Day" w:val="18"/>
          <w:attr w:name="Year" w:val="2013"/>
        </w:smartTagPr>
        <w:r w:rsidRPr="00626F78">
          <w:rPr>
            <w:rFonts w:ascii="Times New Roman" w:eastAsia="Times New Roman" w:hAnsi="Times New Roman" w:cs="Times New Roman"/>
            <w:sz w:val="26"/>
            <w:szCs w:val="26"/>
            <w:lang w:eastAsia="ru-RU"/>
          </w:rPr>
          <w:t>18 ноября 2013 года</w:t>
        </w:r>
      </w:smartTag>
      <w:r w:rsidRPr="00626F78">
        <w:rPr>
          <w:rFonts w:ascii="Times New Roman" w:eastAsia="Times New Roman" w:hAnsi="Times New Roman" w:cs="Times New Roman"/>
          <w:sz w:val="26"/>
          <w:szCs w:val="26"/>
          <w:lang w:eastAsia="ru-RU"/>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ls" w:val="trans"/>
          <w:attr w:name="Month" w:val="8"/>
          <w:attr w:name="Day" w:val="03"/>
          <w:attr w:name="Year" w:val="2018"/>
        </w:smartTagPr>
        <w:r w:rsidRPr="00626F78">
          <w:rPr>
            <w:rFonts w:ascii="Times New Roman" w:eastAsia="Times New Roman" w:hAnsi="Times New Roman" w:cs="Times New Roman"/>
            <w:sz w:val="26"/>
            <w:szCs w:val="26"/>
            <w:lang w:eastAsia="ru-RU"/>
          </w:rPr>
          <w:t>03 августа 2018 года</w:t>
        </w:r>
      </w:smartTag>
      <w:r w:rsidRPr="00626F78">
        <w:rPr>
          <w:rFonts w:ascii="Times New Roman" w:eastAsia="Times New Roman" w:hAnsi="Times New Roman" w:cs="Times New Roman"/>
          <w:sz w:val="26"/>
          <w:szCs w:val="26"/>
          <w:lang w:eastAsia="ru-RU"/>
        </w:rPr>
        <w:t xml:space="preserve"> № 342-ФЗ "О внесении изменений в </w:t>
      </w:r>
      <w:r w:rsidRPr="00626F78">
        <w:rPr>
          <w:rFonts w:ascii="Times New Roman" w:eastAsia="Times New Roman" w:hAnsi="Times New Roman" w:cs="Times New Roman"/>
          <w:sz w:val="26"/>
          <w:szCs w:val="26"/>
          <w:lang w:eastAsia="ru-RU"/>
        </w:rPr>
        <w:lastRenderedPageBreak/>
        <w:t>Градостроительный кодекс Российской Федерации и отдельные законодательные акты Российской Федерации".</w:t>
      </w:r>
    </w:p>
    <w:p w:rsidR="002C193F" w:rsidRPr="00626F78" w:rsidRDefault="002C193F" w:rsidP="002C193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В охранных зонах запрещается:</w:t>
      </w:r>
    </w:p>
    <w:p w:rsidR="002C193F" w:rsidRPr="00626F78" w:rsidRDefault="002C193F" w:rsidP="00F7771A">
      <w:pPr>
        <w:pStyle w:val="ab"/>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убирать, перемещать, засыпать и повреждать предупреждающие знаки;</w:t>
      </w:r>
    </w:p>
    <w:p w:rsidR="002C193F" w:rsidRPr="00626F78" w:rsidRDefault="002C193F" w:rsidP="00F7771A">
      <w:pPr>
        <w:pStyle w:val="ab"/>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2C193F" w:rsidRPr="00626F78" w:rsidRDefault="002C193F" w:rsidP="00F7771A">
      <w:pPr>
        <w:pStyle w:val="ab"/>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производить сброс и слив едких и коррозионных веществ, в том числе растворов кислот, щелочей и солей, а также горюче-смазочных материалов;</w:t>
      </w:r>
    </w:p>
    <w:p w:rsidR="002C193F" w:rsidRPr="00626F78" w:rsidRDefault="002C193F" w:rsidP="00F7771A">
      <w:pPr>
        <w:pStyle w:val="ab"/>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разводить огонь и размещать какие-либо открытые или закрытые источники огня;</w:t>
      </w:r>
    </w:p>
    <w:p w:rsidR="002C193F" w:rsidRPr="00626F78" w:rsidRDefault="002C193F" w:rsidP="00F7771A">
      <w:pPr>
        <w:pStyle w:val="ab"/>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2C193F" w:rsidRPr="00626F78" w:rsidRDefault="002C193F" w:rsidP="00F7771A">
      <w:pPr>
        <w:pStyle w:val="ab"/>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производить работы ударными механизмами, сбрасывать тяжести массой свыше 5 тонн;</w:t>
      </w:r>
    </w:p>
    <w:p w:rsidR="002C193F" w:rsidRPr="00626F78" w:rsidRDefault="002C193F" w:rsidP="00F7771A">
      <w:pPr>
        <w:pStyle w:val="ab"/>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складировать любые материалы, в том числе взрывоопасные, пожароопасные и горюче-смазочные.</w:t>
      </w:r>
    </w:p>
    <w:p w:rsidR="002C193F" w:rsidRPr="00626F78" w:rsidRDefault="002C193F" w:rsidP="002C193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В пределах охранных зон без письменного согласования владельцев объектов юридическим и физическим лицам запрещается:</w:t>
      </w:r>
    </w:p>
    <w:p w:rsidR="002C193F" w:rsidRPr="00626F78" w:rsidRDefault="002C193F" w:rsidP="00F7771A">
      <w:pPr>
        <w:pStyle w:val="ab"/>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2C193F" w:rsidRPr="00626F78" w:rsidRDefault="002C193F" w:rsidP="00F7771A">
      <w:pPr>
        <w:pStyle w:val="ab"/>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проводить любые мероприятия, связанные с пребыванием людей, не занятых выполнением работ, разрешенных в установленном порядке;</w:t>
      </w:r>
    </w:p>
    <w:p w:rsidR="008518A0" w:rsidRPr="00626F78" w:rsidRDefault="002C193F" w:rsidP="00F7771A">
      <w:pPr>
        <w:pStyle w:val="ab"/>
        <w:numPr>
          <w:ilvl w:val="0"/>
          <w:numId w:val="23"/>
        </w:numPr>
        <w:tabs>
          <w:tab w:val="left" w:pos="1134"/>
        </w:tabs>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осуществлять горные, взрывные, мелиоративные работы, в том числе связанные с временным затоплением земель.</w:t>
      </w:r>
    </w:p>
    <w:p w:rsidR="002C193F" w:rsidRPr="00626F78" w:rsidRDefault="002C193F" w:rsidP="00714B4D">
      <w:pPr>
        <w:spacing w:after="0" w:line="240" w:lineRule="auto"/>
        <w:ind w:firstLine="709"/>
        <w:jc w:val="both"/>
        <w:rPr>
          <w:rFonts w:ascii="Times New Roman" w:hAnsi="Times New Roman" w:cs="Times New Roman"/>
          <w:i/>
          <w:sz w:val="26"/>
          <w:szCs w:val="26"/>
        </w:rPr>
      </w:pPr>
    </w:p>
    <w:p w:rsidR="00CA3951" w:rsidRPr="00626F78" w:rsidRDefault="002C193F" w:rsidP="00714B4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Охранная зона трубопроводов (газопроводов, нефтепроводов и нефтепродуктопроводов, аммиакопроводов)</w:t>
      </w:r>
    </w:p>
    <w:p w:rsidR="002C193F" w:rsidRPr="00626F78" w:rsidRDefault="002C193F" w:rsidP="001A2BA1">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1A2BA1" w:rsidRPr="00626F78" w:rsidRDefault="001A2BA1" w:rsidP="001A2BA1">
      <w:pPr>
        <w:tabs>
          <w:tab w:val="left" w:pos="1276"/>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626F78">
        <w:rPr>
          <w:rFonts w:ascii="Times New Roman" w:hAnsi="Times New Roman" w:cs="Times New Roman"/>
          <w:sz w:val="26"/>
          <w:szCs w:val="26"/>
        </w:rPr>
        <w:t>Перечень объектов газоснабжения представлен в п. 1.6.3. «Газоснабжение».</w:t>
      </w:r>
    </w:p>
    <w:p w:rsidR="001A2BA1" w:rsidRPr="00626F78" w:rsidRDefault="001A2BA1" w:rsidP="001A2BA1">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Магистральные трубопроводы в границах муниципального образования «</w:t>
      </w:r>
      <w:r w:rsidR="00673900" w:rsidRPr="00626F78">
        <w:rPr>
          <w:rFonts w:ascii="Times New Roman" w:eastAsia="Times New Roman" w:hAnsi="Times New Roman" w:cs="Times New Roman"/>
          <w:sz w:val="26"/>
          <w:szCs w:val="26"/>
          <w:lang w:eastAsia="ru-RU"/>
        </w:rPr>
        <w:t>Зеленоградский</w:t>
      </w:r>
      <w:r w:rsidRPr="00626F78">
        <w:rPr>
          <w:rFonts w:ascii="Times New Roman" w:eastAsia="Times New Roman" w:hAnsi="Times New Roman" w:cs="Times New Roman"/>
          <w:sz w:val="26"/>
          <w:szCs w:val="26"/>
          <w:lang w:eastAsia="ru-RU"/>
        </w:rPr>
        <w:t xml:space="preserve"> городской округ» отсутствуют.</w:t>
      </w:r>
    </w:p>
    <w:p w:rsidR="002C193F" w:rsidRPr="00626F78" w:rsidRDefault="002C193F" w:rsidP="001A2BA1">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xml:space="preserve">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626F78">
          <w:rPr>
            <w:rFonts w:ascii="Times New Roman" w:eastAsia="Times New Roman" w:hAnsi="Times New Roman" w:cs="Times New Roman"/>
            <w:sz w:val="26"/>
            <w:szCs w:val="26"/>
            <w:lang w:eastAsia="ru-RU"/>
          </w:rPr>
          <w:t>20 ноября 2000 года</w:t>
        </w:r>
      </w:smartTag>
      <w:r w:rsidRPr="00626F78">
        <w:rPr>
          <w:rFonts w:ascii="Times New Roman" w:eastAsia="Times New Roman" w:hAnsi="Times New Roman" w:cs="Times New Roman"/>
          <w:sz w:val="26"/>
          <w:szCs w:val="26"/>
          <w:lang w:eastAsia="ru-RU"/>
        </w:rPr>
        <w:t xml:space="preserve"> № 878, </w:t>
      </w:r>
      <w:r w:rsidRPr="00626F78">
        <w:rPr>
          <w:rFonts w:ascii="Times New Roman" w:eastAsia="Times New Roman" w:hAnsi="Times New Roman" w:cs="Times New Roman"/>
          <w:bCs/>
          <w:sz w:val="26"/>
          <w:szCs w:val="26"/>
          <w:lang w:eastAsia="ru-RU"/>
        </w:rPr>
        <w:t>для газораспределительных сетей устанавливаются следующие охранные зоны</w:t>
      </w:r>
      <w:r w:rsidRPr="00626F78">
        <w:rPr>
          <w:rFonts w:ascii="Times New Roman" w:eastAsia="Times New Roman" w:hAnsi="Times New Roman" w:cs="Times New Roman"/>
          <w:sz w:val="26"/>
          <w:szCs w:val="26"/>
          <w:lang w:eastAsia="ru-RU"/>
        </w:rPr>
        <w:t>:</w:t>
      </w:r>
    </w:p>
    <w:p w:rsidR="002C193F" w:rsidRPr="00626F78" w:rsidRDefault="002C193F" w:rsidP="00F7771A">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C193F" w:rsidRPr="00626F78" w:rsidRDefault="002C193F" w:rsidP="00F7771A">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w:t>
      </w:r>
      <w:r w:rsidRPr="00626F78">
        <w:rPr>
          <w:rFonts w:ascii="Times New Roman" w:eastAsia="Calibri" w:hAnsi="Times New Roman" w:cs="Times New Roman"/>
          <w:sz w:val="26"/>
          <w:szCs w:val="26"/>
        </w:rPr>
        <w:lastRenderedPageBreak/>
        <w:t>метров от газопровода со стороны провода и 2 метров - с противоположной стороны;</w:t>
      </w:r>
    </w:p>
    <w:p w:rsidR="002C193F" w:rsidRPr="00626F78" w:rsidRDefault="002C193F" w:rsidP="00F7771A">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C193F" w:rsidRPr="00626F78" w:rsidRDefault="002C193F" w:rsidP="00F7771A">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C193F" w:rsidRPr="00626F78" w:rsidRDefault="002C193F" w:rsidP="00F7771A">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C193F" w:rsidRPr="00626F78" w:rsidRDefault="002C193F" w:rsidP="00F7771A">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C193F" w:rsidRPr="00626F78" w:rsidRDefault="002C193F" w:rsidP="001A2BA1">
      <w:pPr>
        <w:tabs>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bookmarkStart w:id="107" w:name="Par0"/>
      <w:bookmarkEnd w:id="107"/>
      <w:r w:rsidRPr="00626F78">
        <w:rPr>
          <w:rFonts w:ascii="Times New Roman" w:eastAsia="Calibri" w:hAnsi="Times New Roman" w:cs="Times New Roman"/>
          <w:sz w:val="26"/>
          <w:szCs w:val="26"/>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строить объекты жилищно-гражданского и производственного назначения;</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устраивать свалки и склады, разливать растворы кислот, солей, щелочей и других химически активных веществ;</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разводить огонь и размещать источники огня;</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рыть погреба, копать и обрабатывать почву сельскохозяйственными и мелиоративными орудиями и механизмами на глубину более 0,3 метра;</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lastRenderedPageBreak/>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C193F" w:rsidRPr="00626F78" w:rsidRDefault="002C193F" w:rsidP="00F7771A">
      <w:pPr>
        <w:numPr>
          <w:ilvl w:val="0"/>
          <w:numId w:val="3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самовольно подключаться к газораспределительным сетям.</w:t>
      </w:r>
    </w:p>
    <w:p w:rsidR="002C193F" w:rsidRPr="00626F78" w:rsidRDefault="002C193F" w:rsidP="001A2BA1">
      <w:pPr>
        <w:tabs>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bookmarkStart w:id="108" w:name="Par12"/>
      <w:bookmarkEnd w:id="108"/>
      <w:r w:rsidRPr="00626F78">
        <w:rPr>
          <w:rFonts w:ascii="Times New Roman" w:eastAsia="Calibri" w:hAnsi="Times New Roman" w:cs="Times New Roman"/>
          <w:sz w:val="26"/>
          <w:szCs w:val="26"/>
        </w:rPr>
        <w:t>Лесохозяйственные, сельскохозяйственные и другие работы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2C193F" w:rsidRPr="00626F78" w:rsidRDefault="002C193F" w:rsidP="001A2BA1">
      <w:pPr>
        <w:tabs>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2C193F" w:rsidRPr="00626F78" w:rsidRDefault="002C193F" w:rsidP="001A2BA1">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Порядок охраны магистральных газопроводов регулируется Постановлением Правительства Российской Федерации от </w:t>
      </w:r>
      <w:smartTag w:uri="urn:schemas-microsoft-com:office:smarttags" w:element="date">
        <w:smartTagPr>
          <w:attr w:name="Year" w:val="2017"/>
          <w:attr w:name="Day" w:val="08"/>
          <w:attr w:name="Month" w:val="9"/>
          <w:attr w:name="ls" w:val="trans"/>
        </w:smartTagPr>
        <w:r w:rsidRPr="00626F78">
          <w:rPr>
            <w:rFonts w:ascii="Times New Roman" w:eastAsia="Calibri" w:hAnsi="Times New Roman" w:cs="Times New Roman"/>
            <w:sz w:val="26"/>
            <w:szCs w:val="26"/>
          </w:rPr>
          <w:t>08 сентября 2017 года</w:t>
        </w:r>
      </w:smartTag>
      <w:r w:rsidRPr="00626F78">
        <w:rPr>
          <w:rFonts w:ascii="Times New Roman" w:eastAsia="Calibri" w:hAnsi="Times New Roman" w:cs="Times New Roman"/>
          <w:sz w:val="26"/>
          <w:szCs w:val="26"/>
        </w:rPr>
        <w:t xml:space="preserve">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2C193F" w:rsidRPr="00626F78" w:rsidRDefault="002C193F" w:rsidP="001A2BA1">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Times New Roman" w:hAnsi="Times New Roman" w:cs="Times New Roman"/>
          <w:sz w:val="26"/>
          <w:szCs w:val="26"/>
          <w:lang w:eastAsia="ru-RU"/>
        </w:rPr>
        <w:t xml:space="preserve">В соответствии с Правилами охраны магистральных трубопроводов, утвержденными Министерством топлива и энергетики России от </w:t>
      </w:r>
      <w:smartTag w:uri="urn:schemas-microsoft-com:office:smarttags" w:element="date">
        <w:smartTagPr>
          <w:attr w:name="Year" w:val="1992"/>
          <w:attr w:name="Day" w:val="29"/>
          <w:attr w:name="Month" w:val="4"/>
          <w:attr w:name="ls" w:val="trans"/>
        </w:smartTagPr>
        <w:r w:rsidRPr="00626F78">
          <w:rPr>
            <w:rFonts w:ascii="Times New Roman" w:eastAsia="Times New Roman" w:hAnsi="Times New Roman" w:cs="Times New Roman"/>
            <w:sz w:val="26"/>
            <w:szCs w:val="26"/>
            <w:lang w:eastAsia="ru-RU"/>
          </w:rPr>
          <w:t>29 апреля 1992 года</w:t>
        </w:r>
      </w:smartTag>
      <w:r w:rsidRPr="00626F78">
        <w:rPr>
          <w:rFonts w:ascii="Times New Roman" w:eastAsia="Times New Roman" w:hAnsi="Times New Roman" w:cs="Times New Roman"/>
          <w:sz w:val="26"/>
          <w:szCs w:val="26"/>
          <w:lang w:eastAsia="ru-RU"/>
        </w:rPr>
        <w:t xml:space="preserve">, постановлением Госгортехнадзора Российской Федерации от </w:t>
      </w:r>
      <w:smartTag w:uri="urn:schemas-microsoft-com:office:smarttags" w:element="date">
        <w:smartTagPr>
          <w:attr w:name="Year" w:val="1992"/>
          <w:attr w:name="Day" w:val="22"/>
          <w:attr w:name="Month" w:val="4"/>
          <w:attr w:name="ls" w:val="trans"/>
        </w:smartTagPr>
        <w:r w:rsidRPr="00626F78">
          <w:rPr>
            <w:rFonts w:ascii="Times New Roman" w:eastAsia="Times New Roman" w:hAnsi="Times New Roman" w:cs="Times New Roman"/>
            <w:sz w:val="26"/>
            <w:szCs w:val="26"/>
            <w:lang w:eastAsia="ru-RU"/>
          </w:rPr>
          <w:t>22 апреля 1992 года</w:t>
        </w:r>
      </w:smartTag>
      <w:r w:rsidRPr="00626F78">
        <w:rPr>
          <w:rFonts w:ascii="Times New Roman" w:eastAsia="Times New Roman" w:hAnsi="Times New Roman" w:cs="Times New Roman"/>
          <w:sz w:val="26"/>
          <w:szCs w:val="26"/>
          <w:lang w:eastAsia="ru-RU"/>
        </w:rPr>
        <w:t xml:space="preserve"> №9 (</w:t>
      </w:r>
      <w:r w:rsidRPr="00626F78">
        <w:rPr>
          <w:rFonts w:ascii="Times New Roman" w:eastAsia="Calibri" w:hAnsi="Times New Roman" w:cs="Times New Roman"/>
          <w:sz w:val="26"/>
          <w:szCs w:val="26"/>
        </w:rPr>
        <w:t>действие документа распространено на магистральные аммиакопроводы)</w:t>
      </w:r>
      <w:r w:rsidRPr="00626F78">
        <w:rPr>
          <w:rFonts w:ascii="Times New Roman" w:eastAsia="Times New Roman" w:hAnsi="Times New Roman" w:cs="Times New Roman"/>
          <w:sz w:val="26"/>
          <w:szCs w:val="26"/>
          <w:lang w:eastAsia="ru-RU"/>
        </w:rPr>
        <w:t xml:space="preserve">, </w:t>
      </w:r>
      <w:r w:rsidR="001A2BA1" w:rsidRPr="00626F78">
        <w:rPr>
          <w:rFonts w:ascii="Times New Roman" w:eastAsia="Times New Roman" w:hAnsi="Times New Roman" w:cs="Times New Roman"/>
          <w:sz w:val="26"/>
          <w:szCs w:val="26"/>
          <w:lang w:eastAsia="ru-RU"/>
        </w:rPr>
        <w:t xml:space="preserve">устанавливаются </w:t>
      </w:r>
      <w:r w:rsidRPr="00626F78">
        <w:rPr>
          <w:rFonts w:ascii="Times New Roman" w:eastAsia="Times New Roman" w:hAnsi="Times New Roman" w:cs="Times New Roman"/>
          <w:sz w:val="26"/>
          <w:szCs w:val="26"/>
          <w:lang w:eastAsia="ru-RU"/>
        </w:rPr>
        <w:t>охранные зоны объектов магистральных трубопроводов</w:t>
      </w:r>
      <w:r w:rsidR="001A2BA1" w:rsidRPr="00626F78">
        <w:rPr>
          <w:rFonts w:ascii="Times New Roman" w:eastAsia="Times New Roman" w:hAnsi="Times New Roman" w:cs="Times New Roman"/>
          <w:sz w:val="26"/>
          <w:szCs w:val="26"/>
          <w:lang w:eastAsia="ru-RU"/>
        </w:rPr>
        <w:t>.</w:t>
      </w:r>
    </w:p>
    <w:p w:rsidR="008518A0" w:rsidRPr="00626F78" w:rsidRDefault="008518A0" w:rsidP="00714B4D">
      <w:pPr>
        <w:spacing w:after="0" w:line="240" w:lineRule="auto"/>
        <w:ind w:firstLine="709"/>
        <w:jc w:val="both"/>
        <w:rPr>
          <w:rFonts w:ascii="Times New Roman" w:hAnsi="Times New Roman" w:cs="Times New Roman"/>
          <w:iCs/>
          <w:sz w:val="26"/>
          <w:szCs w:val="26"/>
        </w:rPr>
      </w:pPr>
    </w:p>
    <w:p w:rsidR="00AA1824" w:rsidRPr="00626F78" w:rsidRDefault="00AA1824" w:rsidP="00714B4D">
      <w:pPr>
        <w:pStyle w:val="afc"/>
        <w:widowControl w:val="0"/>
        <w:tabs>
          <w:tab w:val="left" w:pos="1278"/>
        </w:tabs>
        <w:spacing w:after="0"/>
        <w:ind w:left="709"/>
        <w:jc w:val="both"/>
        <w:rPr>
          <w:i/>
          <w:sz w:val="26"/>
          <w:szCs w:val="26"/>
        </w:rPr>
      </w:pPr>
      <w:r w:rsidRPr="00626F78">
        <w:rPr>
          <w:i/>
          <w:spacing w:val="-2"/>
          <w:sz w:val="26"/>
          <w:szCs w:val="26"/>
        </w:rPr>
        <w:t>Приаэродромн</w:t>
      </w:r>
      <w:r w:rsidR="001A2BA1" w:rsidRPr="00626F78">
        <w:rPr>
          <w:i/>
          <w:spacing w:val="-2"/>
          <w:sz w:val="26"/>
          <w:szCs w:val="26"/>
        </w:rPr>
        <w:t>ая</w:t>
      </w:r>
      <w:r w:rsidR="007A2F4F" w:rsidRPr="00626F78">
        <w:rPr>
          <w:i/>
          <w:spacing w:val="-14"/>
          <w:sz w:val="26"/>
          <w:szCs w:val="26"/>
        </w:rPr>
        <w:t xml:space="preserve"> </w:t>
      </w:r>
      <w:r w:rsidRPr="00626F78">
        <w:rPr>
          <w:i/>
          <w:spacing w:val="-1"/>
          <w:sz w:val="26"/>
          <w:szCs w:val="26"/>
        </w:rPr>
        <w:t>территори</w:t>
      </w:r>
      <w:r w:rsidR="001A2BA1" w:rsidRPr="00626F78">
        <w:rPr>
          <w:i/>
          <w:spacing w:val="-1"/>
          <w:sz w:val="26"/>
          <w:szCs w:val="26"/>
        </w:rPr>
        <w:t>я</w:t>
      </w:r>
    </w:p>
    <w:p w:rsidR="0073690E" w:rsidRPr="00626F78" w:rsidRDefault="0073690E" w:rsidP="00714B4D">
      <w:pPr>
        <w:spacing w:after="0" w:line="240" w:lineRule="auto"/>
        <w:ind w:firstLine="709"/>
        <w:jc w:val="both"/>
        <w:rPr>
          <w:rFonts w:ascii="Times New Roman" w:hAnsi="Times New Roman" w:cs="Times New Roman"/>
          <w:iCs/>
          <w:sz w:val="26"/>
          <w:szCs w:val="26"/>
        </w:rPr>
      </w:pPr>
      <w:r w:rsidRPr="00626F78">
        <w:rPr>
          <w:rFonts w:ascii="Times New Roman" w:hAnsi="Times New Roman" w:cs="Times New Roman"/>
          <w:iCs/>
          <w:sz w:val="26"/>
          <w:szCs w:val="26"/>
        </w:rPr>
        <w:t>Приаэродромная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территория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является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прилегающим</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аэродрому</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участком</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земной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или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водной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поверхности,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пределах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которого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целях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обеспечения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безопасности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полетов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исключения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вредного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воздействия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на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здоровье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людей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деятельность</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организаций)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устанавливается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зона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особыми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условиями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использования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территории.</w:t>
      </w:r>
    </w:p>
    <w:p w:rsidR="0073690E" w:rsidRPr="00626F78" w:rsidRDefault="0073690E" w:rsidP="00714B4D">
      <w:pPr>
        <w:spacing w:after="0" w:line="240" w:lineRule="auto"/>
        <w:ind w:firstLine="709"/>
        <w:jc w:val="both"/>
        <w:rPr>
          <w:rFonts w:ascii="Times New Roman" w:hAnsi="Times New Roman" w:cs="Times New Roman"/>
          <w:iCs/>
          <w:sz w:val="26"/>
          <w:szCs w:val="26"/>
        </w:rPr>
      </w:pPr>
      <w:r w:rsidRPr="00626F78">
        <w:rPr>
          <w:rFonts w:ascii="Times New Roman" w:hAnsi="Times New Roman" w:cs="Times New Roman"/>
          <w:iCs/>
          <w:sz w:val="26"/>
          <w:szCs w:val="26"/>
        </w:rPr>
        <w:t>Для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каждого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устанавливается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приаэродромная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территория.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Границы</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приаэродромной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территории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определяются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внешней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границе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проекции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полос</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воздушных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подходов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на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земную</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или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водную</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поверхность,</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вне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полос</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воздушных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подходов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окружностью</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радиусом</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30</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километров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от</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контрольной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точки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размеры</w:t>
      </w:r>
      <w:r w:rsidR="007A2F4F" w:rsidRPr="00626F78">
        <w:rPr>
          <w:rFonts w:ascii="Times New Roman" w:hAnsi="Times New Roman" w:cs="Times New Roman"/>
          <w:sz w:val="26"/>
          <w:szCs w:val="26"/>
        </w:rPr>
        <w:t xml:space="preserve"> </w:t>
      </w:r>
      <w:r w:rsidRPr="00626F78">
        <w:rPr>
          <w:rFonts w:ascii="Times New Roman" w:hAnsi="Times New Roman" w:cs="Times New Roman"/>
          <w:iCs/>
          <w:sz w:val="26"/>
          <w:szCs w:val="26"/>
        </w:rPr>
        <w:t>зависят</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от</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класса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(длины,</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ширины</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азимутального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направления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взлетно-посадочной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полосы).</w:t>
      </w:r>
    </w:p>
    <w:p w:rsidR="0073690E" w:rsidRPr="00626F78" w:rsidRDefault="0073690E" w:rsidP="00714B4D">
      <w:pPr>
        <w:spacing w:after="0" w:line="240" w:lineRule="auto"/>
        <w:ind w:firstLine="709"/>
        <w:jc w:val="both"/>
        <w:rPr>
          <w:rFonts w:ascii="Times New Roman" w:hAnsi="Times New Roman" w:cs="Times New Roman"/>
          <w:iCs/>
          <w:sz w:val="26"/>
          <w:szCs w:val="26"/>
        </w:rPr>
      </w:pPr>
      <w:r w:rsidRPr="00626F78">
        <w:rPr>
          <w:rFonts w:ascii="Times New Roman" w:hAnsi="Times New Roman" w:cs="Times New Roman"/>
          <w:iCs/>
          <w:sz w:val="26"/>
          <w:szCs w:val="26"/>
        </w:rPr>
        <w:t>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пределах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приаэродромной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территории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запрещается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проектирование,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строительство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развитие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городских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сельских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поселений,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также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строительство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реконструкция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промышленных,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сельскохозяйственных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объектов,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объектов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lastRenderedPageBreak/>
        <w:t>капитального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индивидуального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жилищного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строительства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объектов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без</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согласования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старшим</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авиационным</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начальником</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p>
    <w:p w:rsidR="0073690E" w:rsidRPr="00626F78" w:rsidRDefault="0073690E" w:rsidP="00714B4D">
      <w:pPr>
        <w:spacing w:after="0" w:line="240" w:lineRule="auto"/>
        <w:ind w:firstLine="709"/>
        <w:jc w:val="both"/>
        <w:rPr>
          <w:rFonts w:ascii="Times New Roman" w:hAnsi="Times New Roman" w:cs="Times New Roman"/>
          <w:iCs/>
          <w:sz w:val="26"/>
          <w:szCs w:val="26"/>
        </w:rPr>
      </w:pPr>
      <w:r w:rsidRPr="00626F78">
        <w:rPr>
          <w:rFonts w:ascii="Times New Roman" w:hAnsi="Times New Roman" w:cs="Times New Roman"/>
          <w:iCs/>
          <w:sz w:val="26"/>
          <w:szCs w:val="26"/>
        </w:rPr>
        <w:t>Запрещается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размещать</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полосах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воздушных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подходов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на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удалении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до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30</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километров,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вне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полос</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воздушных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подходов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до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15</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километров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от</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контрольной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точки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объекты</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выбросов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(размещения)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отходов,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животноводческие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фермы,</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скотобойни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другие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объекты,</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способствующие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привлечению</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массовому</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скоплению</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птиц.</w:t>
      </w:r>
    </w:p>
    <w:p w:rsidR="0073690E" w:rsidRPr="00626F78" w:rsidRDefault="0073690E" w:rsidP="00714B4D">
      <w:pPr>
        <w:spacing w:after="0" w:line="240" w:lineRule="auto"/>
        <w:ind w:firstLine="709"/>
        <w:jc w:val="both"/>
        <w:rPr>
          <w:rFonts w:ascii="Times New Roman" w:hAnsi="Times New Roman" w:cs="Times New Roman"/>
          <w:iCs/>
          <w:sz w:val="26"/>
          <w:szCs w:val="26"/>
        </w:rPr>
      </w:pPr>
      <w:r w:rsidRPr="00626F78">
        <w:rPr>
          <w:rFonts w:ascii="Times New Roman" w:hAnsi="Times New Roman" w:cs="Times New Roman"/>
          <w:iCs/>
          <w:sz w:val="26"/>
          <w:szCs w:val="26"/>
        </w:rPr>
        <w:t>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пределах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границ</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района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(вертодрома,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посадочной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площадки)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запрещается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строительство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без</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согласования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старшего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авиационного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начальника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(вертодрома,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посадочной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площадки):</w:t>
      </w:r>
    </w:p>
    <w:p w:rsidR="0073690E" w:rsidRPr="00626F78" w:rsidRDefault="0073690E" w:rsidP="00F7771A">
      <w:pPr>
        <w:pStyle w:val="ab"/>
        <w:numPr>
          <w:ilvl w:val="0"/>
          <w:numId w:val="25"/>
        </w:numPr>
        <w:tabs>
          <w:tab w:val="left" w:pos="993"/>
        </w:tabs>
        <w:spacing w:after="0" w:line="240" w:lineRule="auto"/>
        <w:ind w:left="0" w:firstLine="709"/>
        <w:jc w:val="both"/>
        <w:rPr>
          <w:rFonts w:ascii="Times New Roman" w:hAnsi="Times New Roman" w:cs="Times New Roman"/>
          <w:iCs/>
          <w:sz w:val="26"/>
          <w:szCs w:val="26"/>
        </w:rPr>
      </w:pPr>
      <w:r w:rsidRPr="00626F78">
        <w:rPr>
          <w:rFonts w:ascii="Times New Roman" w:hAnsi="Times New Roman" w:cs="Times New Roman"/>
          <w:iCs/>
          <w:sz w:val="26"/>
          <w:szCs w:val="26"/>
        </w:rPr>
        <w:t>объектов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высотой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50</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метров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более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относительно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уровня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(вертодрома);</w:t>
      </w:r>
    </w:p>
    <w:p w:rsidR="0073690E" w:rsidRPr="00626F78" w:rsidRDefault="0073690E" w:rsidP="00F7771A">
      <w:pPr>
        <w:pStyle w:val="ab"/>
        <w:numPr>
          <w:ilvl w:val="0"/>
          <w:numId w:val="25"/>
        </w:numPr>
        <w:tabs>
          <w:tab w:val="left" w:pos="993"/>
        </w:tabs>
        <w:spacing w:after="0" w:line="240" w:lineRule="auto"/>
        <w:ind w:left="0" w:firstLine="709"/>
        <w:jc w:val="both"/>
        <w:rPr>
          <w:rFonts w:ascii="Times New Roman" w:hAnsi="Times New Roman" w:cs="Times New Roman"/>
          <w:iCs/>
          <w:sz w:val="26"/>
          <w:szCs w:val="26"/>
        </w:rPr>
      </w:pPr>
      <w:r w:rsidRPr="00626F78">
        <w:rPr>
          <w:rFonts w:ascii="Times New Roman" w:hAnsi="Times New Roman" w:cs="Times New Roman"/>
          <w:iCs/>
          <w:sz w:val="26"/>
          <w:szCs w:val="26"/>
        </w:rPr>
        <w:t>линий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связи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электропередачи,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также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других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источников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радио-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электромагнитных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излучений,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которые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могут</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создавать</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помехи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для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работы</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радиотехнических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средств;</w:t>
      </w:r>
    </w:p>
    <w:p w:rsidR="0073690E" w:rsidRPr="00626F78" w:rsidRDefault="0073690E" w:rsidP="00F7771A">
      <w:pPr>
        <w:pStyle w:val="ab"/>
        <w:numPr>
          <w:ilvl w:val="0"/>
          <w:numId w:val="25"/>
        </w:numPr>
        <w:tabs>
          <w:tab w:val="left" w:pos="993"/>
        </w:tabs>
        <w:spacing w:after="0" w:line="240" w:lineRule="auto"/>
        <w:ind w:left="0" w:firstLine="709"/>
        <w:jc w:val="both"/>
        <w:rPr>
          <w:rFonts w:ascii="Times New Roman" w:hAnsi="Times New Roman" w:cs="Times New Roman"/>
          <w:iCs/>
          <w:sz w:val="26"/>
          <w:szCs w:val="26"/>
        </w:rPr>
      </w:pPr>
      <w:r w:rsidRPr="00626F78">
        <w:rPr>
          <w:rFonts w:ascii="Times New Roman" w:hAnsi="Times New Roman" w:cs="Times New Roman"/>
          <w:iCs/>
          <w:sz w:val="26"/>
          <w:szCs w:val="26"/>
        </w:rPr>
        <w:t>взрывоопасных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объектов;</w:t>
      </w:r>
    </w:p>
    <w:p w:rsidR="0073690E" w:rsidRPr="00626F78" w:rsidRDefault="0073690E" w:rsidP="00F7771A">
      <w:pPr>
        <w:pStyle w:val="ab"/>
        <w:numPr>
          <w:ilvl w:val="0"/>
          <w:numId w:val="25"/>
        </w:numPr>
        <w:tabs>
          <w:tab w:val="left" w:pos="993"/>
        </w:tabs>
        <w:spacing w:after="0" w:line="240" w:lineRule="auto"/>
        <w:ind w:left="0" w:firstLine="709"/>
        <w:jc w:val="both"/>
        <w:rPr>
          <w:rFonts w:ascii="Times New Roman" w:hAnsi="Times New Roman" w:cs="Times New Roman"/>
          <w:iCs/>
          <w:sz w:val="26"/>
          <w:szCs w:val="26"/>
        </w:rPr>
      </w:pPr>
      <w:r w:rsidRPr="00626F78">
        <w:rPr>
          <w:rFonts w:ascii="Times New Roman" w:hAnsi="Times New Roman" w:cs="Times New Roman"/>
          <w:iCs/>
          <w:sz w:val="26"/>
          <w:szCs w:val="26"/>
        </w:rPr>
        <w:t>факельных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устройств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для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аварийного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сжигания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сбрасываемых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газов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высотой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50</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метров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более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учетом</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возможной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высоты</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выброса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пламени);</w:t>
      </w:r>
    </w:p>
    <w:p w:rsidR="0073690E" w:rsidRPr="00626F78" w:rsidRDefault="0073690E" w:rsidP="00F7771A">
      <w:pPr>
        <w:pStyle w:val="ab"/>
        <w:numPr>
          <w:ilvl w:val="0"/>
          <w:numId w:val="25"/>
        </w:numPr>
        <w:tabs>
          <w:tab w:val="left" w:pos="993"/>
        </w:tabs>
        <w:spacing w:after="0" w:line="240" w:lineRule="auto"/>
        <w:ind w:left="0" w:firstLine="709"/>
        <w:jc w:val="both"/>
        <w:rPr>
          <w:rFonts w:ascii="Times New Roman" w:hAnsi="Times New Roman" w:cs="Times New Roman"/>
          <w:iCs/>
          <w:sz w:val="26"/>
          <w:szCs w:val="26"/>
        </w:rPr>
      </w:pPr>
      <w:r w:rsidRPr="00626F78">
        <w:rPr>
          <w:rFonts w:ascii="Times New Roman" w:hAnsi="Times New Roman" w:cs="Times New Roman"/>
          <w:iCs/>
          <w:sz w:val="26"/>
          <w:szCs w:val="26"/>
        </w:rPr>
        <w:t>промышленных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иных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предприятий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сооружений,</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деятельность</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которых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может</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привести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к</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ухудшению</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видимости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районе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(вертодрома).</w:t>
      </w:r>
    </w:p>
    <w:p w:rsidR="0073690E" w:rsidRPr="00626F78" w:rsidRDefault="0073690E" w:rsidP="00714B4D">
      <w:pPr>
        <w:spacing w:after="0" w:line="240" w:lineRule="auto"/>
        <w:ind w:firstLine="709"/>
        <w:jc w:val="both"/>
        <w:rPr>
          <w:rFonts w:ascii="Times New Roman" w:hAnsi="Times New Roman" w:cs="Times New Roman"/>
          <w:iCs/>
          <w:sz w:val="26"/>
          <w:szCs w:val="26"/>
        </w:rPr>
      </w:pPr>
      <w:r w:rsidRPr="00626F78">
        <w:rPr>
          <w:rFonts w:ascii="Times New Roman" w:hAnsi="Times New Roman" w:cs="Times New Roman"/>
          <w:iCs/>
          <w:sz w:val="26"/>
          <w:szCs w:val="26"/>
        </w:rPr>
        <w:t>Строительство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размещение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объектов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вне</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района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аэродрома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(вертодрома),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если</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их</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истинная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высота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превышает</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50</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метров,</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согласовываются</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с</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территориальным</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органом</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Федерального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агентства</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воздушного</w:t>
      </w:r>
      <w:r w:rsidR="007A2F4F" w:rsidRPr="00626F78">
        <w:rPr>
          <w:rFonts w:ascii="Times New Roman" w:hAnsi="Times New Roman" w:cs="Times New Roman"/>
          <w:iCs/>
          <w:sz w:val="26"/>
          <w:szCs w:val="26"/>
        </w:rPr>
        <w:t xml:space="preserve"> </w:t>
      </w:r>
      <w:r w:rsidRPr="00626F78">
        <w:rPr>
          <w:rFonts w:ascii="Times New Roman" w:hAnsi="Times New Roman" w:cs="Times New Roman"/>
          <w:iCs/>
          <w:sz w:val="26"/>
          <w:szCs w:val="26"/>
        </w:rPr>
        <w:t>транспорта.</w:t>
      </w:r>
    </w:p>
    <w:p w:rsidR="00AA1824" w:rsidRPr="00626F78" w:rsidRDefault="00AA1824" w:rsidP="00714B4D">
      <w:pPr>
        <w:spacing w:after="0" w:line="240" w:lineRule="auto"/>
        <w:ind w:firstLine="709"/>
        <w:jc w:val="both"/>
        <w:rPr>
          <w:rFonts w:ascii="Times New Roman" w:hAnsi="Times New Roman" w:cs="Times New Roman"/>
          <w:iCs/>
          <w:sz w:val="26"/>
          <w:szCs w:val="26"/>
        </w:rPr>
      </w:pPr>
    </w:p>
    <w:p w:rsidR="00C55579" w:rsidRPr="00626F78" w:rsidRDefault="00C55579" w:rsidP="00714B4D">
      <w:pPr>
        <w:spacing w:after="0" w:line="240" w:lineRule="auto"/>
        <w:ind w:firstLine="720"/>
        <w:jc w:val="both"/>
        <w:rPr>
          <w:rFonts w:ascii="Times New Roman" w:hAnsi="Times New Roman" w:cs="Times New Roman"/>
          <w:i/>
          <w:iCs/>
          <w:sz w:val="26"/>
          <w:szCs w:val="26"/>
        </w:rPr>
      </w:pPr>
      <w:r w:rsidRPr="00626F78">
        <w:rPr>
          <w:rFonts w:ascii="Times New Roman" w:hAnsi="Times New Roman" w:cs="Times New Roman"/>
          <w:i/>
          <w:iCs/>
          <w:sz w:val="26"/>
          <w:szCs w:val="26"/>
        </w:rPr>
        <w:t>Охранная</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зона</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особо</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охраняемой</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природной</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территории</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(государственного</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природного</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заповедника,</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национального</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парка,</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природного</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парка,</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памятника</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природы)</w:t>
      </w:r>
    </w:p>
    <w:p w:rsidR="00012D96" w:rsidRPr="00626F78" w:rsidRDefault="00D856DF" w:rsidP="00714B4D">
      <w:pPr>
        <w:spacing w:after="0" w:line="240" w:lineRule="auto"/>
        <w:ind w:firstLine="720"/>
        <w:jc w:val="both"/>
        <w:rPr>
          <w:rFonts w:ascii="Times New Roman" w:hAnsi="Times New Roman" w:cs="Times New Roman"/>
          <w:sz w:val="26"/>
          <w:szCs w:val="26"/>
        </w:rPr>
      </w:pPr>
      <w:r w:rsidRPr="00626F78">
        <w:rPr>
          <w:rFonts w:ascii="Times New Roman" w:hAnsi="Times New Roman" w:cs="Times New Roman"/>
          <w:sz w:val="26"/>
          <w:szCs w:val="26"/>
        </w:rPr>
        <w:t xml:space="preserve">Перечень особо охраняемых </w:t>
      </w:r>
      <w:r w:rsidR="0051232D" w:rsidRPr="00626F78">
        <w:rPr>
          <w:rFonts w:ascii="Times New Roman" w:hAnsi="Times New Roman" w:cs="Times New Roman"/>
          <w:sz w:val="26"/>
          <w:szCs w:val="26"/>
        </w:rPr>
        <w:t>природных территорий приведен в п. 1.2.1.6.</w:t>
      </w:r>
    </w:p>
    <w:p w:rsidR="00816EB0" w:rsidRPr="00626F78" w:rsidRDefault="00816EB0" w:rsidP="00714B4D">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Режимы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охраняемых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устанавливаются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соответствии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законо</w:t>
      </w:r>
      <w:r w:rsidR="003819BF" w:rsidRPr="00626F78">
        <w:rPr>
          <w:rFonts w:ascii="Times New Roman" w:hAnsi="Times New Roman" w:cs="Times New Roman"/>
          <w:sz w:val="26"/>
          <w:szCs w:val="26"/>
        </w:rPr>
        <w:t>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14.03.1995</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33-ФЗ</w:t>
      </w:r>
      <w:r w:rsidR="007A2F4F" w:rsidRPr="00626F78">
        <w:rPr>
          <w:rFonts w:ascii="Times New Roman" w:hAnsi="Times New Roman" w:cs="Times New Roman"/>
          <w:sz w:val="26"/>
          <w:szCs w:val="26"/>
        </w:rPr>
        <w:t xml:space="preserve"> </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Об</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охраняемых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территориях</w:t>
      </w:r>
      <w:r w:rsidR="00573721" w:rsidRPr="00626F78">
        <w:rPr>
          <w:rFonts w:ascii="Times New Roman" w:hAnsi="Times New Roman" w:cs="Times New Roman"/>
          <w:sz w:val="26"/>
          <w:szCs w:val="26"/>
        </w:rPr>
        <w:t>»</w:t>
      </w:r>
      <w:r w:rsidRPr="00626F78">
        <w:rPr>
          <w:rFonts w:ascii="Times New Roman" w:hAnsi="Times New Roman" w:cs="Times New Roman"/>
          <w:sz w:val="26"/>
          <w:szCs w:val="26"/>
        </w:rPr>
        <w:t>.</w:t>
      </w:r>
    </w:p>
    <w:p w:rsidR="006F7B33" w:rsidRPr="00626F78" w:rsidRDefault="006F7B33" w:rsidP="00714B4D">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Режим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w:t>
      </w:r>
      <w:r w:rsidR="00816EB0" w:rsidRPr="00626F78">
        <w:rPr>
          <w:rFonts w:ascii="Times New Roman" w:hAnsi="Times New Roman" w:cs="Times New Roman"/>
          <w:sz w:val="26"/>
          <w:szCs w:val="26"/>
        </w:rPr>
        <w:t>аны</w:t>
      </w:r>
      <w:r w:rsidR="007A2F4F" w:rsidRPr="00626F78">
        <w:rPr>
          <w:rFonts w:ascii="Times New Roman" w:hAnsi="Times New Roman" w:cs="Times New Roman"/>
          <w:sz w:val="26"/>
          <w:szCs w:val="26"/>
        </w:rPr>
        <w:t xml:space="preserve"> </w:t>
      </w:r>
      <w:r w:rsidR="00816EB0"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816EB0" w:rsidRPr="00626F78">
        <w:rPr>
          <w:rFonts w:ascii="Times New Roman" w:hAnsi="Times New Roman" w:cs="Times New Roman"/>
          <w:i/>
          <w:sz w:val="26"/>
          <w:szCs w:val="26"/>
        </w:rPr>
        <w:t>природного</w:t>
      </w:r>
      <w:r w:rsidR="007A2F4F" w:rsidRPr="00626F78">
        <w:rPr>
          <w:rFonts w:ascii="Times New Roman" w:hAnsi="Times New Roman" w:cs="Times New Roman"/>
          <w:i/>
          <w:sz w:val="26"/>
          <w:szCs w:val="26"/>
        </w:rPr>
        <w:t xml:space="preserve"> </w:t>
      </w:r>
      <w:r w:rsidR="00012D96" w:rsidRPr="00626F78">
        <w:rPr>
          <w:rFonts w:ascii="Times New Roman" w:hAnsi="Times New Roman" w:cs="Times New Roman"/>
          <w:i/>
          <w:sz w:val="26"/>
          <w:szCs w:val="26"/>
        </w:rPr>
        <w:t>заказника</w:t>
      </w:r>
      <w:r w:rsidR="00816EB0" w:rsidRPr="00626F78">
        <w:rPr>
          <w:rFonts w:ascii="Times New Roman" w:hAnsi="Times New Roman" w:cs="Times New Roman"/>
          <w:sz w:val="26"/>
          <w:szCs w:val="26"/>
        </w:rPr>
        <w:t>:</w:t>
      </w:r>
    </w:p>
    <w:p w:rsidR="00012D96" w:rsidRPr="00626F78" w:rsidRDefault="00012D96" w:rsidP="00F7771A">
      <w:pPr>
        <w:pStyle w:val="ab"/>
        <w:numPr>
          <w:ilvl w:val="0"/>
          <w:numId w:val="22"/>
        </w:numPr>
        <w:tabs>
          <w:tab w:val="left" w:pos="993"/>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территориях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государственных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заказников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постоянно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временно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запрещается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ограничивается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любая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деятельность,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если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противоречит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целям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создания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государственных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заказников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причиняет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вред</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комплексам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компонентам.</w:t>
      </w:r>
    </w:p>
    <w:p w:rsidR="00012D96" w:rsidRPr="00626F78" w:rsidRDefault="00012D96" w:rsidP="00F7771A">
      <w:pPr>
        <w:pStyle w:val="ab"/>
        <w:numPr>
          <w:ilvl w:val="0"/>
          <w:numId w:val="22"/>
        </w:numPr>
        <w:tabs>
          <w:tab w:val="left" w:pos="993"/>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Задачи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особенности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режима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конкретного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государственного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заказника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определяются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положением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утверждаемым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исполнительной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окружающей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среды.</w:t>
      </w:r>
    </w:p>
    <w:p w:rsidR="00012D96" w:rsidRPr="00626F78" w:rsidRDefault="00012D96" w:rsidP="00F7771A">
      <w:pPr>
        <w:pStyle w:val="ab"/>
        <w:numPr>
          <w:ilvl w:val="0"/>
          <w:numId w:val="22"/>
        </w:numPr>
        <w:tabs>
          <w:tab w:val="left" w:pos="993"/>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Задачи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особенности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режима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конкретного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государственного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заказника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регионального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определяются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исполнительной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субъектов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принявшими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решение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создании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этого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государственного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заказника.</w:t>
      </w:r>
    </w:p>
    <w:p w:rsidR="00012D96" w:rsidRPr="00626F78" w:rsidRDefault="00012D96" w:rsidP="00F7771A">
      <w:pPr>
        <w:pStyle w:val="ab"/>
        <w:numPr>
          <w:ilvl w:val="0"/>
          <w:numId w:val="22"/>
        </w:numPr>
        <w:tabs>
          <w:tab w:val="left" w:pos="993"/>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территориях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государственных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заказников,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где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проживают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малочисленные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этнические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общности,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допускается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использование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ресурсов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формах,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обеспечивающих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защиту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исконной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обитания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указанных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этнических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общностей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сохранение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традиционного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образа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жизни.</w:t>
      </w:r>
    </w:p>
    <w:p w:rsidR="00012D96" w:rsidRPr="00626F78" w:rsidRDefault="00012D96" w:rsidP="00F7771A">
      <w:pPr>
        <w:pStyle w:val="ab"/>
        <w:numPr>
          <w:ilvl w:val="0"/>
          <w:numId w:val="22"/>
        </w:numPr>
        <w:tabs>
          <w:tab w:val="left" w:pos="993"/>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Собственники,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владельцы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пользователи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земельных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участков,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расположены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государственных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заказников,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обязаны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соблюдать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установленный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государственных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заказниках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режим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несут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его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нарушение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административную,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уголовную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иную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установленную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ответственность.</w:t>
      </w:r>
      <w:r w:rsidR="007A2F4F" w:rsidRPr="00626F78">
        <w:rPr>
          <w:rFonts w:ascii="Times New Roman" w:hAnsi="Times New Roman" w:cs="Times New Roman"/>
          <w:sz w:val="26"/>
          <w:szCs w:val="26"/>
        </w:rPr>
        <w:t xml:space="preserve"> </w:t>
      </w:r>
    </w:p>
    <w:p w:rsidR="00816EB0" w:rsidRPr="00626F78" w:rsidRDefault="00816EB0" w:rsidP="00714B4D">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Режим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i/>
          <w:sz w:val="26"/>
          <w:szCs w:val="26"/>
        </w:rPr>
        <w:t>памятника</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природы</w:t>
      </w:r>
      <w:r w:rsidRPr="00626F78">
        <w:rPr>
          <w:rFonts w:ascii="Times New Roman" w:hAnsi="Times New Roman" w:cs="Times New Roman"/>
          <w:sz w:val="26"/>
          <w:szCs w:val="26"/>
        </w:rPr>
        <w:t>:</w:t>
      </w:r>
    </w:p>
    <w:p w:rsidR="00816EB0" w:rsidRPr="00626F78" w:rsidRDefault="00816EB0" w:rsidP="00F7771A">
      <w:pPr>
        <w:pStyle w:val="ab"/>
        <w:numPr>
          <w:ilvl w:val="0"/>
          <w:numId w:val="19"/>
        </w:numPr>
        <w:tabs>
          <w:tab w:val="left" w:pos="993"/>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территориях,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находятся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памятники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запрещается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всякая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деятельность,</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влекущая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собой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нарушение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сохранности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памятников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природы.</w:t>
      </w:r>
    </w:p>
    <w:p w:rsidR="00816EB0" w:rsidRPr="00626F78" w:rsidRDefault="00816EB0" w:rsidP="00F7771A">
      <w:pPr>
        <w:pStyle w:val="ab"/>
        <w:numPr>
          <w:ilvl w:val="0"/>
          <w:numId w:val="19"/>
        </w:numPr>
        <w:tabs>
          <w:tab w:val="left" w:pos="993"/>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Собственники,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владельцы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пользователи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земельных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участков,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находятся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памятники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принимают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себя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обязательства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обеспечению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режима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памятников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природы.</w:t>
      </w:r>
    </w:p>
    <w:p w:rsidR="006F7B33" w:rsidRPr="00626F78" w:rsidRDefault="00816EB0" w:rsidP="00F7771A">
      <w:pPr>
        <w:pStyle w:val="ab"/>
        <w:numPr>
          <w:ilvl w:val="0"/>
          <w:numId w:val="19"/>
        </w:numPr>
        <w:tabs>
          <w:tab w:val="left" w:pos="993"/>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Расходы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собственников,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владельцев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пользователей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указанных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земельных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участков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обеспечение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режима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особой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охраны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памятников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природы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или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регионального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возмещаются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счет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средств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соответственно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бюджета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бюджетов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субъектов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также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средств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внебюджетных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фондов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(пункт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редакции,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введенной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действие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января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2005</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года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законом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29</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декабря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2004</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года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N</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199-ФЗ.</w:t>
      </w:r>
    </w:p>
    <w:p w:rsidR="00816EB0" w:rsidRPr="00626F78" w:rsidRDefault="00816EB0" w:rsidP="00714B4D">
      <w:pPr>
        <w:pStyle w:val="ab"/>
        <w:spacing w:after="0" w:line="240" w:lineRule="auto"/>
        <w:ind w:left="0" w:firstLine="709"/>
        <w:jc w:val="both"/>
        <w:rPr>
          <w:rFonts w:ascii="Times New Roman" w:hAnsi="Times New Roman" w:cs="Times New Roman"/>
          <w:iCs/>
          <w:sz w:val="26"/>
          <w:szCs w:val="26"/>
          <w:u w:val="single"/>
        </w:rPr>
      </w:pPr>
    </w:p>
    <w:p w:rsidR="00CA3951" w:rsidRPr="00626F78" w:rsidRDefault="00CA3951" w:rsidP="00714B4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Водоохранн</w:t>
      </w:r>
      <w:r w:rsidR="0051232D" w:rsidRPr="00626F78">
        <w:rPr>
          <w:rFonts w:ascii="Times New Roman" w:hAnsi="Times New Roman" w:cs="Times New Roman"/>
          <w:i/>
          <w:sz w:val="26"/>
          <w:szCs w:val="26"/>
        </w:rPr>
        <w:t>ая (рыбоохранная)</w:t>
      </w:r>
      <w:r w:rsidR="007A2F4F" w:rsidRPr="00626F78">
        <w:rPr>
          <w:rFonts w:ascii="Times New Roman" w:hAnsi="Times New Roman" w:cs="Times New Roman"/>
          <w:i/>
          <w:sz w:val="26"/>
          <w:szCs w:val="26"/>
        </w:rPr>
        <w:t xml:space="preserve"> </w:t>
      </w:r>
      <w:r w:rsidR="00890E8B" w:rsidRPr="00626F78">
        <w:rPr>
          <w:rFonts w:ascii="Times New Roman" w:hAnsi="Times New Roman" w:cs="Times New Roman"/>
          <w:i/>
          <w:sz w:val="26"/>
          <w:szCs w:val="26"/>
        </w:rPr>
        <w:t>зон</w:t>
      </w:r>
      <w:r w:rsidR="0051232D" w:rsidRPr="00626F78">
        <w:rPr>
          <w:rFonts w:ascii="Times New Roman" w:hAnsi="Times New Roman" w:cs="Times New Roman"/>
          <w:i/>
          <w:sz w:val="26"/>
          <w:szCs w:val="26"/>
        </w:rPr>
        <w:t>а</w:t>
      </w:r>
    </w:p>
    <w:p w:rsidR="0051232D" w:rsidRPr="00626F78" w:rsidRDefault="0051232D" w:rsidP="0051232D">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51232D" w:rsidRPr="00626F78" w:rsidRDefault="0051232D" w:rsidP="0051232D">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Содержание специального режима в водоохранных зонах определено Водным кодексом Российской Федерации.</w:t>
      </w:r>
    </w:p>
    <w:p w:rsidR="0051232D" w:rsidRPr="00626F78" w:rsidRDefault="0051232D" w:rsidP="0051232D">
      <w:pPr>
        <w:widowControl w:val="0"/>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В границах водоохранных зон запрещается:</w:t>
      </w:r>
    </w:p>
    <w:p w:rsidR="0051232D" w:rsidRPr="00626F78" w:rsidRDefault="0051232D" w:rsidP="00F7771A">
      <w:pPr>
        <w:widowControl w:val="0"/>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использование сточных вод в целях регулирования плодородия почв;</w:t>
      </w:r>
    </w:p>
    <w:p w:rsidR="0051232D" w:rsidRPr="00626F78" w:rsidRDefault="0051232D" w:rsidP="00F7771A">
      <w:pPr>
        <w:widowControl w:val="0"/>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1232D" w:rsidRPr="00626F78" w:rsidRDefault="0051232D" w:rsidP="00F7771A">
      <w:pPr>
        <w:widowControl w:val="0"/>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осуществление авиационных мер по борьбе с вредными организмами;</w:t>
      </w:r>
    </w:p>
    <w:p w:rsidR="0051232D" w:rsidRPr="00626F78" w:rsidRDefault="0051232D" w:rsidP="00F7771A">
      <w:pPr>
        <w:widowControl w:val="0"/>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1232D" w:rsidRPr="00626F78" w:rsidRDefault="0051232D" w:rsidP="00F7771A">
      <w:pPr>
        <w:widowControl w:val="0"/>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1232D" w:rsidRPr="00626F78" w:rsidRDefault="0051232D" w:rsidP="00F7771A">
      <w:pPr>
        <w:widowControl w:val="0"/>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размещение специализированных хранилищ пестицидов и агрохимикатов, применение пестицидов и агрохимикатов;</w:t>
      </w:r>
    </w:p>
    <w:p w:rsidR="0051232D" w:rsidRPr="00626F78" w:rsidRDefault="0051232D" w:rsidP="00F7771A">
      <w:pPr>
        <w:widowControl w:val="0"/>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сброс сточных, в том числе дренажных, вод;</w:t>
      </w:r>
    </w:p>
    <w:p w:rsidR="0051232D" w:rsidRPr="00626F78" w:rsidRDefault="0051232D" w:rsidP="00F7771A">
      <w:pPr>
        <w:widowControl w:val="0"/>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 xml:space="preserve">разведка и добыча общераспространенных полезных ископаемых (за </w:t>
      </w:r>
      <w:r w:rsidRPr="00626F78">
        <w:rPr>
          <w:rFonts w:ascii="Times New Roman" w:eastAsia="Times New Roman" w:hAnsi="Times New Roman" w:cs="Times New Roman"/>
          <w:bCs/>
          <w:sz w:val="26"/>
          <w:szCs w:val="26"/>
        </w:rPr>
        <w:lastRenderedPageBreak/>
        <w:t xml:space="preserve">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626F78">
          <w:rPr>
            <w:rFonts w:ascii="Times New Roman" w:eastAsia="Times New Roman" w:hAnsi="Times New Roman" w:cs="Times New Roman"/>
            <w:bCs/>
            <w:sz w:val="26"/>
            <w:szCs w:val="26"/>
          </w:rPr>
          <w:t>21 февраля 1992 года</w:t>
        </w:r>
      </w:smartTag>
      <w:r w:rsidRPr="00626F78">
        <w:rPr>
          <w:rFonts w:ascii="Times New Roman" w:eastAsia="Times New Roman" w:hAnsi="Times New Roman" w:cs="Times New Roman"/>
          <w:bCs/>
          <w:sz w:val="26"/>
          <w:szCs w:val="26"/>
        </w:rPr>
        <w:t xml:space="preserve"> № 2395-1 "О недрах").</w:t>
      </w:r>
    </w:p>
    <w:p w:rsidR="0051232D" w:rsidRPr="00626F78" w:rsidRDefault="0051232D" w:rsidP="0051232D">
      <w:pPr>
        <w:widowControl w:val="0"/>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51232D" w:rsidRPr="00626F78" w:rsidRDefault="0051232D" w:rsidP="0051232D">
      <w:pPr>
        <w:widowControl w:val="0"/>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Под сооружениями, обеспечивающими охрану водных объектов от загрязнения, засорения, заиления и истощения вод, понимаются:</w:t>
      </w:r>
    </w:p>
    <w:p w:rsidR="0051232D" w:rsidRPr="00626F78" w:rsidRDefault="0051232D" w:rsidP="00F7771A">
      <w:pPr>
        <w:widowControl w:val="0"/>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централизованные системы водоотведения (канализации), централизованные ливневые системы водоотведения;</w:t>
      </w:r>
    </w:p>
    <w:p w:rsidR="0051232D" w:rsidRPr="00626F78" w:rsidRDefault="0051232D" w:rsidP="00F7771A">
      <w:pPr>
        <w:widowControl w:val="0"/>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1232D" w:rsidRPr="00626F78" w:rsidRDefault="0051232D" w:rsidP="00F7771A">
      <w:pPr>
        <w:widowControl w:val="0"/>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51232D" w:rsidRPr="00626F78" w:rsidRDefault="0051232D" w:rsidP="00F7771A">
      <w:pPr>
        <w:widowControl w:val="0"/>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1232D" w:rsidRPr="00626F78" w:rsidRDefault="0051232D" w:rsidP="0051232D">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w:t>
      </w:r>
      <w:r w:rsidR="00C82814" w:rsidRPr="00626F78">
        <w:rPr>
          <w:rFonts w:ascii="Times New Roman" w:eastAsia="Times New Roman" w:hAnsi="Times New Roman" w:cs="Times New Roman"/>
          <w:bCs/>
          <w:sz w:val="26"/>
          <w:szCs w:val="26"/>
        </w:rPr>
        <w:t>централизованным системам водоотведения (канализации), централизованным ливневым системам водоотведения</w:t>
      </w:r>
      <w:r w:rsidRPr="00626F78">
        <w:rPr>
          <w:rFonts w:ascii="Times New Roman" w:eastAsia="Calibri" w:hAnsi="Times New Roman" w:cs="Times New Roman"/>
          <w:sz w:val="26"/>
          <w:szCs w:val="26"/>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1232D" w:rsidRPr="00626F78" w:rsidRDefault="0051232D" w:rsidP="0051232D">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На территориях, расположенных в границах водоохранных зон и занятых защитными лесами, особо защитными участками лесов, </w:t>
      </w:r>
      <w:r w:rsidR="00C82814" w:rsidRPr="00626F78">
        <w:rPr>
          <w:rFonts w:ascii="Times New Roman" w:eastAsia="Calibri" w:hAnsi="Times New Roman" w:cs="Times New Roman"/>
          <w:sz w:val="26"/>
          <w:szCs w:val="26"/>
        </w:rPr>
        <w:t>дополнительно</w:t>
      </w:r>
      <w:r w:rsidRPr="00626F78">
        <w:rPr>
          <w:rFonts w:ascii="Times New Roman" w:eastAsia="Calibri" w:hAnsi="Times New Roman" w:cs="Times New Roman"/>
          <w:sz w:val="26"/>
          <w:szCs w:val="26"/>
        </w:rPr>
        <w:t xml:space="preserve">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DC776A" w:rsidRPr="00626F78" w:rsidRDefault="00DC776A" w:rsidP="00714B4D">
      <w:pPr>
        <w:spacing w:after="0" w:line="240" w:lineRule="auto"/>
        <w:ind w:firstLine="709"/>
        <w:jc w:val="both"/>
        <w:rPr>
          <w:rFonts w:ascii="Times New Roman" w:hAnsi="Times New Roman" w:cs="Times New Roman"/>
          <w:sz w:val="26"/>
          <w:szCs w:val="26"/>
          <w:u w:val="single"/>
        </w:rPr>
      </w:pPr>
    </w:p>
    <w:p w:rsidR="00890E8B" w:rsidRPr="00626F78" w:rsidRDefault="00890E8B" w:rsidP="00714B4D">
      <w:pPr>
        <w:spacing w:after="0" w:line="240" w:lineRule="auto"/>
        <w:ind w:firstLine="709"/>
        <w:jc w:val="both"/>
        <w:rPr>
          <w:rFonts w:ascii="Times New Roman" w:hAnsi="Times New Roman" w:cs="Times New Roman"/>
          <w:sz w:val="26"/>
          <w:szCs w:val="26"/>
          <w:u w:val="single"/>
        </w:rPr>
      </w:pPr>
      <w:r w:rsidRPr="00626F78">
        <w:rPr>
          <w:rFonts w:ascii="Times New Roman" w:hAnsi="Times New Roman" w:cs="Times New Roman"/>
          <w:i/>
          <w:sz w:val="26"/>
          <w:szCs w:val="26"/>
        </w:rPr>
        <w:t>Прибрежн</w:t>
      </w:r>
      <w:r w:rsidR="007E27DE" w:rsidRPr="00626F78">
        <w:rPr>
          <w:rFonts w:ascii="Times New Roman" w:hAnsi="Times New Roman" w:cs="Times New Roman"/>
          <w:i/>
          <w:sz w:val="26"/>
          <w:szCs w:val="26"/>
        </w:rPr>
        <w:t>ая</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защитн</w:t>
      </w:r>
      <w:r w:rsidR="007E27DE" w:rsidRPr="00626F78">
        <w:rPr>
          <w:rFonts w:ascii="Times New Roman" w:hAnsi="Times New Roman" w:cs="Times New Roman"/>
          <w:i/>
          <w:sz w:val="26"/>
          <w:szCs w:val="26"/>
        </w:rPr>
        <w:t>ая</w:t>
      </w:r>
      <w:r w:rsidR="007A2F4F" w:rsidRPr="00626F78">
        <w:rPr>
          <w:rFonts w:ascii="Times New Roman" w:hAnsi="Times New Roman" w:cs="Times New Roman"/>
          <w:i/>
          <w:sz w:val="26"/>
          <w:szCs w:val="26"/>
        </w:rPr>
        <w:t xml:space="preserve"> </w:t>
      </w:r>
      <w:r w:rsidRPr="00626F78">
        <w:rPr>
          <w:rFonts w:ascii="Times New Roman" w:hAnsi="Times New Roman" w:cs="Times New Roman"/>
          <w:i/>
          <w:sz w:val="26"/>
          <w:szCs w:val="26"/>
        </w:rPr>
        <w:t>полос</w:t>
      </w:r>
      <w:r w:rsidR="007E27DE" w:rsidRPr="00626F78">
        <w:rPr>
          <w:rFonts w:ascii="Times New Roman" w:hAnsi="Times New Roman" w:cs="Times New Roman"/>
          <w:i/>
          <w:sz w:val="26"/>
          <w:szCs w:val="26"/>
        </w:rPr>
        <w:t>а</w:t>
      </w:r>
    </w:p>
    <w:p w:rsidR="00890E8B" w:rsidRPr="00626F78" w:rsidRDefault="00890E8B"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Ширина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прибрежной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защитной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полосы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зависит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уклона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берега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составляет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30-50</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зависимости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уклона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рельефа.</w:t>
      </w:r>
      <w:r w:rsidR="007A2F4F" w:rsidRPr="00626F78">
        <w:rPr>
          <w:rFonts w:ascii="Times New Roman" w:hAnsi="Times New Roman" w:cs="Times New Roman"/>
          <w:sz w:val="26"/>
          <w:szCs w:val="26"/>
        </w:rPr>
        <w:t xml:space="preserve"> </w:t>
      </w:r>
    </w:p>
    <w:p w:rsidR="00890E8B" w:rsidRPr="00626F78" w:rsidRDefault="00890E8B" w:rsidP="00714B4D">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границах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прибрежных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защитных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полос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наряду</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частью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15</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настоящей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65</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Водного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кодекса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РФ</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ограничениями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запрещаются:</w:t>
      </w:r>
    </w:p>
    <w:p w:rsidR="00890E8B" w:rsidRPr="00626F78" w:rsidRDefault="00890E8B" w:rsidP="00F7771A">
      <w:pPr>
        <w:pStyle w:val="ab"/>
        <w:numPr>
          <w:ilvl w:val="1"/>
          <w:numId w:val="18"/>
        </w:numPr>
        <w:tabs>
          <w:tab w:val="left" w:pos="1134"/>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распашка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земель;</w:t>
      </w:r>
    </w:p>
    <w:p w:rsidR="00890E8B" w:rsidRPr="00626F78" w:rsidRDefault="00890E8B" w:rsidP="00F7771A">
      <w:pPr>
        <w:pStyle w:val="ab"/>
        <w:numPr>
          <w:ilvl w:val="1"/>
          <w:numId w:val="18"/>
        </w:numPr>
        <w:tabs>
          <w:tab w:val="left" w:pos="1134"/>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размещение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отвалов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размываемых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грунтов;</w:t>
      </w:r>
    </w:p>
    <w:p w:rsidR="00890E8B" w:rsidRPr="00626F78" w:rsidRDefault="00890E8B" w:rsidP="00F7771A">
      <w:pPr>
        <w:pStyle w:val="ab"/>
        <w:numPr>
          <w:ilvl w:val="1"/>
          <w:numId w:val="18"/>
        </w:numPr>
        <w:tabs>
          <w:tab w:val="left" w:pos="1134"/>
        </w:tabs>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выпас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сельскохозяйственных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животных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организация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летних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лагерей,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ванн.</w:t>
      </w:r>
    </w:p>
    <w:p w:rsidR="00890E8B" w:rsidRPr="00626F78" w:rsidRDefault="00890E8B" w:rsidP="00714B4D">
      <w:pPr>
        <w:spacing w:after="0" w:line="240" w:lineRule="auto"/>
        <w:ind w:firstLine="709"/>
        <w:jc w:val="both"/>
        <w:rPr>
          <w:rFonts w:ascii="Times New Roman" w:hAnsi="Times New Roman" w:cs="Times New Roman"/>
          <w:sz w:val="26"/>
          <w:szCs w:val="26"/>
          <w:u w:val="single"/>
        </w:rPr>
      </w:pPr>
    </w:p>
    <w:p w:rsidR="007467F2" w:rsidRPr="00626F78" w:rsidRDefault="00814002" w:rsidP="00714B4D">
      <w:pPr>
        <w:tabs>
          <w:tab w:val="left" w:pos="1134"/>
        </w:tabs>
        <w:spacing w:after="0" w:line="240" w:lineRule="auto"/>
        <w:ind w:firstLine="709"/>
        <w:jc w:val="both"/>
        <w:rPr>
          <w:rFonts w:ascii="Times New Roman" w:eastAsia="Arial Unicode MS" w:hAnsi="Times New Roman" w:cs="Times New Roman"/>
          <w:i/>
          <w:kern w:val="1"/>
          <w:sz w:val="26"/>
          <w:szCs w:val="26"/>
          <w:lang w:eastAsia="ar-SA"/>
        </w:rPr>
      </w:pPr>
      <w:r w:rsidRPr="00626F78">
        <w:rPr>
          <w:rFonts w:ascii="Times New Roman" w:eastAsia="Arial Unicode MS" w:hAnsi="Times New Roman" w:cs="Times New Roman"/>
          <w:i/>
          <w:kern w:val="1"/>
          <w:sz w:val="26"/>
          <w:szCs w:val="26"/>
          <w:lang w:eastAsia="ar-SA"/>
        </w:rPr>
        <w:t>З</w:t>
      </w:r>
      <w:r w:rsidR="007E27DE" w:rsidRPr="00626F78">
        <w:rPr>
          <w:rFonts w:ascii="Times New Roman" w:eastAsia="Arial Unicode MS" w:hAnsi="Times New Roman" w:cs="Times New Roman"/>
          <w:i/>
          <w:kern w:val="1"/>
          <w:sz w:val="26"/>
          <w:szCs w:val="26"/>
          <w:lang w:eastAsia="ar-SA"/>
        </w:rPr>
        <w:t xml:space="preserve">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w:t>
      </w:r>
      <w:r w:rsidRPr="00626F78">
        <w:rPr>
          <w:rFonts w:ascii="Times New Roman" w:eastAsia="Arial Unicode MS" w:hAnsi="Times New Roman" w:cs="Times New Roman"/>
          <w:i/>
          <w:kern w:val="1"/>
          <w:sz w:val="26"/>
          <w:szCs w:val="26"/>
          <w:lang w:eastAsia="ar-SA"/>
        </w:rPr>
        <w:t>зоны специальной охраны</w:t>
      </w:r>
    </w:p>
    <w:p w:rsidR="007467F2" w:rsidRPr="00626F78" w:rsidRDefault="00DE4CC4" w:rsidP="0040570B">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Водоснабжение</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осуществляется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из</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арт</w:t>
      </w:r>
      <w:r w:rsidR="007467F2" w:rsidRPr="00626F78">
        <w:rPr>
          <w:rFonts w:ascii="Times New Roman" w:hAnsi="Times New Roman" w:cs="Times New Roman"/>
          <w:sz w:val="26"/>
          <w:szCs w:val="26"/>
        </w:rPr>
        <w:t>езианских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скважин</w:t>
      </w:r>
      <w:r w:rsidR="007467F2" w:rsidRPr="00626F78">
        <w:rPr>
          <w:rFonts w:ascii="Times New Roman" w:hAnsi="Times New Roman" w:cs="Times New Roman"/>
          <w:sz w:val="26"/>
          <w:szCs w:val="26"/>
        </w:rPr>
        <w:t>.</w:t>
      </w:r>
    </w:p>
    <w:p w:rsidR="009F1FDD" w:rsidRPr="00626F78" w:rsidRDefault="00EB49D0" w:rsidP="0040570B">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Характеристика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водозаборных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сооружений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представлена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п.1.6.1.</w:t>
      </w:r>
    </w:p>
    <w:p w:rsidR="007E27DE" w:rsidRPr="00626F78" w:rsidRDefault="007E27DE" w:rsidP="0040570B">
      <w:pPr>
        <w:tabs>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 соответствии с законодательством о санитарно-эпидемиологическом благополучии населения для водных объектов, используемых для целей питьевого и хозяйственно-бытового водоснабжения, устанавливаются зоны санитарной охраны (далее - ЗСО), в которых запрещаются или ограничиваются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w:t>
      </w:r>
    </w:p>
    <w:p w:rsidR="007E27DE" w:rsidRPr="00626F78" w:rsidRDefault="007E27DE" w:rsidP="0040570B">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7E27DE" w:rsidRPr="00626F78" w:rsidRDefault="007E27DE" w:rsidP="0040570B">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Требования к организации и эксплуатации ЗСО определяются в соответствии с СанПиН 2.1.4.1110-02 "Зоны санитарной охраны источников водоснабжения и водопроводов питьевого назначения".</w:t>
      </w:r>
    </w:p>
    <w:p w:rsidR="007E27DE" w:rsidRPr="00626F78" w:rsidRDefault="007E27DE" w:rsidP="0040570B">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ЗСО организуются в составе трех поясов, в каждом из которых устанавливается специальный режим и определяется комплекс мероприятий, направленных на предупреждение ухудшения качества воды. Режим охранной зоны предполагает ограничения и в использовании земель в границах поясов ЗСО.</w:t>
      </w:r>
    </w:p>
    <w:p w:rsidR="007E27DE" w:rsidRPr="00626F78" w:rsidRDefault="007E27DE" w:rsidP="0040570B">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rsidR="007E27DE" w:rsidRPr="00626F78" w:rsidRDefault="007E27DE" w:rsidP="0040570B">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На территории первого пояса ЗСО запрещаются:</w:t>
      </w:r>
    </w:p>
    <w:p w:rsidR="007E27DE" w:rsidRPr="00626F78" w:rsidRDefault="007E27DE" w:rsidP="00F7771A">
      <w:pPr>
        <w:widowControl w:val="0"/>
        <w:numPr>
          <w:ilvl w:val="0"/>
          <w:numId w:val="4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посадка высокоствольных деревьев;</w:t>
      </w:r>
    </w:p>
    <w:p w:rsidR="007E27DE" w:rsidRPr="00626F78" w:rsidRDefault="007E27DE" w:rsidP="00F7771A">
      <w:pPr>
        <w:widowControl w:val="0"/>
        <w:numPr>
          <w:ilvl w:val="0"/>
          <w:numId w:val="4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7E27DE" w:rsidRPr="00626F78" w:rsidRDefault="007E27DE" w:rsidP="00F7771A">
      <w:pPr>
        <w:widowControl w:val="0"/>
        <w:numPr>
          <w:ilvl w:val="0"/>
          <w:numId w:val="4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прокладка трубопроводов различного назначения;</w:t>
      </w:r>
    </w:p>
    <w:p w:rsidR="007E27DE" w:rsidRPr="00626F78" w:rsidRDefault="007E27DE" w:rsidP="00F7771A">
      <w:pPr>
        <w:widowControl w:val="0"/>
        <w:numPr>
          <w:ilvl w:val="0"/>
          <w:numId w:val="4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размещение жилых и хозяйственно-бытовых зданий;</w:t>
      </w:r>
    </w:p>
    <w:p w:rsidR="007E27DE" w:rsidRPr="00626F78" w:rsidRDefault="007E27DE" w:rsidP="00F7771A">
      <w:pPr>
        <w:widowControl w:val="0"/>
        <w:numPr>
          <w:ilvl w:val="0"/>
          <w:numId w:val="4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проживание людей;</w:t>
      </w:r>
    </w:p>
    <w:p w:rsidR="007E27DE" w:rsidRPr="00626F78" w:rsidRDefault="007E27DE" w:rsidP="00F7771A">
      <w:pPr>
        <w:widowControl w:val="0"/>
        <w:numPr>
          <w:ilvl w:val="0"/>
          <w:numId w:val="4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применение ядохимикатов и удобрений;</w:t>
      </w:r>
    </w:p>
    <w:p w:rsidR="007E27DE" w:rsidRPr="00626F78" w:rsidRDefault="007E27DE" w:rsidP="00F7771A">
      <w:pPr>
        <w:widowControl w:val="0"/>
        <w:numPr>
          <w:ilvl w:val="0"/>
          <w:numId w:val="4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lastRenderedPageBreak/>
        <w:t>спуск любых сточных вод, в том числе сточных вод водного транспорта;</w:t>
      </w:r>
    </w:p>
    <w:p w:rsidR="007E27DE" w:rsidRPr="00626F78" w:rsidRDefault="007E27DE" w:rsidP="00F7771A">
      <w:pPr>
        <w:widowControl w:val="0"/>
        <w:numPr>
          <w:ilvl w:val="0"/>
          <w:numId w:val="4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купание, стирка белья, водопой скота и другие виды водопользования, оказывающие влияние на качество воды.</w:t>
      </w:r>
    </w:p>
    <w:p w:rsidR="007E27DE" w:rsidRPr="00626F78" w:rsidRDefault="007E27DE" w:rsidP="0040570B">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На территории второго пояса запрещается:</w:t>
      </w:r>
    </w:p>
    <w:p w:rsidR="007E27DE" w:rsidRPr="00626F78" w:rsidRDefault="007E27DE" w:rsidP="00F7771A">
      <w:pPr>
        <w:widowControl w:val="0"/>
        <w:numPr>
          <w:ilvl w:val="0"/>
          <w:numId w:val="4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E27DE" w:rsidRPr="00626F78" w:rsidRDefault="007E27DE" w:rsidP="00F7771A">
      <w:pPr>
        <w:widowControl w:val="0"/>
        <w:numPr>
          <w:ilvl w:val="0"/>
          <w:numId w:val="4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применение удобрений и ядохимикатов;</w:t>
      </w:r>
    </w:p>
    <w:p w:rsidR="007E27DE" w:rsidRPr="00626F78" w:rsidRDefault="007E27DE" w:rsidP="00F7771A">
      <w:pPr>
        <w:widowControl w:val="0"/>
        <w:numPr>
          <w:ilvl w:val="0"/>
          <w:numId w:val="4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рубка леса главного пользования и реконструкции.</w:t>
      </w:r>
    </w:p>
    <w:p w:rsidR="007E27DE" w:rsidRPr="00626F78" w:rsidRDefault="007E27DE" w:rsidP="0040570B">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bCs/>
          <w:sz w:val="26"/>
          <w:szCs w:val="26"/>
          <w:lang w:eastAsia="ru-RU"/>
        </w:rPr>
        <w:t>На территории второго и третьего поясов запрещается:</w:t>
      </w:r>
    </w:p>
    <w:p w:rsidR="007E27DE" w:rsidRPr="00626F78" w:rsidRDefault="007E27DE" w:rsidP="00F7771A">
      <w:pPr>
        <w:widowControl w:val="0"/>
        <w:numPr>
          <w:ilvl w:val="0"/>
          <w:numId w:val="43"/>
        </w:numPr>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E27DE" w:rsidRPr="00626F78" w:rsidRDefault="007E27DE" w:rsidP="00F7771A">
      <w:pPr>
        <w:widowControl w:val="0"/>
        <w:numPr>
          <w:ilvl w:val="0"/>
          <w:numId w:val="43"/>
        </w:numPr>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закачка отработанных вод в подземные горизонты, подземное складирование твердых отходов и разработка недр земли;</w:t>
      </w:r>
    </w:p>
    <w:p w:rsidR="007E27DE" w:rsidRPr="00626F78" w:rsidRDefault="007E27DE" w:rsidP="00F7771A">
      <w:pPr>
        <w:widowControl w:val="0"/>
        <w:numPr>
          <w:ilvl w:val="0"/>
          <w:numId w:val="43"/>
        </w:numPr>
        <w:autoSpaceDE w:val="0"/>
        <w:autoSpaceDN w:val="0"/>
        <w:adjustRightInd w:val="0"/>
        <w:spacing w:after="0" w:line="240" w:lineRule="auto"/>
        <w:ind w:left="0"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7E27DE" w:rsidRPr="00626F78" w:rsidRDefault="007E27DE" w:rsidP="0040570B">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На территории второго и третьего поясов ЗСО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7E27DE" w:rsidRPr="00626F78" w:rsidRDefault="007E27DE" w:rsidP="0040570B">
      <w:pPr>
        <w:widowControl w:val="0"/>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Кроме того, в пределах второго и третьего поясов ЗСО поверхностных источников водоснабжения вводятся следующие ограничения:</w:t>
      </w:r>
    </w:p>
    <w:p w:rsidR="007E27DE" w:rsidRPr="00626F78" w:rsidRDefault="007E27DE" w:rsidP="00F7771A">
      <w:pPr>
        <w:widowControl w:val="0"/>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7E27DE" w:rsidRPr="00626F78" w:rsidRDefault="007E27DE" w:rsidP="00F7771A">
      <w:pPr>
        <w:widowControl w:val="0"/>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E27DE" w:rsidRPr="00626F78" w:rsidRDefault="007E27DE" w:rsidP="00F7771A">
      <w:pPr>
        <w:widowControl w:val="0"/>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7E27DE" w:rsidRPr="00626F78" w:rsidRDefault="007E27DE" w:rsidP="00F7771A">
      <w:pPr>
        <w:widowControl w:val="0"/>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Роспотребнадзора.</w:t>
      </w:r>
    </w:p>
    <w:p w:rsidR="007E27DE" w:rsidRPr="00626F78" w:rsidRDefault="007E27DE" w:rsidP="0040570B">
      <w:pPr>
        <w:widowControl w:val="0"/>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626F78">
        <w:rPr>
          <w:rFonts w:ascii="Times New Roman" w:eastAsia="Times New Roman" w:hAnsi="Times New Roman" w:cs="Times New Roman"/>
          <w:bCs/>
          <w:sz w:val="26"/>
          <w:szCs w:val="26"/>
        </w:rPr>
        <w:t xml:space="preserve">В пределах второго пояса ЗСО поверхностных источников водоснабжения </w:t>
      </w:r>
      <w:r w:rsidRPr="00626F78">
        <w:rPr>
          <w:rFonts w:ascii="Times New Roman" w:eastAsia="Times New Roman" w:hAnsi="Times New Roman" w:cs="Times New Roman"/>
          <w:bCs/>
          <w:sz w:val="26"/>
          <w:szCs w:val="26"/>
        </w:rPr>
        <w:lastRenderedPageBreak/>
        <w:t>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C85714" w:rsidRPr="00626F78" w:rsidRDefault="007E27DE" w:rsidP="0040570B">
      <w:pPr>
        <w:autoSpaceDE w:val="0"/>
        <w:autoSpaceDN w:val="0"/>
        <w:adjustRightInd w:val="0"/>
        <w:spacing w:after="0" w:line="240" w:lineRule="auto"/>
        <w:ind w:firstLine="709"/>
        <w:jc w:val="both"/>
        <w:rPr>
          <w:rFonts w:ascii="Times New Roman" w:hAnsi="Times New Roman" w:cs="Times New Roman"/>
          <w:iCs/>
          <w:sz w:val="26"/>
          <w:szCs w:val="26"/>
        </w:rPr>
      </w:pPr>
      <w:r w:rsidRPr="00626F78">
        <w:rPr>
          <w:rFonts w:ascii="Times New Roman" w:eastAsia="Times New Roman" w:hAnsi="Times New Roman" w:cs="Times New Roman"/>
          <w:bCs/>
          <w:sz w:val="26"/>
          <w:szCs w:val="26"/>
        </w:rPr>
        <w:t>В соответствии с пунктом 3 статьи 44 Водного кодекса Российской</w:t>
      </w:r>
      <w:r w:rsidRPr="00626F78">
        <w:rPr>
          <w:rFonts w:ascii="Times New Roman" w:eastAsia="Times New Roman" w:hAnsi="Times New Roman" w:cs="Times New Roman"/>
          <w:sz w:val="26"/>
          <w:szCs w:val="26"/>
          <w:lang w:eastAsia="ru-RU"/>
        </w:rPr>
        <w:t xml:space="preserve"> Федерации запрещается сброс сточных, в том числе дренажных, вод в водные объекты, расположенные в границах ЗСО источников питьевого и хозяйственно-бытового водоснабжения.</w:t>
      </w:r>
    </w:p>
    <w:p w:rsidR="007467F2" w:rsidRPr="00626F78" w:rsidRDefault="007467F2" w:rsidP="00714B4D">
      <w:pPr>
        <w:pStyle w:val="Style20"/>
        <w:widowControl/>
        <w:tabs>
          <w:tab w:val="left" w:pos="1134"/>
        </w:tabs>
        <w:spacing w:line="240" w:lineRule="auto"/>
        <w:ind w:firstLine="709"/>
        <w:jc w:val="both"/>
        <w:rPr>
          <w:rFonts w:eastAsia="Arial Unicode MS"/>
          <w:i/>
          <w:kern w:val="1"/>
          <w:sz w:val="26"/>
          <w:szCs w:val="26"/>
          <w:lang w:eastAsia="ar-SA"/>
        </w:rPr>
      </w:pPr>
      <w:r w:rsidRPr="00626F78">
        <w:rPr>
          <w:rFonts w:eastAsia="Arial Unicode MS"/>
          <w:i/>
          <w:kern w:val="1"/>
          <w:sz w:val="26"/>
          <w:szCs w:val="26"/>
          <w:lang w:eastAsia="ar-SA"/>
        </w:rPr>
        <w:t>Зоны</w:t>
      </w:r>
      <w:r w:rsidR="007A2F4F" w:rsidRPr="00626F78">
        <w:rPr>
          <w:rFonts w:eastAsia="Arial Unicode MS"/>
          <w:i/>
          <w:kern w:val="1"/>
          <w:sz w:val="26"/>
          <w:szCs w:val="26"/>
          <w:lang w:eastAsia="ar-SA"/>
        </w:rPr>
        <w:t xml:space="preserve"> </w:t>
      </w:r>
      <w:r w:rsidRPr="00626F78">
        <w:rPr>
          <w:rFonts w:eastAsia="Arial Unicode MS"/>
          <w:i/>
          <w:kern w:val="1"/>
          <w:sz w:val="26"/>
          <w:szCs w:val="26"/>
          <w:lang w:eastAsia="ar-SA"/>
        </w:rPr>
        <w:t>затопления/подтопления</w:t>
      </w:r>
      <w:r w:rsidR="007A2F4F" w:rsidRPr="00626F78">
        <w:rPr>
          <w:rFonts w:eastAsia="Arial Unicode MS"/>
          <w:i/>
          <w:kern w:val="1"/>
          <w:sz w:val="26"/>
          <w:szCs w:val="26"/>
          <w:lang w:eastAsia="ar-SA"/>
        </w:rPr>
        <w:t xml:space="preserve"> </w:t>
      </w:r>
      <w:r w:rsidRPr="00626F78">
        <w:rPr>
          <w:rFonts w:eastAsia="Arial Unicode MS"/>
          <w:i/>
          <w:kern w:val="1"/>
          <w:sz w:val="26"/>
          <w:szCs w:val="26"/>
          <w:lang w:eastAsia="ar-SA"/>
        </w:rPr>
        <w:t>территории</w:t>
      </w:r>
    </w:p>
    <w:p w:rsidR="0040570B" w:rsidRPr="00626F78" w:rsidRDefault="007467F2" w:rsidP="0040570B">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При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подтоплении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более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подвержена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воздействию</w:t>
      </w:r>
      <w:r w:rsidR="007A2F4F" w:rsidRPr="00626F78">
        <w:rPr>
          <w:rFonts w:ascii="Times New Roman" w:hAnsi="Times New Roman" w:cs="Times New Roman"/>
          <w:sz w:val="26"/>
          <w:szCs w:val="26"/>
        </w:rPr>
        <w:t xml:space="preserve"> </w:t>
      </w:r>
      <w:r w:rsidR="0040570B" w:rsidRPr="00626F78">
        <w:rPr>
          <w:rFonts w:ascii="Times New Roman" w:hAnsi="Times New Roman" w:cs="Times New Roman"/>
          <w:sz w:val="26"/>
          <w:szCs w:val="26"/>
        </w:rPr>
        <w:t>западная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части</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40570B" w:rsidRPr="00626F78">
        <w:rPr>
          <w:rFonts w:ascii="Times New Roman" w:hAnsi="Times New Roman" w:cs="Times New Roman"/>
          <w:sz w:val="26"/>
          <w:szCs w:val="26"/>
        </w:rPr>
        <w:t xml:space="preserve"> городского округа</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Подтоплению</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способствуют</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сгонно-нагонные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явления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Балтийском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море.</w:t>
      </w:r>
      <w:r w:rsidR="007A2F4F" w:rsidRPr="00626F78">
        <w:rPr>
          <w:rFonts w:ascii="Times New Roman" w:hAnsi="Times New Roman" w:cs="Times New Roman"/>
          <w:sz w:val="26"/>
          <w:szCs w:val="26"/>
        </w:rPr>
        <w:t xml:space="preserve"> </w:t>
      </w:r>
    </w:p>
    <w:p w:rsidR="0040570B" w:rsidRPr="00626F78" w:rsidRDefault="0040570B" w:rsidP="0040570B">
      <w:pPr>
        <w:pStyle w:val="ConsPlusNormal"/>
        <w:ind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 xml:space="preserve">Порядок установления зон затопления, подтопления и их границы определяются на основании Постановления Правительства Российской Федерации от </w:t>
      </w:r>
      <w:smartTag w:uri="urn:schemas-microsoft-com:office:smarttags" w:element="date">
        <w:smartTagPr>
          <w:attr w:name="ls" w:val="trans"/>
          <w:attr w:name="Month" w:val="4"/>
          <w:attr w:name="Day" w:val="18"/>
          <w:attr w:name="Year" w:val="2014"/>
        </w:smartTagPr>
        <w:r w:rsidRPr="00626F78">
          <w:rPr>
            <w:rFonts w:ascii="Times New Roman" w:hAnsi="Times New Roman" w:cs="Times New Roman"/>
            <w:bCs/>
            <w:sz w:val="26"/>
            <w:szCs w:val="26"/>
            <w:lang w:eastAsia="en-US"/>
          </w:rPr>
          <w:t>18 апреля 2014 года</w:t>
        </w:r>
      </w:smartTag>
      <w:r w:rsidRPr="00626F78">
        <w:rPr>
          <w:rFonts w:ascii="Times New Roman" w:hAnsi="Times New Roman" w:cs="Times New Roman"/>
          <w:bCs/>
          <w:sz w:val="26"/>
          <w:szCs w:val="26"/>
          <w:lang w:eastAsia="en-US"/>
        </w:rPr>
        <w:t xml:space="preserve"> № 360 "Об определении границ зон затопления, подтопления".</w:t>
      </w:r>
    </w:p>
    <w:p w:rsidR="0040570B" w:rsidRPr="00626F78" w:rsidRDefault="0040570B" w:rsidP="0040570B">
      <w:pPr>
        <w:pStyle w:val="ConsPlusNormal"/>
        <w:ind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 xml:space="preserve">Приложение к Постановления Правительства Российской Федерации от </w:t>
      </w:r>
      <w:smartTag w:uri="urn:schemas-microsoft-com:office:smarttags" w:element="date">
        <w:smartTagPr>
          <w:attr w:name="ls" w:val="trans"/>
          <w:attr w:name="Month" w:val="4"/>
          <w:attr w:name="Day" w:val="18"/>
          <w:attr w:name="Year" w:val="2014"/>
        </w:smartTagPr>
        <w:r w:rsidRPr="00626F78">
          <w:rPr>
            <w:rFonts w:ascii="Times New Roman" w:hAnsi="Times New Roman" w:cs="Times New Roman"/>
            <w:bCs/>
            <w:sz w:val="26"/>
            <w:szCs w:val="26"/>
            <w:lang w:eastAsia="en-US"/>
          </w:rPr>
          <w:t>18 апреля 2014 года</w:t>
        </w:r>
      </w:smartTag>
      <w:r w:rsidRPr="00626F78">
        <w:rPr>
          <w:rFonts w:ascii="Times New Roman" w:hAnsi="Times New Roman" w:cs="Times New Roman"/>
          <w:bCs/>
          <w:sz w:val="26"/>
          <w:szCs w:val="26"/>
          <w:lang w:eastAsia="en-US"/>
        </w:rPr>
        <w:t xml:space="preserve"> № 360 "Об определении границ зон затопления, подтопления" содержит описание территорий, в отношении которых определяются зоны затоплений и подтоплений.</w:t>
      </w:r>
    </w:p>
    <w:p w:rsidR="0040570B" w:rsidRPr="00626F78" w:rsidRDefault="0040570B" w:rsidP="0040570B">
      <w:pPr>
        <w:pStyle w:val="ConsPlusNormal"/>
        <w:ind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Так, зоны затоплений определяются в отношении территорий, прилегающих:</w:t>
      </w:r>
    </w:p>
    <w:p w:rsidR="0040570B" w:rsidRPr="00626F78" w:rsidRDefault="0040570B" w:rsidP="00F7771A">
      <w:pPr>
        <w:pStyle w:val="ConsPlusNormal"/>
        <w:numPr>
          <w:ilvl w:val="0"/>
          <w:numId w:val="45"/>
        </w:numPr>
        <w:ind w:left="0"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к незарегулированным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0570B" w:rsidRPr="00626F78" w:rsidRDefault="0040570B" w:rsidP="00F7771A">
      <w:pPr>
        <w:pStyle w:val="ConsPlusNormal"/>
        <w:numPr>
          <w:ilvl w:val="0"/>
          <w:numId w:val="45"/>
        </w:numPr>
        <w:ind w:left="0"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естественным водоемам, затапливаемым при уровнях воды однопроцентной обеспеченности;</w:t>
      </w:r>
    </w:p>
    <w:p w:rsidR="0040570B" w:rsidRPr="00626F78" w:rsidRDefault="0040570B" w:rsidP="00F7771A">
      <w:pPr>
        <w:pStyle w:val="ConsPlusNormal"/>
        <w:numPr>
          <w:ilvl w:val="0"/>
          <w:numId w:val="45"/>
        </w:numPr>
        <w:ind w:left="0"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водохранилищам, затапливаемым при уровнях воды, соответствующих форсированному подпорному уровню воды водохранилища;</w:t>
      </w:r>
    </w:p>
    <w:p w:rsidR="0040570B" w:rsidRPr="00626F78" w:rsidRDefault="0040570B" w:rsidP="00F7771A">
      <w:pPr>
        <w:pStyle w:val="ConsPlusNormal"/>
        <w:numPr>
          <w:ilvl w:val="0"/>
          <w:numId w:val="45"/>
        </w:numPr>
        <w:ind w:left="0"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зарегулированным водотокам в нижних бьефах гидроузлов, затапливаемым при пропуске гидроузлами паводков расчетной обеспеченности.</w:t>
      </w:r>
    </w:p>
    <w:p w:rsidR="0040570B" w:rsidRPr="00626F78" w:rsidRDefault="0040570B" w:rsidP="0040570B">
      <w:pPr>
        <w:pStyle w:val="ConsPlusNormal"/>
        <w:ind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40570B" w:rsidRPr="00626F78" w:rsidRDefault="0040570B" w:rsidP="0040570B">
      <w:pPr>
        <w:pStyle w:val="ConsPlusNormal"/>
        <w:ind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В границах зон затопления, подтопления запрещается:</w:t>
      </w:r>
    </w:p>
    <w:p w:rsidR="0040570B" w:rsidRPr="00626F78" w:rsidRDefault="0040570B" w:rsidP="00F7771A">
      <w:pPr>
        <w:pStyle w:val="ConsPlusNormal"/>
        <w:numPr>
          <w:ilvl w:val="0"/>
          <w:numId w:val="46"/>
        </w:numPr>
        <w:ind w:left="0"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40570B" w:rsidRPr="00626F78" w:rsidRDefault="0040570B" w:rsidP="00F7771A">
      <w:pPr>
        <w:pStyle w:val="ConsPlusNormal"/>
        <w:numPr>
          <w:ilvl w:val="0"/>
          <w:numId w:val="46"/>
        </w:numPr>
        <w:ind w:left="0"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использование сточных вод в целях регулирования плодородия почв;</w:t>
      </w:r>
    </w:p>
    <w:p w:rsidR="0040570B" w:rsidRPr="00626F78" w:rsidRDefault="0040570B" w:rsidP="00F7771A">
      <w:pPr>
        <w:pStyle w:val="ConsPlusNormal"/>
        <w:numPr>
          <w:ilvl w:val="0"/>
          <w:numId w:val="46"/>
        </w:numPr>
        <w:ind w:left="0"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570B" w:rsidRPr="00626F78" w:rsidRDefault="0040570B" w:rsidP="00F7771A">
      <w:pPr>
        <w:pStyle w:val="ConsPlusNormal"/>
        <w:numPr>
          <w:ilvl w:val="0"/>
          <w:numId w:val="46"/>
        </w:numPr>
        <w:ind w:left="0"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lastRenderedPageBreak/>
        <w:t>осуществление авиационных мер по борьбе с вредными организмами.</w:t>
      </w:r>
    </w:p>
    <w:p w:rsidR="0040570B" w:rsidRPr="00626F78" w:rsidRDefault="0040570B" w:rsidP="0040570B">
      <w:pPr>
        <w:pStyle w:val="ConsPlusNormal"/>
        <w:ind w:firstLine="709"/>
        <w:jc w:val="both"/>
        <w:rPr>
          <w:rFonts w:ascii="Times New Roman" w:hAnsi="Times New Roman" w:cs="Times New Roman"/>
          <w:bCs/>
          <w:sz w:val="26"/>
          <w:szCs w:val="26"/>
          <w:lang w:eastAsia="en-US"/>
        </w:rPr>
      </w:pPr>
      <w:r w:rsidRPr="00626F78">
        <w:rPr>
          <w:rFonts w:ascii="Times New Roman" w:hAnsi="Times New Roman" w:cs="Times New Roman"/>
          <w:bCs/>
          <w:sz w:val="26"/>
          <w:szCs w:val="26"/>
          <w:lang w:eastAsia="en-US"/>
        </w:rPr>
        <w:t>Также необходимо отметить, что в силу указания статьи 67.1 Водного кодекса Российской Федерации допускается изъятие земельных участков для государственных или муниципальных нужд в целях строительства сооружений инженерной защиты территорий и объектов от негативного воздействия вод.</w:t>
      </w:r>
    </w:p>
    <w:p w:rsidR="007467F2" w:rsidRPr="00626F78" w:rsidRDefault="007467F2" w:rsidP="0040570B">
      <w:pPr>
        <w:pStyle w:val="Style20"/>
        <w:widowControl/>
        <w:tabs>
          <w:tab w:val="left" w:pos="1134"/>
        </w:tabs>
        <w:spacing w:line="240" w:lineRule="auto"/>
        <w:ind w:firstLine="709"/>
        <w:jc w:val="both"/>
        <w:rPr>
          <w:rFonts w:eastAsia="Arial Unicode MS"/>
          <w:kern w:val="1"/>
          <w:sz w:val="26"/>
          <w:szCs w:val="26"/>
          <w:lang w:eastAsia="ar-SA"/>
        </w:rPr>
      </w:pPr>
      <w:r w:rsidRPr="00626F78">
        <w:rPr>
          <w:rFonts w:eastAsia="Arial Unicode MS"/>
          <w:kern w:val="1"/>
          <w:sz w:val="26"/>
          <w:szCs w:val="26"/>
          <w:lang w:eastAsia="ar-SA"/>
        </w:rPr>
        <w:t>Сведения</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о</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границах</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зон</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затопления,</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подтопления</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в</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границах</w:t>
      </w:r>
      <w:r w:rsidR="007A2F4F" w:rsidRPr="00626F78">
        <w:rPr>
          <w:rFonts w:eastAsia="Arial Unicode MS"/>
          <w:kern w:val="1"/>
          <w:sz w:val="26"/>
          <w:szCs w:val="26"/>
          <w:lang w:eastAsia="ar-SA"/>
        </w:rPr>
        <w:t xml:space="preserve"> </w:t>
      </w:r>
      <w:r w:rsidR="00D3409C" w:rsidRPr="00626F78">
        <w:rPr>
          <w:rFonts w:eastAsia="Arial Unicode MS"/>
          <w:kern w:val="1"/>
          <w:sz w:val="26"/>
          <w:szCs w:val="26"/>
          <w:lang w:eastAsia="ar-SA"/>
        </w:rPr>
        <w:t>Зеленоградского</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городского</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округа</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в</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Едином</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государственном</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реестре</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недвижимости</w:t>
      </w:r>
      <w:r w:rsidR="007A2F4F" w:rsidRPr="00626F78">
        <w:rPr>
          <w:rFonts w:eastAsia="Arial Unicode MS"/>
          <w:kern w:val="1"/>
          <w:sz w:val="26"/>
          <w:szCs w:val="26"/>
          <w:lang w:eastAsia="ar-SA"/>
        </w:rPr>
        <w:t xml:space="preserve"> </w:t>
      </w:r>
      <w:r w:rsidRPr="00626F78">
        <w:rPr>
          <w:rFonts w:eastAsia="Arial Unicode MS"/>
          <w:kern w:val="1"/>
          <w:sz w:val="26"/>
          <w:szCs w:val="26"/>
          <w:lang w:eastAsia="ar-SA"/>
        </w:rPr>
        <w:t>отсутствуют.</w:t>
      </w:r>
      <w:r w:rsidR="007A2F4F" w:rsidRPr="00626F78">
        <w:rPr>
          <w:rFonts w:eastAsia="Arial Unicode MS"/>
          <w:kern w:val="1"/>
          <w:sz w:val="26"/>
          <w:szCs w:val="26"/>
          <w:lang w:eastAsia="ar-SA"/>
        </w:rPr>
        <w:t xml:space="preserve"> </w:t>
      </w:r>
    </w:p>
    <w:p w:rsidR="007467F2" w:rsidRPr="00626F78" w:rsidRDefault="007467F2" w:rsidP="0040570B">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Границы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затопления,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подтопления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определяются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уполномоченным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Правительством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федеральным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исполнительной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участием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заинтересованных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исполнительной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власти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субъектов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органов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местного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самоуправления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порядке,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установленном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Правительством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Российской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Федерации.</w:t>
      </w:r>
    </w:p>
    <w:p w:rsidR="007467F2" w:rsidRPr="00626F78" w:rsidRDefault="007467F2" w:rsidP="00714B4D">
      <w:pPr>
        <w:autoSpaceDE w:val="0"/>
        <w:autoSpaceDN w:val="0"/>
        <w:adjustRightInd w:val="0"/>
        <w:spacing w:after="0" w:line="240" w:lineRule="auto"/>
        <w:ind w:firstLine="709"/>
        <w:jc w:val="both"/>
        <w:rPr>
          <w:rFonts w:ascii="Times New Roman" w:hAnsi="Times New Roman" w:cs="Times New Roman"/>
          <w:iCs/>
          <w:sz w:val="26"/>
          <w:szCs w:val="26"/>
        </w:rPr>
      </w:pPr>
    </w:p>
    <w:p w:rsidR="007467F2" w:rsidRPr="00626F78" w:rsidRDefault="007467F2" w:rsidP="00714B4D">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iCs/>
          <w:sz w:val="26"/>
          <w:szCs w:val="26"/>
        </w:rPr>
        <w:t>Санитарно-защитные</w:t>
      </w:r>
      <w:r w:rsidR="007A2F4F" w:rsidRPr="00626F78">
        <w:rPr>
          <w:rFonts w:ascii="Times New Roman" w:hAnsi="Times New Roman" w:cs="Times New Roman"/>
          <w:i/>
          <w:iCs/>
          <w:sz w:val="26"/>
          <w:szCs w:val="26"/>
        </w:rPr>
        <w:t xml:space="preserve"> </w:t>
      </w:r>
      <w:r w:rsidRPr="00626F78">
        <w:rPr>
          <w:rFonts w:ascii="Times New Roman" w:hAnsi="Times New Roman" w:cs="Times New Roman"/>
          <w:i/>
          <w:iCs/>
          <w:sz w:val="26"/>
          <w:szCs w:val="26"/>
        </w:rPr>
        <w:t>зоны</w:t>
      </w:r>
    </w:p>
    <w:p w:rsidR="0040570B" w:rsidRPr="00626F78" w:rsidRDefault="0040570B" w:rsidP="000733B1">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xml:space="preserve">На территории </w:t>
      </w:r>
      <w:r w:rsidRPr="00626F78">
        <w:rPr>
          <w:rFonts w:ascii="Times New Roman" w:eastAsia="Times New Roman" w:hAnsi="Times New Roman" w:cs="Times New Roman"/>
          <w:bCs/>
          <w:sz w:val="26"/>
          <w:szCs w:val="26"/>
          <w:lang w:eastAsia="ru-RU"/>
        </w:rPr>
        <w:t>санитарно-защитных зон</w:t>
      </w:r>
      <w:r w:rsidRPr="00626F78">
        <w:rPr>
          <w:rFonts w:ascii="Times New Roman" w:eastAsia="Times New Roman" w:hAnsi="Times New Roman" w:cs="Times New Roman"/>
          <w:sz w:val="26"/>
          <w:szCs w:val="26"/>
          <w:lang w:eastAsia="ru-RU"/>
        </w:rPr>
        <w:t xml:space="preserve"> (далее – СЗЗ)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и Правилами установления санитарно-защитных зон и использования земельных</w:t>
      </w:r>
      <w:r w:rsidRPr="00626F78">
        <w:rPr>
          <w:rFonts w:ascii="Times New Roman" w:eastAsia="Times New Roman" w:hAnsi="Times New Roman" w:cs="Times New Roman"/>
          <w:bCs/>
          <w:sz w:val="26"/>
          <w:szCs w:val="26"/>
          <w:lang w:eastAsia="ru-RU"/>
        </w:rPr>
        <w:t xml:space="preserve"> участков, расположенных в границах санитарно-защитных зон, утвержденными </w:t>
      </w:r>
      <w:r w:rsidRPr="00626F78">
        <w:rPr>
          <w:rFonts w:ascii="Times New Roman" w:eastAsia="Times New Roman" w:hAnsi="Times New Roman" w:cs="Times New Roman"/>
          <w:sz w:val="26"/>
          <w:szCs w:val="26"/>
          <w:lang w:eastAsia="ru-RU"/>
        </w:rPr>
        <w:t xml:space="preserve">постановлением Правительства Российской Федерации от </w:t>
      </w:r>
      <w:smartTag w:uri="urn:schemas-microsoft-com:office:smarttags" w:element="date">
        <w:smartTagPr>
          <w:attr w:name="ls" w:val="trans"/>
          <w:attr w:name="Month" w:val="3"/>
          <w:attr w:name="Day" w:val="03"/>
          <w:attr w:name="Year" w:val="2018"/>
        </w:smartTagPr>
        <w:r w:rsidRPr="00626F78">
          <w:rPr>
            <w:rFonts w:ascii="Times New Roman" w:eastAsia="Times New Roman" w:hAnsi="Times New Roman" w:cs="Times New Roman"/>
            <w:sz w:val="26"/>
            <w:szCs w:val="26"/>
            <w:lang w:eastAsia="ru-RU"/>
          </w:rPr>
          <w:t>03 марта 2018 года</w:t>
        </w:r>
      </w:smartTag>
      <w:r w:rsidRPr="00626F78">
        <w:rPr>
          <w:rFonts w:ascii="Times New Roman" w:eastAsia="Times New Roman" w:hAnsi="Times New Roman" w:cs="Times New Roman"/>
          <w:sz w:val="26"/>
          <w:szCs w:val="26"/>
          <w:lang w:eastAsia="ru-RU"/>
        </w:rPr>
        <w:t xml:space="preserve"> № 222 в составе требований к использованию, организации и благоустройству СЗЗ.</w:t>
      </w:r>
    </w:p>
    <w:p w:rsidR="0040570B" w:rsidRPr="00626F78" w:rsidRDefault="0040570B" w:rsidP="000733B1">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СЗЗ устанавливаются в отношении объектов, соответствующих одновременно следующим критериям:</w:t>
      </w:r>
    </w:p>
    <w:p w:rsidR="0040570B" w:rsidRPr="00626F78" w:rsidRDefault="0040570B" w:rsidP="00F7771A">
      <w:pPr>
        <w:widowControl w:val="0"/>
        <w:numPr>
          <w:ilvl w:val="0"/>
          <w:numId w:val="47"/>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действующие, планируемые к строительству, реконструируемые объекты капитального строительства;</w:t>
      </w:r>
    </w:p>
    <w:p w:rsidR="0040570B" w:rsidRPr="00626F78" w:rsidRDefault="0040570B" w:rsidP="00F7771A">
      <w:pPr>
        <w:widowControl w:val="0"/>
        <w:numPr>
          <w:ilvl w:val="0"/>
          <w:numId w:val="47"/>
        </w:numPr>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указанные объекты являются источниками химического, физического, биологического воздействия на среду обитания человека;</w:t>
      </w:r>
    </w:p>
    <w:p w:rsidR="0040570B" w:rsidRPr="00626F78" w:rsidRDefault="0040570B" w:rsidP="00F7771A">
      <w:pPr>
        <w:numPr>
          <w:ilvl w:val="0"/>
          <w:numId w:val="47"/>
        </w:numPr>
        <w:tabs>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rsidR="0040570B" w:rsidRPr="00626F78" w:rsidRDefault="0040570B" w:rsidP="000733B1">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xml:space="preserve"> СЗЗ могут быть:</w:t>
      </w:r>
    </w:p>
    <w:p w:rsidR="0040570B" w:rsidRPr="00626F78" w:rsidRDefault="0040570B" w:rsidP="000733B1">
      <w:pPr>
        <w:spacing w:after="0" w:line="240" w:lineRule="auto"/>
        <w:ind w:firstLine="709"/>
        <w:jc w:val="both"/>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 xml:space="preserve">1) нормативная СЗЗ, размер определяется в соответствии с СанПиН 2.2.1/2.1.1.1200-03 </w:t>
      </w:r>
      <w:r w:rsidRPr="00626F78">
        <w:rPr>
          <w:rFonts w:ascii="Times New Roman" w:eastAsia="Times New Roman" w:hAnsi="Times New Roman" w:cs="Times New Roman"/>
          <w:sz w:val="26"/>
          <w:szCs w:val="26"/>
          <w:lang w:eastAsia="ru-RU"/>
        </w:rPr>
        <w:t>«Санитарно-защитные зоны и санитарная классификация предприятий, сооружений и иных объектов»</w:t>
      </w:r>
      <w:r w:rsidRPr="00626F78">
        <w:rPr>
          <w:rFonts w:ascii="Times New Roman" w:eastAsia="Times New Roman" w:hAnsi="Times New Roman" w:cs="Times New Roman"/>
          <w:bCs/>
          <w:sz w:val="26"/>
          <w:szCs w:val="26"/>
          <w:lang w:eastAsia="ru-RU"/>
        </w:rPr>
        <w:t>;</w:t>
      </w:r>
    </w:p>
    <w:p w:rsidR="0040570B" w:rsidRPr="00626F78" w:rsidRDefault="0040570B" w:rsidP="000733B1">
      <w:pPr>
        <w:spacing w:after="0" w:line="240" w:lineRule="auto"/>
        <w:ind w:firstLine="709"/>
        <w:jc w:val="both"/>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2) расчетная (предварительная) СЗЗ, ориентировочный размер должен быть обоснован проектом СЗЗ с расчетами рассеивания загрязнения атмосферного воздуха и физического воздействия на атмосферный воздух (шум, вибрация, электромагнитные поля и др.);</w:t>
      </w:r>
    </w:p>
    <w:p w:rsidR="0040570B" w:rsidRPr="00626F78" w:rsidRDefault="0040570B" w:rsidP="000733B1">
      <w:pPr>
        <w:spacing w:after="0" w:line="240" w:lineRule="auto"/>
        <w:ind w:firstLine="709"/>
        <w:jc w:val="both"/>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 xml:space="preserve">3) установленная (окончательная) СЗЗ, размер определяется на основании результатов натурных наблюдений и измерений для подтверждения расчетных параметров, утвержденная в установленном порядке; в соответствии с постановлением Правительства Российской Федерации от </w:t>
      </w:r>
      <w:smartTag w:uri="urn:schemas-microsoft-com:office:smarttags" w:element="date">
        <w:smartTagPr>
          <w:attr w:name="ls" w:val="trans"/>
          <w:attr w:name="Month" w:val="3"/>
          <w:attr w:name="Day" w:val="03"/>
          <w:attr w:name="Year" w:val="2018"/>
        </w:smartTagPr>
        <w:r w:rsidRPr="00626F78">
          <w:rPr>
            <w:rFonts w:ascii="Times New Roman" w:eastAsia="Times New Roman" w:hAnsi="Times New Roman" w:cs="Times New Roman"/>
            <w:bCs/>
            <w:sz w:val="26"/>
            <w:szCs w:val="26"/>
            <w:lang w:eastAsia="ru-RU"/>
          </w:rPr>
          <w:t>03 марта 2018 года</w:t>
        </w:r>
      </w:smartTag>
      <w:r w:rsidRPr="00626F78">
        <w:rPr>
          <w:rFonts w:ascii="Times New Roman" w:eastAsia="Times New Roman" w:hAnsi="Times New Roman" w:cs="Times New Roman"/>
          <w:bCs/>
          <w:sz w:val="26"/>
          <w:szCs w:val="26"/>
          <w:lang w:eastAsia="ru-RU"/>
        </w:rPr>
        <w:t xml:space="preserve"> № 222 СЗЗ и ограничения использования земельных участков, расположенных в ее </w:t>
      </w:r>
      <w:r w:rsidRPr="00626F78">
        <w:rPr>
          <w:rFonts w:ascii="Times New Roman" w:eastAsia="Times New Roman" w:hAnsi="Times New Roman" w:cs="Times New Roman"/>
          <w:bCs/>
          <w:sz w:val="26"/>
          <w:szCs w:val="26"/>
          <w:lang w:eastAsia="ru-RU"/>
        </w:rPr>
        <w:lastRenderedPageBreak/>
        <w:t xml:space="preserve">границах, считаются установленными со дня внесения сведений о такой зоне в Единый государственный реестр недвижимости. </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lang w:eastAsia="ru-RU"/>
        </w:rPr>
      </w:pPr>
      <w:r w:rsidRPr="00626F78">
        <w:rPr>
          <w:rFonts w:ascii="Times New Roman" w:eastAsia="Times New Roman" w:hAnsi="Times New Roman" w:cs="Times New Roman"/>
          <w:bCs/>
          <w:sz w:val="26"/>
          <w:szCs w:val="26"/>
          <w:lang w:eastAsia="ru-RU"/>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ru-RU"/>
        </w:rPr>
      </w:pPr>
      <w:r w:rsidRPr="00626F78">
        <w:rPr>
          <w:rFonts w:ascii="Times New Roman" w:eastAsia="Times New Roman" w:hAnsi="Times New Roman" w:cs="Times New Roman"/>
          <w:bCs/>
          <w:sz w:val="26"/>
          <w:szCs w:val="26"/>
          <w:lang w:eastAsia="ru-RU"/>
        </w:rPr>
        <w:t xml:space="preserve">Согласно требований пункта </w:t>
      </w:r>
      <w:smartTag w:uri="urn:schemas-microsoft-com:office:smarttags" w:element="time">
        <w:smartTagPr>
          <w:attr w:name="Hour" w:val="8"/>
          <w:attr w:name="Minute" w:val="20"/>
        </w:smartTagPr>
        <w:r w:rsidRPr="00626F78">
          <w:rPr>
            <w:rFonts w:ascii="Times New Roman" w:eastAsia="Times New Roman" w:hAnsi="Times New Roman" w:cs="Times New Roman"/>
            <w:bCs/>
            <w:sz w:val="26"/>
            <w:szCs w:val="26"/>
            <w:lang w:eastAsia="ru-RU"/>
          </w:rPr>
          <w:t>8.20</w:t>
        </w:r>
      </w:smartTag>
      <w:r w:rsidRPr="00626F78">
        <w:rPr>
          <w:rFonts w:ascii="Times New Roman" w:eastAsia="Times New Roman" w:hAnsi="Times New Roman" w:cs="Times New Roman"/>
          <w:bCs/>
          <w:sz w:val="26"/>
          <w:szCs w:val="26"/>
          <w:lang w:eastAsia="ru-RU"/>
        </w:rPr>
        <w:t xml:space="preserve"> СП 42.13330.2011 "Свод правил. Градостроительство. Планировка и застройка городских и сельских поселений. Актуализированная редакция СНиП 2.07.01-89*", с учетом Постановления Правительства Российской Федерации от </w:t>
      </w:r>
      <w:smartTag w:uri="urn:schemas-microsoft-com:office:smarttags" w:element="date">
        <w:smartTagPr>
          <w:attr w:name="ls" w:val="trans"/>
          <w:attr w:name="Month" w:val="12"/>
          <w:attr w:name="Day" w:val="26"/>
          <w:attr w:name="Year" w:val="2014"/>
        </w:smartTagPr>
        <w:smartTag w:uri="urn:schemas-microsoft-com:office:smarttags" w:element="date">
          <w:smartTagPr>
            <w:attr w:name="Year" w:val="2014"/>
            <w:attr w:name="Day" w:val="26"/>
            <w:attr w:name="Month" w:val="12"/>
            <w:attr w:name="ls" w:val="trans"/>
          </w:smartTagPr>
          <w:r w:rsidRPr="00626F78">
            <w:rPr>
              <w:rFonts w:ascii="Times New Roman" w:eastAsia="Times New Roman" w:hAnsi="Times New Roman" w:cs="Times New Roman"/>
              <w:bCs/>
              <w:sz w:val="26"/>
              <w:szCs w:val="26"/>
              <w:lang w:eastAsia="ru-RU"/>
            </w:rPr>
            <w:t>26 декабря 2014</w:t>
          </w:r>
        </w:smartTag>
        <w:r w:rsidRPr="00626F78">
          <w:rPr>
            <w:rFonts w:ascii="Times New Roman" w:eastAsia="Times New Roman" w:hAnsi="Times New Roman" w:cs="Times New Roman"/>
            <w:bCs/>
            <w:sz w:val="26"/>
            <w:szCs w:val="26"/>
            <w:lang w:eastAsia="ru-RU"/>
          </w:rPr>
          <w:t xml:space="preserve"> года</w:t>
        </w:r>
      </w:smartTag>
      <w:r w:rsidRPr="00626F78">
        <w:rPr>
          <w:rFonts w:ascii="Times New Roman" w:eastAsia="Times New Roman" w:hAnsi="Times New Roman" w:cs="Times New Roman"/>
          <w:bCs/>
          <w:sz w:val="26"/>
          <w:szCs w:val="26"/>
          <w:lang w:eastAsia="ru-RU"/>
        </w:rPr>
        <w:t xml:space="preserve"> № 1521 </w:t>
      </w:r>
      <w:r w:rsidRPr="00626F78">
        <w:rPr>
          <w:rFonts w:ascii="Times New Roman" w:eastAsia="Calibri" w:hAnsi="Times New Roman" w:cs="Times New Roman"/>
          <w:sz w:val="26"/>
          <w:szCs w:val="26"/>
          <w:lang w:eastAsia="ru-RU"/>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51.13330.2011 "Свод правил. Защита от шума. Актуализированная редакция СНиП </w:t>
      </w:r>
      <w:smartTag w:uri="urn:schemas-microsoft-com:office:smarttags" w:element="date">
        <w:smartTagPr>
          <w:attr w:name="ls" w:val="trans"/>
          <w:attr w:name="Month" w:val="03"/>
          <w:attr w:name="Day" w:val="23"/>
          <w:attr w:name="Year" w:val="2003"/>
        </w:smartTagPr>
        <w:r w:rsidRPr="00626F78">
          <w:rPr>
            <w:rFonts w:ascii="Times New Roman" w:eastAsia="Calibri" w:hAnsi="Times New Roman" w:cs="Times New Roman"/>
            <w:sz w:val="26"/>
            <w:szCs w:val="26"/>
            <w:lang w:eastAsia="ru-RU"/>
          </w:rPr>
          <w:t>23-03-2003</w:t>
        </w:r>
      </w:smartTag>
      <w:r w:rsidRPr="00626F78">
        <w:rPr>
          <w:rFonts w:ascii="Times New Roman" w:eastAsia="Calibri" w:hAnsi="Times New Roman" w:cs="Times New Roman"/>
          <w:sz w:val="26"/>
          <w:szCs w:val="26"/>
          <w:lang w:eastAsia="ru-RU"/>
        </w:rPr>
        <w:t xml:space="preserve"> (с Изменением N 1)", ширина санитарно-защитной зоны может быть уменьшена, но не более чем на 50 метров.</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электромагнитное поле и др.), а также на основании результатов натурных исследований и измерений и оценки риска для здоровья населения.</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Times New Roman" w:hAnsi="Times New Roman" w:cs="Times New Roman"/>
          <w:bCs/>
          <w:sz w:val="26"/>
          <w:szCs w:val="26"/>
          <w:lang w:eastAsia="ru-RU"/>
        </w:rPr>
        <w:t xml:space="preserve">Согласно Федеральному закону от </w:t>
      </w:r>
      <w:smartTag w:uri="urn:schemas-microsoft-com:office:smarttags" w:element="date">
        <w:smartTagPr>
          <w:attr w:name="ls" w:val="trans"/>
          <w:attr w:name="Month" w:val="8"/>
          <w:attr w:name="Day" w:val="03"/>
          <w:attr w:name="Year" w:val="2018"/>
        </w:smartTagPr>
        <w:r w:rsidRPr="00626F78">
          <w:rPr>
            <w:rFonts w:ascii="Times New Roman" w:eastAsia="Times New Roman" w:hAnsi="Times New Roman" w:cs="Times New Roman"/>
            <w:bCs/>
            <w:sz w:val="26"/>
            <w:szCs w:val="26"/>
            <w:lang w:eastAsia="ru-RU"/>
          </w:rPr>
          <w:t>03 августа 2018 года</w:t>
        </w:r>
      </w:smartTag>
      <w:r w:rsidRPr="00626F78">
        <w:rPr>
          <w:rFonts w:ascii="Times New Roman" w:eastAsia="Times New Roman" w:hAnsi="Times New Roman" w:cs="Times New Roman"/>
          <w:bCs/>
          <w:sz w:val="26"/>
          <w:szCs w:val="26"/>
          <w:lang w:eastAsia="ru-RU"/>
        </w:rPr>
        <w:t xml:space="preserve"> № 342 </w:t>
      </w:r>
      <w:r w:rsidRPr="00626F78">
        <w:rPr>
          <w:rFonts w:ascii="Times New Roman" w:eastAsia="Times New Roman" w:hAnsi="Times New Roman" w:cs="Times New Roman"/>
          <w:bCs/>
          <w:sz w:val="26"/>
          <w:szCs w:val="26"/>
          <w:lang w:eastAsia="ru-RU"/>
        </w:rPr>
        <w:noBreakHyphen/>
        <w:t> </w:t>
      </w:r>
      <w:r w:rsidRPr="00626F78">
        <w:rPr>
          <w:rFonts w:ascii="Times New Roman" w:eastAsia="Times New Roman" w:hAnsi="Times New Roman" w:cs="Times New Roman"/>
          <w:sz w:val="26"/>
          <w:szCs w:val="26"/>
          <w:lang w:eastAsia="ru-RU"/>
        </w:rPr>
        <w:t>ФЗ</w:t>
      </w:r>
      <w:r w:rsidRPr="00626F78">
        <w:rPr>
          <w:rFonts w:ascii="Times New Roman" w:eastAsia="Times New Roman" w:hAnsi="Times New Roman" w:cs="Times New Roman"/>
          <w:bCs/>
          <w:sz w:val="26"/>
          <w:szCs w:val="26"/>
          <w:lang w:eastAsia="ru-RU"/>
        </w:rPr>
        <w:t xml:space="preserve"> "</w:t>
      </w:r>
      <w:r w:rsidRPr="00626F78">
        <w:rPr>
          <w:rFonts w:ascii="Times New Roman" w:eastAsia="Calibri" w:hAnsi="Times New Roman" w:cs="Times New Roman"/>
          <w:sz w:val="26"/>
          <w:szCs w:val="26"/>
          <w:lang w:eastAsia="ru-RU"/>
        </w:rPr>
        <w:t xml:space="preserve"> О внесении изменений в Градостроительный кодекс Российской Федерации и отдельные законодательные акты Российской Федерации</w:t>
      </w:r>
      <w:r w:rsidRPr="00626F78">
        <w:rPr>
          <w:rFonts w:ascii="Times New Roman" w:eastAsia="Times New Roman" w:hAnsi="Times New Roman" w:cs="Times New Roman"/>
          <w:bCs/>
          <w:sz w:val="26"/>
          <w:szCs w:val="26"/>
          <w:lang w:eastAsia="ru-RU"/>
        </w:rPr>
        <w:t xml:space="preserve">" </w:t>
      </w:r>
      <w:r w:rsidRPr="00626F78">
        <w:rPr>
          <w:rFonts w:ascii="Times New Roman" w:eastAsia="Calibri" w:hAnsi="Times New Roman" w:cs="Times New Roman"/>
          <w:sz w:val="26"/>
          <w:szCs w:val="26"/>
          <w:lang w:eastAsia="ru-RU"/>
        </w:rPr>
        <w:t>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w:t>
      </w:r>
      <w:r w:rsidRPr="00626F78">
        <w:rPr>
          <w:rFonts w:ascii="Times New Roman" w:eastAsia="Times New Roman" w:hAnsi="Times New Roman" w:cs="Times New Roman"/>
          <w:bCs/>
          <w:sz w:val="26"/>
          <w:szCs w:val="26"/>
          <w:lang w:eastAsia="ru-RU"/>
        </w:rPr>
        <w:t xml:space="preserve"> с </w:t>
      </w:r>
      <w:smartTag w:uri="urn:schemas-microsoft-com:office:smarttags" w:element="date">
        <w:smartTagPr>
          <w:attr w:name="ls" w:val="trans"/>
          <w:attr w:name="Month" w:val="1"/>
          <w:attr w:name="Day" w:val="01"/>
          <w:attr w:name="Year" w:val="2022"/>
        </w:smartTagPr>
        <w:r w:rsidRPr="00626F78">
          <w:rPr>
            <w:rFonts w:ascii="Times New Roman" w:eastAsia="Times New Roman" w:hAnsi="Times New Roman" w:cs="Times New Roman"/>
            <w:bCs/>
            <w:sz w:val="26"/>
            <w:szCs w:val="26"/>
            <w:lang w:eastAsia="ru-RU"/>
          </w:rPr>
          <w:t>01 января 2022 года</w:t>
        </w:r>
      </w:smartTag>
      <w:r w:rsidRPr="00626F78">
        <w:rPr>
          <w:rFonts w:ascii="Times New Roman" w:eastAsia="Times New Roman" w:hAnsi="Times New Roman" w:cs="Times New Roman"/>
          <w:bCs/>
          <w:sz w:val="26"/>
          <w:szCs w:val="26"/>
          <w:lang w:eastAsia="ru-RU"/>
        </w:rPr>
        <w:t>.</w:t>
      </w:r>
    </w:p>
    <w:p w:rsidR="0040570B" w:rsidRPr="00626F78" w:rsidRDefault="0040570B" w:rsidP="000733B1">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 xml:space="preserve"> В границах СЗЗ не допускается использование земельных участков в целях:</w:t>
      </w:r>
    </w:p>
    <w:p w:rsidR="0040570B" w:rsidRPr="00626F78" w:rsidRDefault="0040570B" w:rsidP="00F7771A">
      <w:pPr>
        <w:numPr>
          <w:ilvl w:val="0"/>
          <w:numId w:val="4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40570B" w:rsidRPr="00626F78" w:rsidRDefault="0040570B" w:rsidP="00F7771A">
      <w:pPr>
        <w:numPr>
          <w:ilvl w:val="0"/>
          <w:numId w:val="4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lastRenderedPageBreak/>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40570B" w:rsidRPr="00626F78" w:rsidRDefault="0040570B" w:rsidP="000733B1">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26F78">
        <w:rPr>
          <w:rFonts w:ascii="Times New Roman" w:eastAsia="Times New Roman" w:hAnsi="Times New Roman" w:cs="Times New Roman"/>
          <w:sz w:val="26"/>
          <w:szCs w:val="26"/>
          <w:lang w:eastAsia="ru-RU"/>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с учетом перспективного развития передающих радиотехнических объектов и населенного пункта в соответствии с СанПиН 2.1.8/2.2.4.1383-03 "Гигиенические требования к размещению и эксплуатации передающих радиотехнических объектов" и СанПиН 2.1.8/2.2.4.1190-03 "Гигиенические требования к размещению и эксплуатации средств сухопутной подвижной радиосвязи"</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Санитарно-защитная зона радиотехнических объектов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Санитарно-защитная зона радиотехнических объектов не может рассматриваться как территория для размещения садовых и огородных участков.</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Санитарно-защитная зона радиотехнических объектов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Санитарная охрана водоводов обеспечивается санитарно - защитной полосой.</w:t>
      </w:r>
    </w:p>
    <w:p w:rsidR="0040570B" w:rsidRPr="00626F78" w:rsidRDefault="0040570B" w:rsidP="000733B1">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В пределах санитарно - защитной полосы водоводов должны отсутствовать источники загрязнения почвы и грунтовых вод.</w:t>
      </w:r>
    </w:p>
    <w:p w:rsidR="000733B1" w:rsidRPr="00626F78" w:rsidRDefault="0040570B" w:rsidP="000733B1">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626F78">
        <w:rPr>
          <w:rFonts w:ascii="Times New Roman" w:eastAsia="Calibri" w:hAnsi="Times New Roman" w:cs="Times New Roman"/>
          <w:sz w:val="26"/>
          <w:szCs w:val="26"/>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467F2" w:rsidRPr="00626F78" w:rsidRDefault="007467F2" w:rsidP="000733B1">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К</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объектам</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территории</w:t>
      </w:r>
      <w:r w:rsidR="007A2F4F" w:rsidRPr="00626F78">
        <w:rPr>
          <w:rFonts w:ascii="Times New Roman" w:hAnsi="Times New Roman" w:cs="Times New Roman"/>
          <w:sz w:val="26"/>
          <w:szCs w:val="26"/>
        </w:rPr>
        <w:t xml:space="preserve"> </w:t>
      </w:r>
      <w:r w:rsidR="00D3409C" w:rsidRPr="00626F78">
        <w:rPr>
          <w:rFonts w:ascii="Times New Roman" w:hAnsi="Times New Roman" w:cs="Times New Roman"/>
          <w:sz w:val="26"/>
          <w:szCs w:val="26"/>
        </w:rPr>
        <w:t>Зеленоградского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городского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округа,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для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которых</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в</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соответствии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санитарными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правилами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нормами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устанавливается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санитарно-защитная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зона,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относятся:</w:t>
      </w:r>
      <w:r w:rsidR="007A2F4F" w:rsidRPr="00626F78">
        <w:rPr>
          <w:rFonts w:ascii="Times New Roman" w:hAnsi="Times New Roman" w:cs="Times New Roman"/>
          <w:sz w:val="26"/>
          <w:szCs w:val="26"/>
        </w:rPr>
        <w:t xml:space="preserve"> </w:t>
      </w:r>
    </w:p>
    <w:p w:rsidR="007467F2" w:rsidRPr="00626F78" w:rsidRDefault="007467F2" w:rsidP="00F7771A">
      <w:pPr>
        <w:pStyle w:val="ab"/>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промышленные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сельскохозяйственные</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объекты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производства;</w:t>
      </w:r>
    </w:p>
    <w:p w:rsidR="000733B1" w:rsidRPr="00626F78" w:rsidRDefault="007467F2" w:rsidP="00F7771A">
      <w:pPr>
        <w:pStyle w:val="ab"/>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объекты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инженерной</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инфраструктуры</w:t>
      </w:r>
      <w:r w:rsidR="007A2F4F" w:rsidRPr="00626F78">
        <w:rPr>
          <w:rFonts w:ascii="Times New Roman" w:hAnsi="Times New Roman" w:cs="Times New Roman"/>
          <w:sz w:val="26"/>
          <w:szCs w:val="26"/>
        </w:rPr>
        <w:t xml:space="preserve"> </w:t>
      </w:r>
      <w:r w:rsidR="000733B1"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iCs/>
          <w:sz w:val="26"/>
          <w:szCs w:val="26"/>
        </w:rPr>
        <w:t>электроподстанции</w:t>
      </w:r>
      <w:r w:rsidR="000733B1" w:rsidRPr="00626F78">
        <w:rPr>
          <w:rFonts w:ascii="Times New Roman" w:hAnsi="Times New Roman" w:cs="Times New Roman"/>
          <w:iCs/>
          <w:sz w:val="26"/>
          <w:szCs w:val="26"/>
        </w:rPr>
        <w:t xml:space="preserve"> </w:t>
      </w:r>
    </w:p>
    <w:p w:rsidR="007467F2" w:rsidRPr="00626F78" w:rsidRDefault="007467F2" w:rsidP="00F7771A">
      <w:pPr>
        <w:pStyle w:val="ab"/>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6F78">
        <w:rPr>
          <w:rFonts w:ascii="Times New Roman" w:hAnsi="Times New Roman" w:cs="Times New Roman"/>
          <w:sz w:val="26"/>
          <w:szCs w:val="26"/>
        </w:rPr>
        <w:t>объекты</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специального</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назначения</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места</w:t>
      </w:r>
      <w:r w:rsidR="007A2F4F" w:rsidRPr="00626F78">
        <w:rPr>
          <w:rFonts w:ascii="Times New Roman" w:hAnsi="Times New Roman" w:cs="Times New Roman"/>
          <w:sz w:val="26"/>
          <w:szCs w:val="26"/>
        </w:rPr>
        <w:t xml:space="preserve"> </w:t>
      </w:r>
      <w:r w:rsidRPr="00626F78">
        <w:rPr>
          <w:rFonts w:ascii="Times New Roman" w:hAnsi="Times New Roman" w:cs="Times New Roman"/>
          <w:sz w:val="26"/>
          <w:szCs w:val="26"/>
        </w:rPr>
        <w:t>захоронений.</w:t>
      </w:r>
    </w:p>
    <w:p w:rsidR="00B061A4" w:rsidRPr="00626F78" w:rsidRDefault="00B061A4" w:rsidP="00714B4D">
      <w:pPr>
        <w:pStyle w:val="ab"/>
        <w:spacing w:after="0" w:line="240" w:lineRule="auto"/>
        <w:ind w:left="0" w:firstLine="709"/>
        <w:jc w:val="both"/>
        <w:rPr>
          <w:rFonts w:ascii="Times New Roman" w:hAnsi="Times New Roman" w:cs="Times New Roman"/>
          <w:sz w:val="26"/>
          <w:szCs w:val="26"/>
        </w:rPr>
      </w:pPr>
    </w:p>
    <w:p w:rsidR="00994E8D" w:rsidRPr="00626F78" w:rsidRDefault="00994E8D" w:rsidP="00C52AB0">
      <w:pPr>
        <w:pStyle w:val="ab"/>
        <w:numPr>
          <w:ilvl w:val="1"/>
          <w:numId w:val="77"/>
        </w:numPr>
        <w:spacing w:after="0" w:line="240" w:lineRule="auto"/>
        <w:ind w:left="0" w:firstLine="0"/>
        <w:jc w:val="center"/>
        <w:outlineLvl w:val="1"/>
        <w:rPr>
          <w:rFonts w:ascii="Times New Roman" w:hAnsi="Times New Roman" w:cs="Times New Roman"/>
          <w:b/>
          <w:sz w:val="26"/>
          <w:szCs w:val="26"/>
        </w:rPr>
      </w:pPr>
      <w:bookmarkStart w:id="109" w:name="_Toc45289122"/>
      <w:r w:rsidRPr="00626F78">
        <w:rPr>
          <w:rFonts w:ascii="Times New Roman" w:hAnsi="Times New Roman" w:cs="Times New Roman"/>
          <w:b/>
          <w:sz w:val="26"/>
          <w:szCs w:val="26"/>
        </w:rPr>
        <w:t>Современное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состояние</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окружающей</w:t>
      </w:r>
      <w:r w:rsidR="007A2F4F" w:rsidRPr="00626F78">
        <w:rPr>
          <w:rFonts w:ascii="Times New Roman" w:hAnsi="Times New Roman" w:cs="Times New Roman"/>
          <w:b/>
          <w:sz w:val="26"/>
          <w:szCs w:val="26"/>
        </w:rPr>
        <w:t xml:space="preserve"> </w:t>
      </w:r>
      <w:r w:rsidRPr="00626F78">
        <w:rPr>
          <w:rFonts w:ascii="Times New Roman" w:hAnsi="Times New Roman" w:cs="Times New Roman"/>
          <w:b/>
          <w:sz w:val="26"/>
          <w:szCs w:val="26"/>
        </w:rPr>
        <w:t>среды</w:t>
      </w:r>
      <w:bookmarkEnd w:id="109"/>
    </w:p>
    <w:p w:rsidR="007831AD" w:rsidRPr="00626F78" w:rsidRDefault="007831AD" w:rsidP="006500FC">
      <w:pPr>
        <w:pStyle w:val="af4"/>
        <w:tabs>
          <w:tab w:val="left" w:pos="993"/>
        </w:tabs>
        <w:ind w:firstLine="709"/>
        <w:jc w:val="both"/>
        <w:rPr>
          <w:rFonts w:ascii="Times New Roman" w:eastAsiaTheme="minorHAnsi" w:hAnsi="Times New Roman" w:cs="Times New Roman"/>
          <w:sz w:val="26"/>
          <w:szCs w:val="26"/>
        </w:rPr>
      </w:pPr>
    </w:p>
    <w:p w:rsidR="006500FC" w:rsidRPr="00626F78" w:rsidRDefault="006500FC" w:rsidP="006500FC">
      <w:pPr>
        <w:pStyle w:val="af4"/>
        <w:tabs>
          <w:tab w:val="left" w:pos="993"/>
        </w:tabs>
        <w:ind w:firstLine="709"/>
        <w:jc w:val="both"/>
        <w:rPr>
          <w:rFonts w:ascii="Times New Roman" w:hAnsi="Times New Roman" w:cs="Times New Roman"/>
          <w:sz w:val="26"/>
          <w:szCs w:val="26"/>
        </w:rPr>
      </w:pPr>
      <w:r w:rsidRPr="00626F78">
        <w:rPr>
          <w:rFonts w:ascii="Times New Roman" w:eastAsiaTheme="minorHAnsi" w:hAnsi="Times New Roman" w:cs="Times New Roman"/>
          <w:sz w:val="26"/>
          <w:szCs w:val="26"/>
        </w:rPr>
        <w:t>МО «</w:t>
      </w:r>
      <w:r w:rsidR="00673900" w:rsidRPr="00626F78">
        <w:rPr>
          <w:rFonts w:ascii="Times New Roman" w:eastAsiaTheme="minorHAnsi" w:hAnsi="Times New Roman" w:cs="Times New Roman"/>
          <w:sz w:val="26"/>
          <w:szCs w:val="26"/>
        </w:rPr>
        <w:t>Зеленоградский</w:t>
      </w:r>
      <w:r w:rsidRPr="00626F78">
        <w:rPr>
          <w:rFonts w:ascii="Times New Roman" w:eastAsiaTheme="minorHAnsi" w:hAnsi="Times New Roman" w:cs="Times New Roman"/>
          <w:sz w:val="26"/>
          <w:szCs w:val="26"/>
        </w:rPr>
        <w:t xml:space="preserve"> городской округ» сталкивается с экологическими проблемами типичными для </w:t>
      </w:r>
    </w:p>
    <w:p w:rsidR="006500FC" w:rsidRPr="00626F78" w:rsidRDefault="006500FC" w:rsidP="006500FC">
      <w:pPr>
        <w:pStyle w:val="af4"/>
        <w:ind w:firstLine="709"/>
        <w:jc w:val="both"/>
        <w:rPr>
          <w:rFonts w:ascii="Times New Roman" w:hAnsi="Times New Roman" w:cs="Times New Roman"/>
          <w:sz w:val="26"/>
          <w:szCs w:val="26"/>
        </w:rPr>
      </w:pPr>
    </w:p>
    <w:p w:rsidR="006500FC" w:rsidRPr="00626F78" w:rsidRDefault="006500FC" w:rsidP="006500FC">
      <w:pPr>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Загрязнение воздушного бассейна</w:t>
      </w:r>
    </w:p>
    <w:p w:rsidR="006500FC" w:rsidRPr="00626F78" w:rsidRDefault="006500FC" w:rsidP="006500F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Источниками загрязнения атмосферного воздуха в муниципальном образовании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являются промышленные предприятия и автомобильный транспорт, выбросы от которого содержат окись углерода, окись азота, углеводороды и т. д и котельные, работающие преимущественно на твердом топливе. Перечень основных предприятий представлен в п. 1.2.2.2.</w:t>
      </w:r>
    </w:p>
    <w:p w:rsidR="006500FC" w:rsidRPr="00626F78" w:rsidRDefault="006500FC" w:rsidP="006500F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Как правило, организованные источники выбросов в атмосферу вредных веществ не оборудованы или оборудованы малоэффективной системой очистных сооружений, с низкой степенью очистки, не все предприятия осуществляют исследование атмосферного воздуха в зоне влияния промышленных предприятий, на границе зоны жилой застройки, на автомагистралях.</w:t>
      </w:r>
    </w:p>
    <w:p w:rsidR="006500FC" w:rsidRPr="00626F78" w:rsidRDefault="006500FC" w:rsidP="006500F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муниципальном образовании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в настоящее время функционируют 4 котельных. Топливо является уголь и природный газ. Котельные пылегазоулавливающими установками не оборудованы, и выброс загрязняющих веществ в атмосферу происходит без очистки. </w:t>
      </w:r>
    </w:p>
    <w:p w:rsidR="006500FC" w:rsidRPr="00626F78" w:rsidRDefault="006500FC" w:rsidP="006500FC">
      <w:pPr>
        <w:tabs>
          <w:tab w:val="left" w:pos="1134"/>
        </w:tabs>
        <w:spacing w:after="0" w:line="240" w:lineRule="auto"/>
        <w:ind w:firstLine="709"/>
        <w:jc w:val="both"/>
        <w:rPr>
          <w:rFonts w:ascii="Times New Roman" w:hAnsi="Times New Roman" w:cs="Times New Roman"/>
          <w:sz w:val="26"/>
          <w:szCs w:val="26"/>
        </w:rPr>
      </w:pPr>
    </w:p>
    <w:p w:rsidR="006500FC" w:rsidRPr="00626F78" w:rsidRDefault="006500FC" w:rsidP="006500FC">
      <w:pPr>
        <w:tabs>
          <w:tab w:val="left" w:pos="1134"/>
        </w:tabs>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Санитарно-защитные зоны, санитарные разрывы</w:t>
      </w:r>
    </w:p>
    <w:p w:rsidR="006500FC" w:rsidRPr="00626F78" w:rsidRDefault="006500FC" w:rsidP="006500FC">
      <w:pPr>
        <w:tabs>
          <w:tab w:val="left" w:pos="1134"/>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настоящее время часть предприятий и объектов, являющихся источниками загрязнения окружающей среды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не имеют проектов санитарно-защитных зон и располагаются в непосредственной близости от жилой застройки и других нормируемых объектов, оказывая на них негативное влияние. </w:t>
      </w:r>
    </w:p>
    <w:p w:rsidR="006500FC" w:rsidRPr="00626F78" w:rsidRDefault="006500FC" w:rsidP="006500FC">
      <w:pPr>
        <w:tabs>
          <w:tab w:val="left" w:pos="1134"/>
        </w:tabs>
        <w:spacing w:after="0" w:line="240" w:lineRule="auto"/>
        <w:ind w:firstLine="709"/>
        <w:jc w:val="both"/>
        <w:rPr>
          <w:rFonts w:ascii="Times New Roman" w:hAnsi="Times New Roman" w:cs="Times New Roman"/>
          <w:sz w:val="26"/>
          <w:szCs w:val="26"/>
        </w:rPr>
      </w:pPr>
    </w:p>
    <w:p w:rsidR="006500FC" w:rsidRPr="00626F78" w:rsidRDefault="006500FC" w:rsidP="006500FC">
      <w:pPr>
        <w:tabs>
          <w:tab w:val="left" w:pos="1134"/>
        </w:tabs>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Загрязнение поверхностных вод</w:t>
      </w:r>
    </w:p>
    <w:p w:rsidR="006500FC" w:rsidRPr="00626F78" w:rsidRDefault="00673900" w:rsidP="006500FC">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Зеленоградский</w:t>
      </w:r>
      <w:r w:rsidR="006500FC" w:rsidRPr="00626F78">
        <w:rPr>
          <w:rFonts w:ascii="Times New Roman" w:hAnsi="Times New Roman" w:cs="Times New Roman"/>
          <w:sz w:val="26"/>
          <w:szCs w:val="26"/>
        </w:rPr>
        <w:t xml:space="preserve"> городской округ расположен на юго-восточном побережье Балтийского моря. Реки и ручьи </w:t>
      </w:r>
      <w:r w:rsidR="00D3409C" w:rsidRPr="00626F78">
        <w:rPr>
          <w:rFonts w:ascii="Times New Roman" w:hAnsi="Times New Roman" w:cs="Times New Roman"/>
          <w:sz w:val="26"/>
          <w:szCs w:val="26"/>
        </w:rPr>
        <w:t>Зеленоградского</w:t>
      </w:r>
      <w:r w:rsidR="006500FC" w:rsidRPr="00626F78">
        <w:rPr>
          <w:rFonts w:ascii="Times New Roman" w:hAnsi="Times New Roman" w:cs="Times New Roman"/>
          <w:sz w:val="26"/>
          <w:szCs w:val="26"/>
        </w:rPr>
        <w:t xml:space="preserve"> городского округа относятся к бассейну рек побережья Балтийского моря. </w:t>
      </w:r>
    </w:p>
    <w:p w:rsidR="006500FC" w:rsidRPr="00626F78" w:rsidRDefault="006500FC" w:rsidP="006500FC">
      <w:pPr>
        <w:tabs>
          <w:tab w:val="left" w:pos="1134"/>
        </w:tabs>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sidRPr="00626F78">
        <w:rPr>
          <w:rFonts w:ascii="Times New Roman" w:hAnsi="Times New Roman" w:cs="Times New Roman"/>
          <w:sz w:val="26"/>
          <w:szCs w:val="26"/>
        </w:rPr>
        <w:t>Качественный состав воды реки формируется под влиянием природных и антропогенных факторов. Антропогенное воздействие река и ее притоки испытывают в основном от организованных постоянных сбросов хозяйственно-бытовых сточных вод.</w:t>
      </w:r>
    </w:p>
    <w:p w:rsidR="006500FC" w:rsidRPr="00626F78" w:rsidRDefault="006500FC" w:rsidP="006500F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Сточные воды от жилых зданий и сооружений по наружной канализационной сети самотеком отводится под давлением на очистные сооружения и после в Балтийское море.</w:t>
      </w:r>
    </w:p>
    <w:p w:rsidR="006500FC" w:rsidRPr="00626F78" w:rsidRDefault="006500FC" w:rsidP="006500FC">
      <w:pPr>
        <w:tabs>
          <w:tab w:val="left" w:pos="1134"/>
        </w:tabs>
        <w:spacing w:after="0" w:line="240" w:lineRule="auto"/>
        <w:ind w:firstLine="709"/>
        <w:jc w:val="both"/>
        <w:rPr>
          <w:rFonts w:ascii="Times New Roman" w:hAnsi="Times New Roman" w:cs="Times New Roman"/>
          <w:sz w:val="26"/>
          <w:szCs w:val="26"/>
        </w:rPr>
      </w:pPr>
    </w:p>
    <w:p w:rsidR="006500FC" w:rsidRPr="00626F78" w:rsidRDefault="006500FC" w:rsidP="006500FC">
      <w:pPr>
        <w:tabs>
          <w:tab w:val="left" w:pos="1134"/>
        </w:tabs>
        <w:spacing w:after="0" w:line="240" w:lineRule="auto"/>
        <w:ind w:firstLine="709"/>
        <w:jc w:val="both"/>
        <w:rPr>
          <w:rFonts w:ascii="Times New Roman" w:hAnsi="Times New Roman" w:cs="Times New Roman"/>
          <w:i/>
          <w:sz w:val="26"/>
          <w:szCs w:val="26"/>
        </w:rPr>
      </w:pPr>
      <w:r w:rsidRPr="00626F78">
        <w:rPr>
          <w:rFonts w:ascii="Times New Roman" w:hAnsi="Times New Roman" w:cs="Times New Roman"/>
          <w:i/>
          <w:sz w:val="26"/>
          <w:szCs w:val="26"/>
        </w:rPr>
        <w:t>Обращение с отходами производства и потребления</w:t>
      </w:r>
    </w:p>
    <w:p w:rsidR="006500FC" w:rsidRPr="00626F78" w:rsidRDefault="006500FC" w:rsidP="006500FC">
      <w:pPr>
        <w:spacing w:after="0" w:line="240" w:lineRule="auto"/>
        <w:ind w:firstLine="709"/>
        <w:jc w:val="both"/>
        <w:rPr>
          <w:rFonts w:ascii="Times New Roman" w:hAnsi="Times New Roman" w:cs="Times New Roman"/>
          <w:sz w:val="26"/>
          <w:szCs w:val="26"/>
        </w:rPr>
      </w:pPr>
    </w:p>
    <w:p w:rsidR="006500FC" w:rsidRPr="00626F78" w:rsidRDefault="006500FC" w:rsidP="006500FC">
      <w:pPr>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 xml:space="preserve">На территории </w:t>
      </w:r>
      <w:r w:rsidR="00D3409C" w:rsidRPr="00626F78">
        <w:rPr>
          <w:rFonts w:ascii="Times New Roman" w:hAnsi="Times New Roman" w:cs="Times New Roman"/>
          <w:sz w:val="26"/>
          <w:szCs w:val="26"/>
        </w:rPr>
        <w:t>Зеленоградского</w:t>
      </w:r>
      <w:r w:rsidRPr="00626F78">
        <w:rPr>
          <w:rFonts w:ascii="Times New Roman" w:hAnsi="Times New Roman" w:cs="Times New Roman"/>
          <w:sz w:val="26"/>
          <w:szCs w:val="26"/>
        </w:rPr>
        <w:t xml:space="preserve"> городского округа </w:t>
      </w:r>
      <w:r w:rsidR="007831AD" w:rsidRPr="00626F78">
        <w:rPr>
          <w:rFonts w:ascii="Times New Roman" w:hAnsi="Times New Roman" w:cs="Times New Roman"/>
          <w:sz w:val="26"/>
          <w:szCs w:val="26"/>
        </w:rPr>
        <w:t>располагается</w:t>
      </w:r>
      <w:r w:rsidRPr="00626F78">
        <w:rPr>
          <w:rFonts w:ascii="Times New Roman" w:hAnsi="Times New Roman" w:cs="Times New Roman"/>
          <w:sz w:val="26"/>
          <w:szCs w:val="26"/>
        </w:rPr>
        <w:t xml:space="preserve"> полигон ТКО в п. Круглово На территории промышленных предприятий оборудованы площадки для временного сбора и хранения промышленных отходов.</w:t>
      </w:r>
    </w:p>
    <w:p w:rsidR="006500FC" w:rsidRPr="00626F78" w:rsidRDefault="006500FC" w:rsidP="006500FC">
      <w:pPr>
        <w:suppressAutoHyphen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Стоки из выгребных ям и септиков откачиваются и транспортируются специальным автотранспортом частных организаций для последующей очистки.</w:t>
      </w:r>
    </w:p>
    <w:p w:rsidR="006500FC" w:rsidRPr="00626F78" w:rsidRDefault="006500FC" w:rsidP="006500FC">
      <w:pPr>
        <w:shd w:val="clear" w:color="auto" w:fill="FFFFFF"/>
        <w:tabs>
          <w:tab w:val="left" w:pos="851"/>
        </w:tabs>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lastRenderedPageBreak/>
        <w:t>Отходы жизнедеятельности животных, образующиеся на предприятии, буртуются и затем продаются в качестве удобрения.</w:t>
      </w:r>
    </w:p>
    <w:p w:rsidR="006500FC" w:rsidRPr="00626F78" w:rsidRDefault="006500FC" w:rsidP="006500FC">
      <w:pPr>
        <w:shd w:val="clear" w:color="auto" w:fill="FFFFFF"/>
        <w:spacing w:after="0" w:line="240" w:lineRule="auto"/>
        <w:ind w:firstLine="709"/>
        <w:jc w:val="both"/>
        <w:rPr>
          <w:rStyle w:val="apple-style-span"/>
          <w:rFonts w:ascii="Times New Roman" w:hAnsi="Times New Roman" w:cs="Times New Roman"/>
          <w:sz w:val="26"/>
          <w:szCs w:val="26"/>
        </w:rPr>
      </w:pPr>
      <w:r w:rsidRPr="00626F78">
        <w:rPr>
          <w:rFonts w:ascii="Times New Roman" w:hAnsi="Times New Roman" w:cs="Times New Roman"/>
          <w:sz w:val="26"/>
          <w:szCs w:val="26"/>
        </w:rPr>
        <w:t xml:space="preserve">На территории </w:t>
      </w:r>
      <w:r w:rsidR="00D3409C" w:rsidRPr="00626F78">
        <w:rPr>
          <w:rFonts w:ascii="Times New Roman" w:hAnsi="Times New Roman" w:cs="Times New Roman"/>
          <w:sz w:val="26"/>
          <w:szCs w:val="26"/>
        </w:rPr>
        <w:t>Зеленоградского</w:t>
      </w:r>
      <w:r w:rsidRPr="00626F78">
        <w:rPr>
          <w:rFonts w:ascii="Times New Roman" w:hAnsi="Times New Roman" w:cs="Times New Roman"/>
          <w:sz w:val="26"/>
          <w:szCs w:val="26"/>
        </w:rPr>
        <w:t xml:space="preserve"> городского округа отсутствуют места захоронения биологических отходов – скотомогильники, биотермические ямы.</w:t>
      </w:r>
    </w:p>
    <w:p w:rsidR="006500FC" w:rsidRPr="00626F78" w:rsidRDefault="006500FC" w:rsidP="006500FC">
      <w:pPr>
        <w:spacing w:after="0" w:line="240" w:lineRule="auto"/>
        <w:ind w:firstLine="709"/>
        <w:jc w:val="both"/>
        <w:rPr>
          <w:rFonts w:ascii="Times New Roman" w:hAnsi="Times New Roman" w:cs="Times New Roman"/>
          <w:sz w:val="26"/>
          <w:szCs w:val="26"/>
        </w:rPr>
      </w:pPr>
    </w:p>
    <w:p w:rsidR="006500FC" w:rsidRPr="00626F78" w:rsidRDefault="006500FC" w:rsidP="006500FC">
      <w:pPr>
        <w:spacing w:after="0" w:line="240" w:lineRule="auto"/>
        <w:ind w:firstLine="709"/>
        <w:jc w:val="both"/>
        <w:rPr>
          <w:rFonts w:ascii="Times New Roman" w:hAnsi="Times New Roman" w:cs="Times New Roman"/>
          <w:sz w:val="26"/>
          <w:szCs w:val="26"/>
        </w:rPr>
      </w:pPr>
    </w:p>
    <w:p w:rsidR="006500FC" w:rsidRPr="00626F78" w:rsidRDefault="006500FC" w:rsidP="006500FC">
      <w:pPr>
        <w:tabs>
          <w:tab w:val="left" w:pos="993"/>
          <w:tab w:val="left" w:pos="1134"/>
        </w:tabs>
        <w:spacing w:after="0" w:line="240" w:lineRule="auto"/>
        <w:ind w:firstLine="709"/>
        <w:jc w:val="both"/>
        <w:rPr>
          <w:rFonts w:ascii="Times New Roman" w:hAnsi="Times New Roman" w:cs="Times New Roman"/>
          <w:b/>
          <w:sz w:val="26"/>
          <w:szCs w:val="26"/>
        </w:rPr>
      </w:pPr>
      <w:r w:rsidRPr="00626F78">
        <w:rPr>
          <w:rFonts w:ascii="Times New Roman" w:hAnsi="Times New Roman" w:cs="Times New Roman"/>
          <w:b/>
          <w:sz w:val="26"/>
          <w:szCs w:val="26"/>
        </w:rPr>
        <w:t>Выводы:</w:t>
      </w:r>
    </w:p>
    <w:p w:rsidR="006500FC" w:rsidRPr="00626F78" w:rsidRDefault="006500FC" w:rsidP="00F7771A">
      <w:pPr>
        <w:pStyle w:val="aff"/>
        <w:numPr>
          <w:ilvl w:val="0"/>
          <w:numId w:val="24"/>
        </w:numPr>
        <w:tabs>
          <w:tab w:val="left" w:pos="993"/>
          <w:tab w:val="left" w:pos="9354"/>
        </w:tabs>
        <w:spacing w:before="0" w:beforeAutospacing="0" w:after="0" w:afterAutospacing="0"/>
        <w:ind w:left="0" w:firstLine="709"/>
        <w:jc w:val="both"/>
        <w:rPr>
          <w:sz w:val="26"/>
          <w:szCs w:val="26"/>
        </w:rPr>
      </w:pPr>
      <w:r w:rsidRPr="00626F78">
        <w:rPr>
          <w:sz w:val="26"/>
          <w:szCs w:val="26"/>
        </w:rPr>
        <w:t>Экологическая ситуация в целом является благополучной. На территории муниципального образования «</w:t>
      </w:r>
      <w:r w:rsidR="00673900" w:rsidRPr="00626F78">
        <w:rPr>
          <w:sz w:val="26"/>
          <w:szCs w:val="26"/>
        </w:rPr>
        <w:t>Зеленоградский</w:t>
      </w:r>
      <w:r w:rsidRPr="00626F78">
        <w:rPr>
          <w:sz w:val="26"/>
          <w:szCs w:val="26"/>
        </w:rPr>
        <w:t xml:space="preserve"> городской округ» имеется возможность строительства производств экологически чистых продуктов питания и организации туристско-рекреационных зон;</w:t>
      </w:r>
    </w:p>
    <w:p w:rsidR="006500FC" w:rsidRPr="00626F78" w:rsidRDefault="006500FC" w:rsidP="00F7771A">
      <w:pPr>
        <w:pStyle w:val="aff"/>
        <w:numPr>
          <w:ilvl w:val="0"/>
          <w:numId w:val="24"/>
        </w:numPr>
        <w:tabs>
          <w:tab w:val="left" w:pos="993"/>
          <w:tab w:val="left" w:pos="9354"/>
        </w:tabs>
        <w:spacing w:before="0" w:beforeAutospacing="0" w:after="0" w:afterAutospacing="0"/>
        <w:ind w:left="0" w:firstLine="709"/>
        <w:jc w:val="both"/>
        <w:rPr>
          <w:sz w:val="26"/>
          <w:szCs w:val="26"/>
        </w:rPr>
      </w:pPr>
      <w:r w:rsidRPr="00626F78">
        <w:rPr>
          <w:sz w:val="26"/>
          <w:szCs w:val="26"/>
        </w:rPr>
        <w:t>Для поддержания стабильной экологической ситуации на территории муниципального образования «</w:t>
      </w:r>
      <w:r w:rsidR="00673900" w:rsidRPr="00626F78">
        <w:rPr>
          <w:sz w:val="26"/>
          <w:szCs w:val="26"/>
        </w:rPr>
        <w:t>Зеленоградский</w:t>
      </w:r>
      <w:r w:rsidRPr="00626F78">
        <w:rPr>
          <w:sz w:val="26"/>
          <w:szCs w:val="26"/>
        </w:rPr>
        <w:t xml:space="preserve"> городской округ», необходима разработка проектов предельно-допустимых выбросов для предприятий, имеющих вредные выбросы в атмосферный воздух, также реконструкция существующих зеленых насаждений. </w:t>
      </w:r>
    </w:p>
    <w:p w:rsidR="00554CE3" w:rsidRPr="00626F78" w:rsidRDefault="00554CE3" w:rsidP="00714B4D">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p>
    <w:p w:rsidR="00D917A5" w:rsidRPr="00626F78" w:rsidRDefault="00D917A5" w:rsidP="00C52AB0">
      <w:pPr>
        <w:numPr>
          <w:ilvl w:val="1"/>
          <w:numId w:val="77"/>
        </w:numPr>
        <w:spacing w:after="0" w:line="240" w:lineRule="auto"/>
        <w:ind w:left="0" w:firstLine="0"/>
        <w:contextualSpacing/>
        <w:jc w:val="center"/>
        <w:outlineLvl w:val="1"/>
        <w:rPr>
          <w:rFonts w:ascii="Times New Roman" w:eastAsiaTheme="majorEastAsia" w:hAnsi="Times New Roman" w:cs="Times New Roman"/>
          <w:b/>
          <w:bCs/>
          <w:sz w:val="26"/>
          <w:szCs w:val="26"/>
        </w:rPr>
      </w:pPr>
      <w:bookmarkStart w:id="110" w:name="_Toc45289123"/>
      <w:r w:rsidRPr="00626F78">
        <w:rPr>
          <w:rFonts w:ascii="Times New Roman" w:eastAsiaTheme="majorEastAsia" w:hAnsi="Times New Roman" w:cs="Times New Roman"/>
          <w:b/>
          <w:bCs/>
          <w:sz w:val="26"/>
          <w:szCs w:val="26"/>
        </w:rPr>
        <w:t>Планируемые для размещения на территории городского округа объекты федерального и регионального значения</w:t>
      </w:r>
      <w:bookmarkEnd w:id="110"/>
    </w:p>
    <w:p w:rsidR="00D917A5" w:rsidRPr="00626F78" w:rsidRDefault="00D917A5" w:rsidP="00D917A5">
      <w:pPr>
        <w:spacing w:after="0" w:line="240" w:lineRule="auto"/>
        <w:jc w:val="center"/>
        <w:rPr>
          <w:rFonts w:ascii="Times New Roman" w:eastAsiaTheme="majorEastAsia" w:hAnsi="Times New Roman" w:cs="Times New Roman"/>
          <w:b/>
          <w:bCs/>
          <w:sz w:val="26"/>
          <w:szCs w:val="26"/>
        </w:rPr>
      </w:pPr>
    </w:p>
    <w:p w:rsidR="00D917A5" w:rsidRPr="00626F78" w:rsidRDefault="00D917A5" w:rsidP="00C52AB0">
      <w:pPr>
        <w:numPr>
          <w:ilvl w:val="2"/>
          <w:numId w:val="77"/>
        </w:numPr>
        <w:spacing w:after="0" w:line="240" w:lineRule="auto"/>
        <w:ind w:left="0" w:firstLine="0"/>
        <w:contextualSpacing/>
        <w:jc w:val="center"/>
        <w:outlineLvl w:val="2"/>
        <w:rPr>
          <w:rFonts w:ascii="Times New Roman" w:eastAsiaTheme="majorEastAsia" w:hAnsi="Times New Roman" w:cs="Times New Roman"/>
          <w:b/>
          <w:bCs/>
          <w:sz w:val="26"/>
          <w:szCs w:val="26"/>
        </w:rPr>
      </w:pPr>
      <w:bookmarkStart w:id="111" w:name="_Toc45289124"/>
      <w:r w:rsidRPr="00626F78">
        <w:rPr>
          <w:rFonts w:ascii="Times New Roman" w:eastAsiaTheme="majorEastAsia" w:hAnsi="Times New Roman" w:cs="Times New Roman"/>
          <w:b/>
          <w:bCs/>
          <w:sz w:val="26"/>
          <w:szCs w:val="26"/>
        </w:rPr>
        <w:t>Сведения о видах, назначении и наименованиях, планируемых для размещения на территории городского округа объектов федерального значения</w:t>
      </w:r>
      <w:bookmarkEnd w:id="111"/>
    </w:p>
    <w:p w:rsidR="00D917A5" w:rsidRPr="00626F78" w:rsidRDefault="00D917A5" w:rsidP="00D917A5">
      <w:pPr>
        <w:spacing w:after="0" w:line="240" w:lineRule="auto"/>
        <w:jc w:val="both"/>
        <w:rPr>
          <w:rFonts w:ascii="Times New Roman" w:eastAsiaTheme="majorEastAsia" w:hAnsi="Times New Roman" w:cs="Times New Roman"/>
          <w:bCs/>
          <w:sz w:val="26"/>
          <w:szCs w:val="26"/>
        </w:rPr>
      </w:pPr>
    </w:p>
    <w:p w:rsidR="00D917A5" w:rsidRPr="00626F78" w:rsidRDefault="00D917A5" w:rsidP="00D917A5">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период подготовки генерального плана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рассмотрены документы территориального планирования федерального уровня, имеющие отношение к рассматриваемой территории.</w:t>
      </w:r>
    </w:p>
    <w:p w:rsidR="00D917A5" w:rsidRPr="00626F78" w:rsidRDefault="00D917A5" w:rsidP="00D917A5">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К таким документам относятся:</w:t>
      </w:r>
    </w:p>
    <w:p w:rsidR="00D917A5" w:rsidRPr="00626F78" w:rsidRDefault="00D917A5" w:rsidP="00F7771A">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626F78">
        <w:rPr>
          <w:rFonts w:ascii="Times New Roman" w:hAnsi="Times New Roman" w:cs="Times New Roman"/>
          <w:bCs/>
          <w:sz w:val="26"/>
          <w:szCs w:val="26"/>
        </w:rPr>
        <w:t xml:space="preserve">Схема территориального планирования Российской Федерации в области энергетики, </w:t>
      </w:r>
      <w:r w:rsidRPr="00626F78">
        <w:rPr>
          <w:rFonts w:ascii="Times New Roman" w:hAnsi="Times New Roman" w:cs="Times New Roman"/>
          <w:sz w:val="26"/>
          <w:szCs w:val="26"/>
        </w:rPr>
        <w:t>утвержденная распоряжением Правительства РФ от 15.11.2017 № 2525-р;</w:t>
      </w:r>
    </w:p>
    <w:p w:rsidR="00D917A5" w:rsidRPr="00626F78" w:rsidRDefault="00D917A5" w:rsidP="00F7771A">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626F78">
        <w:rPr>
          <w:rFonts w:ascii="Times New Roman" w:hAnsi="Times New Roman" w:cs="Times New Roman"/>
          <w:bCs/>
          <w:sz w:val="26"/>
          <w:szCs w:val="26"/>
        </w:rPr>
        <w:t>Схема территориального планирования Российской Федерации в области высшего профессионального образования, у</w:t>
      </w:r>
      <w:r w:rsidRPr="00626F78">
        <w:rPr>
          <w:rFonts w:ascii="Times New Roman" w:hAnsi="Times New Roman" w:cs="Times New Roman"/>
          <w:sz w:val="26"/>
          <w:szCs w:val="26"/>
        </w:rPr>
        <w:t>твержденная распоряжением Правительства РФ от 26.02.2013 № 247-р;</w:t>
      </w:r>
    </w:p>
    <w:p w:rsidR="00D917A5" w:rsidRPr="00626F78" w:rsidRDefault="00D917A5" w:rsidP="00F7771A">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6"/>
          <w:szCs w:val="26"/>
        </w:rPr>
      </w:pPr>
      <w:r w:rsidRPr="00626F78">
        <w:rPr>
          <w:rFonts w:ascii="Times New Roman" w:hAnsi="Times New Roman" w:cs="Times New Roman"/>
          <w:bCs/>
          <w:sz w:val="26"/>
          <w:szCs w:val="26"/>
        </w:rPr>
        <w:t>Схема территориального планирования Российской Федерации в области здравоохранения, у</w:t>
      </w:r>
      <w:r w:rsidRPr="00626F78">
        <w:rPr>
          <w:rFonts w:ascii="Times New Roman" w:hAnsi="Times New Roman" w:cs="Times New Roman"/>
          <w:sz w:val="26"/>
          <w:szCs w:val="26"/>
        </w:rPr>
        <w:t>твержденная распоряжением Правительства РФ от 28.12.2012 № 2607-р (ред. от 23.11.2016);</w:t>
      </w:r>
    </w:p>
    <w:p w:rsidR="00D917A5" w:rsidRPr="00626F78" w:rsidRDefault="00D917A5" w:rsidP="00F7771A">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6"/>
          <w:szCs w:val="26"/>
        </w:rPr>
      </w:pPr>
      <w:r w:rsidRPr="00626F78">
        <w:rPr>
          <w:rFonts w:ascii="Times New Roman" w:hAnsi="Times New Roman" w:cs="Times New Roman"/>
          <w:bCs/>
          <w:sz w:val="26"/>
          <w:szCs w:val="26"/>
        </w:rPr>
        <w:t>Схема территориального планирования Российской Федерации в области федерального транспорта (в части трубопроводного транспорта)</w:t>
      </w:r>
      <w:r w:rsidRPr="00626F78">
        <w:rPr>
          <w:rFonts w:ascii="Times New Roman" w:hAnsi="Times New Roman" w:cs="Times New Roman"/>
          <w:sz w:val="26"/>
          <w:szCs w:val="26"/>
        </w:rPr>
        <w:t>, утвержденная</w:t>
      </w:r>
      <w:r w:rsidRPr="00626F78">
        <w:rPr>
          <w:rFonts w:ascii="Times New Roman" w:hAnsi="Times New Roman" w:cs="Times New Roman"/>
          <w:bCs/>
          <w:sz w:val="26"/>
          <w:szCs w:val="26"/>
        </w:rPr>
        <w:t xml:space="preserve"> </w:t>
      </w:r>
      <w:r w:rsidRPr="00626F78">
        <w:rPr>
          <w:rFonts w:ascii="Times New Roman" w:hAnsi="Times New Roman" w:cs="Times New Roman"/>
          <w:sz w:val="26"/>
          <w:szCs w:val="26"/>
        </w:rPr>
        <w:t>распоряжением Правительства РФ от 05.06.2015 № 816-р (ред. от 31.01.2017);</w:t>
      </w:r>
    </w:p>
    <w:p w:rsidR="00D917A5" w:rsidRPr="00626F78" w:rsidRDefault="00D917A5" w:rsidP="00F7771A">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6"/>
          <w:szCs w:val="26"/>
        </w:rPr>
      </w:pPr>
      <w:r w:rsidRPr="00626F78">
        <w:rPr>
          <w:rFonts w:ascii="Times New Roman" w:hAnsi="Times New Roman" w:cs="Times New Roman"/>
          <w:bCs/>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26F78">
        <w:rPr>
          <w:rFonts w:ascii="Times New Roman" w:hAnsi="Times New Roman" w:cs="Times New Roman"/>
          <w:sz w:val="26"/>
          <w:szCs w:val="26"/>
        </w:rPr>
        <w:t>утвержденная</w:t>
      </w:r>
      <w:r w:rsidRPr="00626F78">
        <w:rPr>
          <w:rFonts w:ascii="Times New Roman" w:hAnsi="Times New Roman" w:cs="Times New Roman"/>
          <w:bCs/>
          <w:sz w:val="26"/>
          <w:szCs w:val="26"/>
        </w:rPr>
        <w:t xml:space="preserve"> </w:t>
      </w:r>
      <w:r w:rsidRPr="00626F78">
        <w:rPr>
          <w:rFonts w:ascii="Times New Roman" w:hAnsi="Times New Roman" w:cs="Times New Roman"/>
          <w:sz w:val="26"/>
          <w:szCs w:val="26"/>
        </w:rPr>
        <w:t>распоряжением Правительства РФ от 19.03.2013 № 384-р (ред. от 17.05.2017);</w:t>
      </w:r>
    </w:p>
    <w:p w:rsidR="00D917A5" w:rsidRPr="00626F78" w:rsidRDefault="00D917A5" w:rsidP="00F7771A">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6"/>
          <w:szCs w:val="26"/>
        </w:rPr>
      </w:pPr>
      <w:r w:rsidRPr="00626F78">
        <w:rPr>
          <w:rFonts w:ascii="Times New Roman" w:hAnsi="Times New Roman" w:cs="Times New Roman"/>
          <w:sz w:val="26"/>
          <w:szCs w:val="26"/>
        </w:rPr>
        <w:lastRenderedPageBreak/>
        <w:t>Г</w:t>
      </w:r>
      <w:r w:rsidRPr="00626F78">
        <w:rPr>
          <w:rFonts w:ascii="Times New Roman" w:hAnsi="Times New Roman" w:cs="Times New Roman"/>
          <w:iCs/>
          <w:sz w:val="26"/>
          <w:szCs w:val="26"/>
        </w:rPr>
        <w:t>осударственная программа Калининградской области «Развитие здравоохранения» на 2013-2020 годы, утвержденная постановлением Правительства Калининградской области от 30 апреля 2013 года № 273.</w:t>
      </w:r>
    </w:p>
    <w:p w:rsidR="00D917A5" w:rsidRPr="00626F78" w:rsidRDefault="00D917A5" w:rsidP="00D917A5">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Планируемые объекты федерального значения отображены в материалах по обоснованию графической части проекта согласно ниже приведенного перечня.</w:t>
      </w:r>
    </w:p>
    <w:p w:rsidR="00D917A5" w:rsidRPr="00626F78" w:rsidRDefault="00D917A5" w:rsidP="00D917A5">
      <w:pPr>
        <w:autoSpaceDE w:val="0"/>
        <w:autoSpaceDN w:val="0"/>
        <w:adjustRightInd w:val="0"/>
        <w:spacing w:after="0" w:line="240" w:lineRule="auto"/>
        <w:ind w:firstLine="709"/>
        <w:jc w:val="right"/>
        <w:rPr>
          <w:rFonts w:ascii="Times New Roman" w:hAnsi="Times New Roman" w:cs="Times New Roman"/>
          <w:sz w:val="26"/>
          <w:szCs w:val="26"/>
        </w:rPr>
        <w:sectPr w:rsidR="00D917A5" w:rsidRPr="00626F78" w:rsidSect="004254D6">
          <w:headerReference w:type="even" r:id="rId30"/>
          <w:headerReference w:type="default" r:id="rId31"/>
          <w:footerReference w:type="even" r:id="rId32"/>
          <w:footerReference w:type="default" r:id="rId33"/>
          <w:pgSz w:w="11906" w:h="16838"/>
          <w:pgMar w:top="1134" w:right="850" w:bottom="1134" w:left="1701" w:header="425" w:footer="315" w:gutter="0"/>
          <w:cols w:space="708"/>
          <w:docGrid w:linePitch="360"/>
        </w:sectPr>
      </w:pPr>
    </w:p>
    <w:p w:rsidR="00D917A5" w:rsidRPr="00626F78" w:rsidRDefault="00D917A5" w:rsidP="00D917A5">
      <w:pPr>
        <w:autoSpaceDE w:val="0"/>
        <w:autoSpaceDN w:val="0"/>
        <w:adjustRightInd w:val="0"/>
        <w:spacing w:after="0" w:line="240" w:lineRule="auto"/>
        <w:ind w:firstLine="709"/>
        <w:jc w:val="center"/>
        <w:rPr>
          <w:rFonts w:ascii="Times New Roman" w:hAnsi="Times New Roman" w:cs="Times New Roman"/>
          <w:sz w:val="26"/>
          <w:szCs w:val="26"/>
        </w:rPr>
      </w:pPr>
      <w:r w:rsidRPr="00626F78">
        <w:rPr>
          <w:rFonts w:ascii="Times New Roman" w:hAnsi="Times New Roman" w:cs="Times New Roman"/>
          <w:sz w:val="26"/>
          <w:szCs w:val="26"/>
        </w:rPr>
        <w:lastRenderedPageBreak/>
        <w:t>Перечень планируемых для размещения на территории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объектов федерального значения</w:t>
      </w:r>
    </w:p>
    <w:p w:rsidR="00D917A5" w:rsidRPr="00626F78" w:rsidRDefault="00D917A5" w:rsidP="00D917A5">
      <w:pPr>
        <w:pStyle w:val="affff7"/>
        <w:keepNext/>
        <w:jc w:val="right"/>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t xml:space="preserve">Таблица </w:t>
      </w:r>
      <w:r w:rsidR="007E76C5">
        <w:rPr>
          <w:rFonts w:ascii="Times New Roman" w:hAnsi="Times New Roman" w:cs="Times New Roman"/>
          <w:b w:val="0"/>
          <w:bCs w:val="0"/>
          <w:color w:val="auto"/>
          <w:sz w:val="26"/>
          <w:szCs w:val="26"/>
        </w:rPr>
        <w:t>23</w:t>
      </w:r>
    </w:p>
    <w:tbl>
      <w:tblPr>
        <w:tblStyle w:val="TableGridReport2"/>
        <w:tblW w:w="5000" w:type="pct"/>
        <w:jc w:val="center"/>
        <w:tblLook w:val="04A0"/>
      </w:tblPr>
      <w:tblGrid>
        <w:gridCol w:w="609"/>
        <w:gridCol w:w="2372"/>
        <w:gridCol w:w="2439"/>
        <w:gridCol w:w="2967"/>
        <w:gridCol w:w="2904"/>
        <w:gridCol w:w="2582"/>
        <w:gridCol w:w="2047"/>
      </w:tblGrid>
      <w:tr w:rsidR="00626F78" w:rsidRPr="00626F78" w:rsidTr="00384C2F">
        <w:trPr>
          <w:tblHeader/>
          <w:jc w:val="center"/>
        </w:trPr>
        <w:tc>
          <w:tcPr>
            <w:tcW w:w="191" w:type="pct"/>
          </w:tcPr>
          <w:p w:rsidR="00D917A5" w:rsidRPr="00626F78" w:rsidRDefault="00D917A5" w:rsidP="00D917A5">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 п/п</w:t>
            </w:r>
          </w:p>
        </w:tc>
        <w:tc>
          <w:tcPr>
            <w:tcW w:w="745" w:type="pct"/>
          </w:tcPr>
          <w:p w:rsidR="00D917A5" w:rsidRPr="00626F78" w:rsidRDefault="00D917A5" w:rsidP="00D917A5">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Вид объекта</w:t>
            </w:r>
          </w:p>
        </w:tc>
        <w:tc>
          <w:tcPr>
            <w:tcW w:w="766" w:type="pct"/>
          </w:tcPr>
          <w:p w:rsidR="00D917A5" w:rsidRPr="00626F78" w:rsidRDefault="00D917A5" w:rsidP="00D917A5">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Назначение объекта</w:t>
            </w:r>
          </w:p>
        </w:tc>
        <w:tc>
          <w:tcPr>
            <w:tcW w:w="932" w:type="pct"/>
          </w:tcPr>
          <w:p w:rsidR="00D917A5" w:rsidRPr="00626F78" w:rsidRDefault="00D917A5" w:rsidP="00D917A5">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Наименование объекта</w:t>
            </w:r>
          </w:p>
        </w:tc>
        <w:tc>
          <w:tcPr>
            <w:tcW w:w="912" w:type="pct"/>
          </w:tcPr>
          <w:p w:rsidR="00D917A5" w:rsidRPr="00626F78" w:rsidRDefault="00D917A5" w:rsidP="00D917A5">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Основные характеристики объекта</w:t>
            </w:r>
          </w:p>
        </w:tc>
        <w:tc>
          <w:tcPr>
            <w:tcW w:w="811" w:type="pct"/>
          </w:tcPr>
          <w:p w:rsidR="00D917A5" w:rsidRPr="00626F78" w:rsidRDefault="00D917A5" w:rsidP="00D917A5">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Местоположение объекта</w:t>
            </w:r>
          </w:p>
        </w:tc>
        <w:tc>
          <w:tcPr>
            <w:tcW w:w="643" w:type="pct"/>
          </w:tcPr>
          <w:p w:rsidR="00D917A5" w:rsidRPr="00626F78" w:rsidRDefault="00D917A5" w:rsidP="00D917A5">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Очередность строительства, г.</w:t>
            </w:r>
          </w:p>
        </w:tc>
      </w:tr>
      <w:tr w:rsidR="00626F78" w:rsidRPr="00626F78" w:rsidTr="00384C2F">
        <w:trPr>
          <w:jc w:val="center"/>
        </w:trPr>
        <w:tc>
          <w:tcPr>
            <w:tcW w:w="191" w:type="pct"/>
          </w:tcPr>
          <w:p w:rsidR="00D917A5" w:rsidRPr="00626F78" w:rsidRDefault="00D917A5" w:rsidP="00D917A5">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1</w:t>
            </w:r>
          </w:p>
        </w:tc>
        <w:tc>
          <w:tcPr>
            <w:tcW w:w="745" w:type="pct"/>
          </w:tcPr>
          <w:p w:rsidR="00D917A5" w:rsidRPr="00626F78" w:rsidRDefault="00D917A5" w:rsidP="006E4829">
            <w:pPr>
              <w:autoSpaceDE w:val="0"/>
              <w:autoSpaceDN w:val="0"/>
              <w:adjustRightInd w:val="0"/>
              <w:jc w:val="both"/>
              <w:rPr>
                <w:rFonts w:ascii="Times New Roman" w:hAnsi="Times New Roman" w:cs="Times New Roman"/>
                <w:sz w:val="26"/>
                <w:szCs w:val="26"/>
              </w:rPr>
            </w:pPr>
            <w:r w:rsidRPr="00626F78">
              <w:rPr>
                <w:rFonts w:ascii="Times New Roman" w:hAnsi="Times New Roman" w:cs="Times New Roman"/>
                <w:sz w:val="26"/>
                <w:szCs w:val="26"/>
              </w:rPr>
              <w:t xml:space="preserve">ОКС в области </w:t>
            </w:r>
            <w:r w:rsidR="006E4829" w:rsidRPr="00626F78">
              <w:rPr>
                <w:rFonts w:ascii="Times New Roman" w:hAnsi="Times New Roman" w:cs="Times New Roman"/>
                <w:sz w:val="26"/>
                <w:szCs w:val="26"/>
              </w:rPr>
              <w:t xml:space="preserve">железнодорожного </w:t>
            </w:r>
            <w:r w:rsidRPr="00626F78">
              <w:rPr>
                <w:rFonts w:ascii="Times New Roman" w:hAnsi="Times New Roman" w:cs="Times New Roman"/>
                <w:sz w:val="26"/>
                <w:szCs w:val="26"/>
              </w:rPr>
              <w:t>транспорта</w:t>
            </w:r>
          </w:p>
        </w:tc>
        <w:tc>
          <w:tcPr>
            <w:tcW w:w="766" w:type="pct"/>
          </w:tcPr>
          <w:p w:rsidR="00D917A5" w:rsidRPr="00626F78" w:rsidRDefault="00D917A5" w:rsidP="00D917A5">
            <w:pPr>
              <w:autoSpaceDE w:val="0"/>
              <w:autoSpaceDN w:val="0"/>
              <w:adjustRightInd w:val="0"/>
              <w:jc w:val="both"/>
              <w:rPr>
                <w:rFonts w:ascii="Times New Roman" w:hAnsi="Times New Roman" w:cs="Times New Roman"/>
                <w:sz w:val="26"/>
                <w:szCs w:val="26"/>
              </w:rPr>
            </w:pPr>
            <w:r w:rsidRPr="00626F78">
              <w:rPr>
                <w:rFonts w:ascii="Times New Roman" w:hAnsi="Times New Roman" w:cs="Times New Roman"/>
                <w:sz w:val="26"/>
                <w:szCs w:val="26"/>
              </w:rPr>
              <w:t>строительство</w:t>
            </w:r>
          </w:p>
        </w:tc>
        <w:tc>
          <w:tcPr>
            <w:tcW w:w="932" w:type="pct"/>
          </w:tcPr>
          <w:p w:rsidR="006E4829" w:rsidRPr="00626F78" w:rsidRDefault="006E4829" w:rsidP="006E4829">
            <w:pPr>
              <w:tabs>
                <w:tab w:val="left" w:pos="851"/>
              </w:tabs>
              <w:autoSpaceDE w:val="0"/>
              <w:ind w:right="-24"/>
              <w:jc w:val="both"/>
              <w:rPr>
                <w:rFonts w:ascii="Times New Roman" w:hAnsi="Times New Roman" w:cs="Times New Roman"/>
                <w:sz w:val="26"/>
                <w:szCs w:val="26"/>
              </w:rPr>
            </w:pPr>
            <w:r w:rsidRPr="00626F78">
              <w:rPr>
                <w:rFonts w:ascii="Times New Roman" w:eastAsia="Calibri" w:hAnsi="Times New Roman" w:cs="Times New Roman"/>
                <w:sz w:val="26"/>
                <w:szCs w:val="26"/>
              </w:rPr>
              <w:t xml:space="preserve">обход Калининградского узла </w:t>
            </w:r>
          </w:p>
          <w:p w:rsidR="00D917A5" w:rsidRPr="00626F78" w:rsidRDefault="00D917A5" w:rsidP="00D917A5">
            <w:pPr>
              <w:autoSpaceDE w:val="0"/>
              <w:autoSpaceDN w:val="0"/>
              <w:adjustRightInd w:val="0"/>
              <w:jc w:val="both"/>
              <w:rPr>
                <w:rFonts w:ascii="Times New Roman" w:hAnsi="Times New Roman" w:cs="Times New Roman"/>
                <w:sz w:val="26"/>
                <w:szCs w:val="26"/>
              </w:rPr>
            </w:pPr>
          </w:p>
        </w:tc>
        <w:tc>
          <w:tcPr>
            <w:tcW w:w="912" w:type="pct"/>
          </w:tcPr>
          <w:p w:rsidR="00D917A5" w:rsidRPr="00626F78" w:rsidRDefault="008801DF" w:rsidP="00D917A5">
            <w:pPr>
              <w:jc w:val="center"/>
              <w:rPr>
                <w:rFonts w:ascii="Times New Roman" w:hAnsi="Times New Roman" w:cs="Times New Roman"/>
                <w:sz w:val="26"/>
                <w:szCs w:val="26"/>
              </w:rPr>
            </w:pPr>
            <w:r w:rsidRPr="00626F78">
              <w:rPr>
                <w:rFonts w:ascii="Times New Roman" w:eastAsia="Calibri" w:hAnsi="Times New Roman" w:cs="Times New Roman"/>
                <w:sz w:val="26"/>
                <w:szCs w:val="26"/>
              </w:rPr>
              <w:t>протяженностью 50 км</w:t>
            </w:r>
          </w:p>
        </w:tc>
        <w:tc>
          <w:tcPr>
            <w:tcW w:w="811" w:type="pct"/>
          </w:tcPr>
          <w:p w:rsidR="00D917A5" w:rsidRPr="00626F78" w:rsidRDefault="006E4829" w:rsidP="00384C2F">
            <w:pPr>
              <w:autoSpaceDE w:val="0"/>
              <w:autoSpaceDN w:val="0"/>
              <w:adjustRightInd w:val="0"/>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w:t>
            </w:r>
            <w:r w:rsidR="00D917A5" w:rsidRPr="00626F78">
              <w:rPr>
                <w:rFonts w:ascii="Times New Roman" w:hAnsi="Times New Roman" w:cs="Times New Roman"/>
                <w:sz w:val="26"/>
                <w:szCs w:val="26"/>
              </w:rPr>
              <w:t xml:space="preserve"> </w:t>
            </w:r>
            <w:r w:rsidRPr="00626F78">
              <w:rPr>
                <w:rFonts w:ascii="Times New Roman" w:hAnsi="Times New Roman" w:cs="Times New Roman"/>
                <w:sz w:val="26"/>
                <w:szCs w:val="26"/>
              </w:rPr>
              <w:t>Светлый, Гурьевский, Зеленоградский районы, г.</w:t>
            </w:r>
            <w:r w:rsidR="00384C2F" w:rsidRPr="00626F78">
              <w:rPr>
                <w:rFonts w:ascii="Times New Roman" w:hAnsi="Times New Roman" w:cs="Times New Roman"/>
                <w:sz w:val="26"/>
                <w:szCs w:val="26"/>
              </w:rPr>
              <w:t> </w:t>
            </w:r>
            <w:r w:rsidRPr="00626F78">
              <w:rPr>
                <w:rFonts w:ascii="Times New Roman" w:hAnsi="Times New Roman" w:cs="Times New Roman"/>
                <w:sz w:val="26"/>
                <w:szCs w:val="26"/>
              </w:rPr>
              <w:t>Калининград</w:t>
            </w:r>
          </w:p>
        </w:tc>
        <w:tc>
          <w:tcPr>
            <w:tcW w:w="643" w:type="pct"/>
          </w:tcPr>
          <w:p w:rsidR="00D917A5" w:rsidRPr="00626F78" w:rsidRDefault="008801DF" w:rsidP="008801DF">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до 2030 г</w:t>
            </w:r>
          </w:p>
        </w:tc>
      </w:tr>
      <w:tr w:rsidR="00626F78" w:rsidRPr="00626F78" w:rsidTr="00384C2F">
        <w:trPr>
          <w:jc w:val="center"/>
        </w:trPr>
        <w:tc>
          <w:tcPr>
            <w:tcW w:w="191" w:type="pct"/>
          </w:tcPr>
          <w:p w:rsidR="006E4829" w:rsidRPr="00626F78" w:rsidRDefault="000F13FD" w:rsidP="006E4829">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2</w:t>
            </w:r>
          </w:p>
        </w:tc>
        <w:tc>
          <w:tcPr>
            <w:tcW w:w="745" w:type="pct"/>
          </w:tcPr>
          <w:p w:rsidR="006E4829" w:rsidRPr="00626F78" w:rsidRDefault="006E4829" w:rsidP="006E4829">
            <w:pPr>
              <w:autoSpaceDE w:val="0"/>
              <w:autoSpaceDN w:val="0"/>
              <w:adjustRightInd w:val="0"/>
              <w:jc w:val="both"/>
              <w:rPr>
                <w:rFonts w:ascii="Times New Roman" w:hAnsi="Times New Roman" w:cs="Times New Roman"/>
                <w:sz w:val="26"/>
                <w:szCs w:val="26"/>
              </w:rPr>
            </w:pPr>
            <w:r w:rsidRPr="00626F78">
              <w:rPr>
                <w:rFonts w:ascii="Times New Roman" w:hAnsi="Times New Roman" w:cs="Times New Roman"/>
                <w:sz w:val="26"/>
                <w:szCs w:val="26"/>
              </w:rPr>
              <w:t>ОКС в области морского транспорта</w:t>
            </w:r>
          </w:p>
        </w:tc>
        <w:tc>
          <w:tcPr>
            <w:tcW w:w="766" w:type="pct"/>
          </w:tcPr>
          <w:p w:rsidR="006E4829" w:rsidRPr="00626F78" w:rsidRDefault="006E4829" w:rsidP="006E4829">
            <w:pPr>
              <w:autoSpaceDE w:val="0"/>
              <w:autoSpaceDN w:val="0"/>
              <w:adjustRightInd w:val="0"/>
              <w:jc w:val="both"/>
              <w:rPr>
                <w:rFonts w:ascii="Times New Roman" w:hAnsi="Times New Roman" w:cs="Times New Roman"/>
                <w:sz w:val="26"/>
                <w:szCs w:val="26"/>
              </w:rPr>
            </w:pPr>
            <w:r w:rsidRPr="00626F78">
              <w:rPr>
                <w:rFonts w:ascii="Times New Roman" w:hAnsi="Times New Roman" w:cs="Times New Roman"/>
                <w:sz w:val="26"/>
                <w:szCs w:val="26"/>
              </w:rPr>
              <w:t>строительство</w:t>
            </w:r>
          </w:p>
        </w:tc>
        <w:tc>
          <w:tcPr>
            <w:tcW w:w="932" w:type="pct"/>
          </w:tcPr>
          <w:p w:rsidR="006E4829" w:rsidRPr="00626F78" w:rsidRDefault="006E4829" w:rsidP="006E4829">
            <w:pPr>
              <w:tabs>
                <w:tab w:val="left" w:pos="851"/>
              </w:tabs>
              <w:autoSpaceDE w:val="0"/>
              <w:ind w:right="-24"/>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Морской порт Калининград</w:t>
            </w:r>
          </w:p>
          <w:p w:rsidR="006E4829" w:rsidRPr="00626F78" w:rsidRDefault="006E4829" w:rsidP="006E4829">
            <w:pPr>
              <w:tabs>
                <w:tab w:val="left" w:pos="851"/>
              </w:tabs>
              <w:autoSpaceDE w:val="0"/>
              <w:ind w:right="-24"/>
              <w:jc w:val="both"/>
              <w:rPr>
                <w:rFonts w:ascii="Times New Roman" w:eastAsia="Calibri" w:hAnsi="Times New Roman" w:cs="Times New Roman"/>
                <w:bCs/>
                <w:sz w:val="26"/>
                <w:szCs w:val="26"/>
              </w:rPr>
            </w:pPr>
            <w:r w:rsidRPr="00626F78">
              <w:rPr>
                <w:rFonts w:ascii="Times New Roman" w:eastAsia="Calibri" w:hAnsi="Times New Roman" w:cs="Times New Roman"/>
                <w:bCs/>
                <w:sz w:val="26"/>
                <w:szCs w:val="26"/>
              </w:rPr>
              <w:t>морской терминал по приему, хранению и регазификации сжиженного природного газа морского терминала по приему, хранению и регазификации сжиженного природного газа</w:t>
            </w:r>
          </w:p>
          <w:p w:rsidR="006E4829" w:rsidRPr="00626F78" w:rsidRDefault="006E4829" w:rsidP="006E4829">
            <w:pPr>
              <w:tabs>
                <w:tab w:val="left" w:pos="851"/>
              </w:tabs>
              <w:autoSpaceDE w:val="0"/>
              <w:ind w:right="-24"/>
              <w:jc w:val="both"/>
              <w:rPr>
                <w:rFonts w:ascii="Times New Roman" w:eastAsia="Calibri" w:hAnsi="Times New Roman" w:cs="Times New Roman"/>
                <w:sz w:val="26"/>
                <w:szCs w:val="26"/>
              </w:rPr>
            </w:pPr>
            <w:r w:rsidRPr="00626F78">
              <w:rPr>
                <w:rFonts w:ascii="Times New Roman" w:eastAsia="Calibri" w:hAnsi="Times New Roman" w:cs="Times New Roman"/>
                <w:bCs/>
                <w:sz w:val="26"/>
                <w:szCs w:val="26"/>
              </w:rPr>
              <w:t>морского терминала по приему, хранению и регазификации сжиженного природного газа</w:t>
            </w:r>
          </w:p>
        </w:tc>
        <w:tc>
          <w:tcPr>
            <w:tcW w:w="912" w:type="pct"/>
          </w:tcPr>
          <w:p w:rsidR="006E4829" w:rsidRPr="00626F78" w:rsidRDefault="006E4829" w:rsidP="006E4829">
            <w:pPr>
              <w:jc w:val="center"/>
              <w:rPr>
                <w:rFonts w:ascii="Times New Roman" w:hAnsi="Times New Roman" w:cs="Times New Roman"/>
                <w:sz w:val="26"/>
                <w:szCs w:val="26"/>
              </w:rPr>
            </w:pPr>
            <w:r w:rsidRPr="00626F78">
              <w:rPr>
                <w:rFonts w:ascii="Times New Roman" w:eastAsia="Calibri" w:hAnsi="Times New Roman" w:cs="Times New Roman"/>
                <w:bCs/>
                <w:sz w:val="26"/>
                <w:szCs w:val="26"/>
              </w:rPr>
              <w:t>мощностью 2,3 млн. тонн</w:t>
            </w:r>
          </w:p>
        </w:tc>
        <w:tc>
          <w:tcPr>
            <w:tcW w:w="811" w:type="pct"/>
          </w:tcPr>
          <w:p w:rsidR="006E4829" w:rsidRPr="00626F78" w:rsidRDefault="006E4829" w:rsidP="006E4829">
            <w:pPr>
              <w:autoSpaceDE w:val="0"/>
              <w:autoSpaceDN w:val="0"/>
              <w:adjustRightInd w:val="0"/>
              <w:jc w:val="both"/>
              <w:rPr>
                <w:rFonts w:ascii="Times New Roman" w:hAnsi="Times New Roman" w:cs="Times New Roman"/>
                <w:sz w:val="26"/>
                <w:szCs w:val="26"/>
              </w:rPr>
            </w:pPr>
            <w:r w:rsidRPr="00626F78">
              <w:rPr>
                <w:rFonts w:ascii="Times New Roman" w:hAnsi="Times New Roman" w:cs="Times New Roman"/>
                <w:sz w:val="26"/>
                <w:szCs w:val="26"/>
              </w:rPr>
              <w:t xml:space="preserve">Калининградская область, </w:t>
            </w:r>
          </w:p>
          <w:p w:rsidR="006E4829" w:rsidRPr="00626F78" w:rsidRDefault="006E4829" w:rsidP="006E4829">
            <w:pPr>
              <w:autoSpaceDE w:val="0"/>
              <w:autoSpaceDN w:val="0"/>
              <w:adjustRightInd w:val="0"/>
              <w:jc w:val="both"/>
              <w:rPr>
                <w:rFonts w:ascii="Times New Roman" w:hAnsi="Times New Roman" w:cs="Times New Roman"/>
                <w:sz w:val="26"/>
                <w:szCs w:val="26"/>
              </w:rPr>
            </w:pPr>
            <w:r w:rsidRPr="00626F78">
              <w:rPr>
                <w:rFonts w:ascii="Times New Roman" w:hAnsi="Times New Roman" w:cs="Times New Roman"/>
                <w:sz w:val="26"/>
                <w:szCs w:val="26"/>
              </w:rPr>
              <w:t>г. Зеленоградс</w:t>
            </w:r>
          </w:p>
        </w:tc>
        <w:tc>
          <w:tcPr>
            <w:tcW w:w="643" w:type="pct"/>
          </w:tcPr>
          <w:p w:rsidR="006E4829" w:rsidRPr="00626F78" w:rsidRDefault="008801DF" w:rsidP="006E4829">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до 2025 г</w:t>
            </w:r>
          </w:p>
        </w:tc>
      </w:tr>
      <w:tr w:rsidR="00626F78" w:rsidRPr="00626F78" w:rsidTr="00384C2F">
        <w:trPr>
          <w:jc w:val="center"/>
        </w:trPr>
        <w:tc>
          <w:tcPr>
            <w:tcW w:w="191" w:type="pct"/>
          </w:tcPr>
          <w:p w:rsidR="00384C2F" w:rsidRPr="00626F78" w:rsidRDefault="000F13FD" w:rsidP="00384C2F">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3</w:t>
            </w:r>
          </w:p>
        </w:tc>
        <w:tc>
          <w:tcPr>
            <w:tcW w:w="745" w:type="pct"/>
          </w:tcPr>
          <w:p w:rsidR="00384C2F" w:rsidRPr="00626F78" w:rsidRDefault="00384C2F" w:rsidP="00384C2F">
            <w:pPr>
              <w:rPr>
                <w:rFonts w:ascii="Times New Roman" w:hAnsi="Times New Roman" w:cs="Times New Roman"/>
                <w:sz w:val="26"/>
                <w:szCs w:val="26"/>
              </w:rPr>
            </w:pPr>
            <w:r w:rsidRPr="00626F78">
              <w:rPr>
                <w:rFonts w:ascii="Times New Roman" w:hAnsi="Times New Roman" w:cs="Times New Roman"/>
                <w:sz w:val="26"/>
                <w:szCs w:val="26"/>
              </w:rPr>
              <w:t>ОКС в области связи</w:t>
            </w:r>
          </w:p>
        </w:tc>
        <w:tc>
          <w:tcPr>
            <w:tcW w:w="766" w:type="pct"/>
          </w:tcPr>
          <w:p w:rsidR="00384C2F" w:rsidRPr="00626F78" w:rsidRDefault="00384C2F" w:rsidP="00384C2F">
            <w:pPr>
              <w:rPr>
                <w:rFonts w:ascii="Times New Roman" w:hAnsi="Times New Roman" w:cs="Times New Roman"/>
                <w:sz w:val="26"/>
                <w:szCs w:val="26"/>
              </w:rPr>
            </w:pPr>
            <w:r w:rsidRPr="00626F78">
              <w:rPr>
                <w:rFonts w:ascii="Times New Roman" w:hAnsi="Times New Roman" w:cs="Times New Roman"/>
                <w:sz w:val="26"/>
                <w:szCs w:val="26"/>
              </w:rPr>
              <w:t>строительство</w:t>
            </w:r>
          </w:p>
        </w:tc>
        <w:tc>
          <w:tcPr>
            <w:tcW w:w="932" w:type="pct"/>
          </w:tcPr>
          <w:p w:rsidR="00384C2F" w:rsidRPr="00626F78" w:rsidRDefault="00384C2F" w:rsidP="00384C2F">
            <w:pPr>
              <w:tabs>
                <w:tab w:val="left" w:pos="851"/>
              </w:tabs>
              <w:autoSpaceDE w:val="0"/>
              <w:ind w:right="-24"/>
              <w:jc w:val="both"/>
              <w:rPr>
                <w:rFonts w:ascii="Times New Roman" w:eastAsia="Calibri" w:hAnsi="Times New Roman" w:cs="Times New Roman"/>
                <w:sz w:val="26"/>
                <w:szCs w:val="26"/>
              </w:rPr>
            </w:pPr>
            <w:r w:rsidRPr="00626F78">
              <w:rPr>
                <w:rFonts w:ascii="Times New Roman" w:hAnsi="Times New Roman" w:cs="Times New Roman"/>
                <w:bCs/>
                <w:sz w:val="26"/>
                <w:szCs w:val="26"/>
              </w:rPr>
              <w:t xml:space="preserve">реконструкция объектов навигационно-гидрографического </w:t>
            </w:r>
            <w:r w:rsidRPr="00626F78">
              <w:rPr>
                <w:rFonts w:ascii="Times New Roman" w:hAnsi="Times New Roman" w:cs="Times New Roman"/>
                <w:bCs/>
                <w:sz w:val="26"/>
                <w:szCs w:val="26"/>
              </w:rPr>
              <w:lastRenderedPageBreak/>
              <w:t>обеспечения морских путей</w:t>
            </w:r>
          </w:p>
        </w:tc>
        <w:tc>
          <w:tcPr>
            <w:tcW w:w="912" w:type="pct"/>
          </w:tcPr>
          <w:p w:rsidR="00384C2F" w:rsidRPr="00626F78" w:rsidRDefault="00384C2F" w:rsidP="00384C2F">
            <w:pPr>
              <w:jc w:val="center"/>
              <w:rPr>
                <w:rFonts w:ascii="Times New Roman" w:eastAsia="Calibri" w:hAnsi="Times New Roman" w:cs="Times New Roman"/>
                <w:bCs/>
                <w:sz w:val="26"/>
                <w:szCs w:val="26"/>
              </w:rPr>
            </w:pPr>
          </w:p>
        </w:tc>
        <w:tc>
          <w:tcPr>
            <w:tcW w:w="811" w:type="pct"/>
          </w:tcPr>
          <w:p w:rsidR="00384C2F" w:rsidRPr="00626F78" w:rsidRDefault="008801DF" w:rsidP="00384C2F">
            <w:pPr>
              <w:autoSpaceDE w:val="0"/>
              <w:autoSpaceDN w:val="0"/>
              <w:adjustRightInd w:val="0"/>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w:t>
            </w:r>
          </w:p>
        </w:tc>
        <w:tc>
          <w:tcPr>
            <w:tcW w:w="643" w:type="pct"/>
          </w:tcPr>
          <w:p w:rsidR="00384C2F" w:rsidRPr="00626F78" w:rsidRDefault="008801DF" w:rsidP="00384C2F">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до 2025 г</w:t>
            </w:r>
          </w:p>
        </w:tc>
      </w:tr>
      <w:tr w:rsidR="00626F78" w:rsidRPr="00626F78" w:rsidTr="00384C2F">
        <w:trPr>
          <w:jc w:val="center"/>
        </w:trPr>
        <w:tc>
          <w:tcPr>
            <w:tcW w:w="191" w:type="pct"/>
          </w:tcPr>
          <w:p w:rsidR="00384C2F" w:rsidRPr="00626F78" w:rsidRDefault="000F13FD" w:rsidP="00384C2F">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lastRenderedPageBreak/>
              <w:t>4</w:t>
            </w:r>
          </w:p>
        </w:tc>
        <w:tc>
          <w:tcPr>
            <w:tcW w:w="745" w:type="pct"/>
          </w:tcPr>
          <w:p w:rsidR="00384C2F" w:rsidRPr="00626F78" w:rsidRDefault="00384C2F" w:rsidP="00384C2F">
            <w:pPr>
              <w:rPr>
                <w:rFonts w:ascii="Times New Roman" w:hAnsi="Times New Roman" w:cs="Times New Roman"/>
                <w:sz w:val="26"/>
                <w:szCs w:val="26"/>
              </w:rPr>
            </w:pPr>
            <w:r w:rsidRPr="00626F78">
              <w:rPr>
                <w:rFonts w:ascii="Times New Roman" w:hAnsi="Times New Roman" w:cs="Times New Roman"/>
                <w:sz w:val="26"/>
                <w:szCs w:val="26"/>
              </w:rPr>
              <w:t>ОКС в области связи</w:t>
            </w:r>
          </w:p>
        </w:tc>
        <w:tc>
          <w:tcPr>
            <w:tcW w:w="766" w:type="pct"/>
          </w:tcPr>
          <w:p w:rsidR="00384C2F" w:rsidRPr="00626F78" w:rsidRDefault="00384C2F" w:rsidP="00384C2F">
            <w:pPr>
              <w:rPr>
                <w:rFonts w:ascii="Times New Roman" w:hAnsi="Times New Roman" w:cs="Times New Roman"/>
                <w:sz w:val="26"/>
                <w:szCs w:val="26"/>
              </w:rPr>
            </w:pPr>
            <w:r w:rsidRPr="00626F78">
              <w:rPr>
                <w:rFonts w:ascii="Times New Roman" w:hAnsi="Times New Roman" w:cs="Times New Roman"/>
                <w:sz w:val="26"/>
                <w:szCs w:val="26"/>
              </w:rPr>
              <w:t>строительство</w:t>
            </w:r>
          </w:p>
        </w:tc>
        <w:tc>
          <w:tcPr>
            <w:tcW w:w="932" w:type="pct"/>
          </w:tcPr>
          <w:p w:rsidR="00384C2F" w:rsidRPr="00626F78" w:rsidRDefault="00384C2F" w:rsidP="00384C2F">
            <w:pPr>
              <w:tabs>
                <w:tab w:val="left" w:pos="851"/>
              </w:tabs>
              <w:autoSpaceDE w:val="0"/>
              <w:ind w:right="-24"/>
              <w:jc w:val="both"/>
              <w:rPr>
                <w:rFonts w:ascii="Times New Roman" w:eastAsia="Calibri" w:hAnsi="Times New Roman" w:cs="Times New Roman"/>
                <w:sz w:val="26"/>
                <w:szCs w:val="26"/>
              </w:rPr>
            </w:pPr>
            <w:r w:rsidRPr="00626F78">
              <w:rPr>
                <w:rFonts w:ascii="Times New Roman" w:hAnsi="Times New Roman" w:cs="Times New Roman"/>
                <w:bCs/>
                <w:sz w:val="26"/>
                <w:szCs w:val="26"/>
              </w:rPr>
              <w:t>реконструкция объектов навигационно-гидрографического обеспечения морских путей</w:t>
            </w:r>
          </w:p>
        </w:tc>
        <w:tc>
          <w:tcPr>
            <w:tcW w:w="912" w:type="pct"/>
          </w:tcPr>
          <w:p w:rsidR="00384C2F" w:rsidRPr="00626F78" w:rsidRDefault="00384C2F" w:rsidP="00384C2F">
            <w:pPr>
              <w:jc w:val="center"/>
              <w:rPr>
                <w:rFonts w:ascii="Times New Roman" w:hAnsi="Times New Roman" w:cs="Times New Roman"/>
                <w:sz w:val="26"/>
                <w:szCs w:val="26"/>
              </w:rPr>
            </w:pPr>
          </w:p>
        </w:tc>
        <w:tc>
          <w:tcPr>
            <w:tcW w:w="811" w:type="pct"/>
          </w:tcPr>
          <w:p w:rsidR="00384C2F" w:rsidRPr="00626F78" w:rsidRDefault="008801DF" w:rsidP="00384C2F">
            <w:pPr>
              <w:autoSpaceDE w:val="0"/>
              <w:autoSpaceDN w:val="0"/>
              <w:adjustRightInd w:val="0"/>
              <w:jc w:val="both"/>
              <w:rPr>
                <w:rFonts w:ascii="Times New Roman" w:hAnsi="Times New Roman" w:cs="Times New Roman"/>
                <w:sz w:val="26"/>
                <w:szCs w:val="26"/>
              </w:rPr>
            </w:pPr>
            <w:r w:rsidRPr="00626F78">
              <w:rPr>
                <w:rFonts w:ascii="Times New Roman" w:hAnsi="Times New Roman" w:cs="Times New Roman"/>
                <w:sz w:val="26"/>
                <w:szCs w:val="26"/>
              </w:rPr>
              <w:t>Калининградская область</w:t>
            </w:r>
          </w:p>
        </w:tc>
        <w:tc>
          <w:tcPr>
            <w:tcW w:w="643" w:type="pct"/>
          </w:tcPr>
          <w:p w:rsidR="00384C2F" w:rsidRPr="00626F78" w:rsidRDefault="008801DF" w:rsidP="00384C2F">
            <w:pPr>
              <w:autoSpaceDE w:val="0"/>
              <w:autoSpaceDN w:val="0"/>
              <w:adjustRightInd w:val="0"/>
              <w:jc w:val="center"/>
              <w:rPr>
                <w:rFonts w:ascii="Times New Roman" w:hAnsi="Times New Roman" w:cs="Times New Roman"/>
                <w:sz w:val="26"/>
                <w:szCs w:val="26"/>
              </w:rPr>
            </w:pPr>
            <w:r w:rsidRPr="00626F78">
              <w:rPr>
                <w:rFonts w:ascii="Times New Roman" w:hAnsi="Times New Roman" w:cs="Times New Roman"/>
                <w:sz w:val="26"/>
                <w:szCs w:val="26"/>
              </w:rPr>
              <w:t>до 2025 г</w:t>
            </w:r>
          </w:p>
        </w:tc>
      </w:tr>
    </w:tbl>
    <w:p w:rsidR="00D917A5" w:rsidRPr="00626F78" w:rsidRDefault="00D917A5" w:rsidP="00D917A5">
      <w:pPr>
        <w:spacing w:after="0" w:line="240" w:lineRule="auto"/>
        <w:jc w:val="both"/>
        <w:rPr>
          <w:rFonts w:ascii="Times New Roman" w:eastAsiaTheme="majorEastAsia" w:hAnsi="Times New Roman" w:cs="Times New Roman"/>
          <w:bCs/>
          <w:sz w:val="26"/>
          <w:szCs w:val="26"/>
        </w:rPr>
        <w:sectPr w:rsidR="00D917A5" w:rsidRPr="00626F78" w:rsidSect="00DA60F4">
          <w:pgSz w:w="16838" w:h="11906" w:orient="landscape"/>
          <w:pgMar w:top="1134" w:right="567" w:bottom="1134" w:left="567" w:header="425" w:footer="318" w:gutter="0"/>
          <w:cols w:space="708"/>
          <w:docGrid w:linePitch="360"/>
        </w:sectPr>
      </w:pPr>
    </w:p>
    <w:p w:rsidR="00D917A5" w:rsidRPr="00626F78" w:rsidRDefault="00D917A5" w:rsidP="00D917A5">
      <w:pPr>
        <w:spacing w:after="0" w:line="240" w:lineRule="auto"/>
        <w:jc w:val="both"/>
        <w:rPr>
          <w:rFonts w:ascii="Times New Roman" w:eastAsiaTheme="majorEastAsia" w:hAnsi="Times New Roman" w:cs="Times New Roman"/>
          <w:bCs/>
          <w:sz w:val="26"/>
          <w:szCs w:val="26"/>
        </w:rPr>
      </w:pPr>
    </w:p>
    <w:p w:rsidR="00D917A5" w:rsidRPr="00626F78" w:rsidRDefault="00D917A5" w:rsidP="00C52AB0">
      <w:pPr>
        <w:numPr>
          <w:ilvl w:val="2"/>
          <w:numId w:val="77"/>
        </w:numPr>
        <w:spacing w:after="0" w:line="240" w:lineRule="auto"/>
        <w:ind w:left="0" w:firstLine="0"/>
        <w:contextualSpacing/>
        <w:jc w:val="center"/>
        <w:outlineLvl w:val="2"/>
        <w:rPr>
          <w:rFonts w:ascii="Times New Roman" w:eastAsiaTheme="majorEastAsia" w:hAnsi="Times New Roman" w:cs="Times New Roman"/>
          <w:b/>
          <w:bCs/>
          <w:sz w:val="26"/>
          <w:szCs w:val="26"/>
        </w:rPr>
      </w:pPr>
      <w:bookmarkStart w:id="112" w:name="_Toc45289125"/>
      <w:r w:rsidRPr="00626F78">
        <w:rPr>
          <w:rFonts w:ascii="Times New Roman" w:eastAsiaTheme="majorEastAsia" w:hAnsi="Times New Roman" w:cs="Times New Roman"/>
          <w:b/>
          <w:bCs/>
          <w:sz w:val="26"/>
          <w:szCs w:val="26"/>
        </w:rPr>
        <w:t>Сведения о видах, назначении и наименованиях, планируемых для размещения на территории городского округа объектов регионального значения</w:t>
      </w:r>
      <w:bookmarkEnd w:id="112"/>
    </w:p>
    <w:p w:rsidR="00D917A5" w:rsidRPr="00626F78" w:rsidRDefault="00D917A5" w:rsidP="00D917A5">
      <w:pPr>
        <w:spacing w:after="0" w:line="240" w:lineRule="auto"/>
        <w:jc w:val="both"/>
        <w:rPr>
          <w:rFonts w:ascii="Times New Roman" w:hAnsi="Times New Roman" w:cs="Times New Roman"/>
          <w:sz w:val="26"/>
          <w:szCs w:val="26"/>
        </w:rPr>
      </w:pPr>
    </w:p>
    <w:p w:rsidR="00D917A5" w:rsidRPr="00626F78" w:rsidRDefault="00D917A5" w:rsidP="00D917A5">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В период подготовки генерального плана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рассмотрены документы территориального планирования регионального уровня, имеющие отношение к рассматриваемой территории.</w:t>
      </w:r>
    </w:p>
    <w:p w:rsidR="00D917A5" w:rsidRPr="00626F78" w:rsidRDefault="00D917A5" w:rsidP="00D917A5">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К таким документам относятся:</w:t>
      </w:r>
    </w:p>
    <w:p w:rsidR="00D917A5" w:rsidRPr="00626F78" w:rsidRDefault="00D917A5" w:rsidP="00F7771A">
      <w:pPr>
        <w:numPr>
          <w:ilvl w:val="0"/>
          <w:numId w:val="15"/>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626F78">
        <w:rPr>
          <w:rFonts w:ascii="Times New Roman" w:hAnsi="Times New Roman" w:cs="Times New Roman"/>
          <w:sz w:val="26"/>
          <w:szCs w:val="26"/>
        </w:rPr>
        <w:t>Схема территориального планирования Калининградской области до 2030 г. (далее – СТП), утвержденная постановлением Правительства Калининградской области от 02.12.2011 № 907 (в редакции утвержденной постановлением Правительства Калининградской области 13.12.2017 № 666);</w:t>
      </w:r>
    </w:p>
    <w:p w:rsidR="00D917A5" w:rsidRPr="00626F78" w:rsidRDefault="00D917A5" w:rsidP="00F7771A">
      <w:pPr>
        <w:numPr>
          <w:ilvl w:val="0"/>
          <w:numId w:val="15"/>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626F78">
        <w:rPr>
          <w:rFonts w:ascii="Times New Roman" w:hAnsi="Times New Roman" w:cs="Times New Roman"/>
          <w:sz w:val="26"/>
          <w:szCs w:val="26"/>
        </w:rPr>
        <w:t>Схема и программа перспективного развития электроэнергетики Калининградской области на 2019-2023 годы, утвержденная распоряжением Губернатора Калининградской области от 28.04.2018 № 238-р;</w:t>
      </w:r>
    </w:p>
    <w:p w:rsidR="00D917A5" w:rsidRPr="00626F78" w:rsidRDefault="00D917A5" w:rsidP="00F7771A">
      <w:pPr>
        <w:numPr>
          <w:ilvl w:val="0"/>
          <w:numId w:val="15"/>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626F78">
        <w:rPr>
          <w:rFonts w:ascii="Times New Roman" w:hAnsi="Times New Roman" w:cs="Times New Roman"/>
          <w:sz w:val="26"/>
          <w:szCs w:val="26"/>
        </w:rPr>
        <w:t>Схема обращения с отходами, в том числе с твердыми коммунальными отходами, в Калининградской области, утвержденная постановлением Правительства Калининградской области от 28.03.2018 № 145 (ред. от 10.05.2018 № 214).</w:t>
      </w:r>
    </w:p>
    <w:p w:rsidR="00D917A5" w:rsidRPr="00626F78" w:rsidRDefault="00D917A5" w:rsidP="00D917A5">
      <w:pPr>
        <w:autoSpaceDE w:val="0"/>
        <w:autoSpaceDN w:val="0"/>
        <w:adjustRightInd w:val="0"/>
        <w:spacing w:after="0" w:line="240" w:lineRule="auto"/>
        <w:ind w:firstLine="709"/>
        <w:jc w:val="both"/>
        <w:rPr>
          <w:rFonts w:ascii="Times New Roman" w:hAnsi="Times New Roman" w:cs="Times New Roman"/>
          <w:sz w:val="26"/>
          <w:szCs w:val="26"/>
        </w:rPr>
      </w:pPr>
      <w:r w:rsidRPr="00626F78">
        <w:rPr>
          <w:rFonts w:ascii="Times New Roman" w:hAnsi="Times New Roman" w:cs="Times New Roman"/>
          <w:sz w:val="26"/>
          <w:szCs w:val="26"/>
        </w:rPr>
        <w:t>Планируемые объекты регионального значения отображены в материалах по обоснованию графической части проекта согласно ниже приведенного перечня.</w:t>
      </w:r>
    </w:p>
    <w:p w:rsidR="00D917A5" w:rsidRPr="00626F78" w:rsidRDefault="00D917A5" w:rsidP="00D917A5">
      <w:pPr>
        <w:autoSpaceDE w:val="0"/>
        <w:autoSpaceDN w:val="0"/>
        <w:adjustRightInd w:val="0"/>
        <w:spacing w:after="0" w:line="240" w:lineRule="auto"/>
        <w:ind w:firstLine="709"/>
        <w:jc w:val="both"/>
        <w:rPr>
          <w:rFonts w:ascii="Times New Roman" w:hAnsi="Times New Roman" w:cs="Times New Roman"/>
          <w:sz w:val="26"/>
          <w:szCs w:val="26"/>
        </w:rPr>
      </w:pPr>
    </w:p>
    <w:p w:rsidR="00D917A5" w:rsidRPr="00626F78" w:rsidRDefault="00D917A5" w:rsidP="00D917A5">
      <w:pPr>
        <w:autoSpaceDE w:val="0"/>
        <w:autoSpaceDN w:val="0"/>
        <w:adjustRightInd w:val="0"/>
        <w:spacing w:after="0" w:line="240" w:lineRule="auto"/>
        <w:ind w:firstLine="709"/>
        <w:jc w:val="both"/>
        <w:rPr>
          <w:rFonts w:ascii="Times New Roman" w:hAnsi="Times New Roman" w:cs="Times New Roman"/>
          <w:sz w:val="26"/>
          <w:szCs w:val="26"/>
        </w:rPr>
        <w:sectPr w:rsidR="00D917A5" w:rsidRPr="00626F78" w:rsidSect="00DA60F4">
          <w:pgSz w:w="11906" w:h="16838"/>
          <w:pgMar w:top="1134" w:right="567" w:bottom="1134" w:left="1134" w:header="425" w:footer="315" w:gutter="0"/>
          <w:cols w:space="708"/>
          <w:docGrid w:linePitch="360"/>
        </w:sectPr>
      </w:pPr>
    </w:p>
    <w:p w:rsidR="00D917A5" w:rsidRPr="00626F78" w:rsidRDefault="00D917A5" w:rsidP="00D917A5">
      <w:pPr>
        <w:autoSpaceDE w:val="0"/>
        <w:autoSpaceDN w:val="0"/>
        <w:adjustRightInd w:val="0"/>
        <w:spacing w:after="0" w:line="240" w:lineRule="auto"/>
        <w:ind w:firstLine="709"/>
        <w:jc w:val="center"/>
        <w:rPr>
          <w:rFonts w:ascii="Times New Roman" w:hAnsi="Times New Roman" w:cs="Times New Roman"/>
          <w:sz w:val="26"/>
          <w:szCs w:val="26"/>
        </w:rPr>
      </w:pPr>
      <w:r w:rsidRPr="00626F78">
        <w:rPr>
          <w:rFonts w:ascii="Times New Roman" w:hAnsi="Times New Roman" w:cs="Times New Roman"/>
          <w:sz w:val="26"/>
          <w:szCs w:val="26"/>
        </w:rPr>
        <w:lastRenderedPageBreak/>
        <w:t>Перечень планируемых для размещения на территории муниципального образования «</w:t>
      </w:r>
      <w:r w:rsidR="00673900" w:rsidRPr="00626F78">
        <w:rPr>
          <w:rFonts w:ascii="Times New Roman" w:hAnsi="Times New Roman" w:cs="Times New Roman"/>
          <w:sz w:val="26"/>
          <w:szCs w:val="26"/>
        </w:rPr>
        <w:t>Зеленоградский</w:t>
      </w:r>
      <w:r w:rsidRPr="00626F78">
        <w:rPr>
          <w:rFonts w:ascii="Times New Roman" w:hAnsi="Times New Roman" w:cs="Times New Roman"/>
          <w:sz w:val="26"/>
          <w:szCs w:val="26"/>
        </w:rPr>
        <w:t xml:space="preserve"> городской округ» объектов регионального значения</w:t>
      </w:r>
    </w:p>
    <w:p w:rsidR="00D917A5" w:rsidRPr="00626F78" w:rsidRDefault="00D917A5" w:rsidP="00D917A5">
      <w:pPr>
        <w:pStyle w:val="affff7"/>
        <w:keepNext/>
        <w:jc w:val="right"/>
        <w:rPr>
          <w:rFonts w:ascii="Times New Roman" w:hAnsi="Times New Roman" w:cs="Times New Roman"/>
          <w:b w:val="0"/>
          <w:bCs w:val="0"/>
          <w:color w:val="auto"/>
          <w:sz w:val="26"/>
          <w:szCs w:val="26"/>
        </w:rPr>
      </w:pPr>
      <w:r w:rsidRPr="00626F78">
        <w:rPr>
          <w:rFonts w:ascii="Times New Roman" w:hAnsi="Times New Roman" w:cs="Times New Roman"/>
          <w:b w:val="0"/>
          <w:bCs w:val="0"/>
          <w:color w:val="auto"/>
          <w:sz w:val="26"/>
          <w:szCs w:val="26"/>
        </w:rPr>
        <w:t xml:space="preserve">Таблица </w:t>
      </w:r>
      <w:r w:rsidR="002A7523" w:rsidRPr="00626F78">
        <w:rPr>
          <w:rFonts w:ascii="Times New Roman" w:hAnsi="Times New Roman" w:cs="Times New Roman"/>
          <w:b w:val="0"/>
          <w:bCs w:val="0"/>
          <w:color w:val="auto"/>
          <w:sz w:val="26"/>
          <w:szCs w:val="26"/>
        </w:rPr>
        <w:t>2</w:t>
      </w:r>
      <w:r w:rsidR="007E76C5">
        <w:rPr>
          <w:rFonts w:ascii="Times New Roman" w:hAnsi="Times New Roman" w:cs="Times New Roman"/>
          <w:b w:val="0"/>
          <w:bCs w:val="0"/>
          <w:color w:val="auto"/>
          <w:sz w:val="26"/>
          <w:szCs w:val="26"/>
        </w:rPr>
        <w:t>4</w:t>
      </w:r>
    </w:p>
    <w:tbl>
      <w:tblPr>
        <w:tblW w:w="5000" w:type="pct"/>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tblPr>
      <w:tblGrid>
        <w:gridCol w:w="570"/>
        <w:gridCol w:w="1337"/>
        <w:gridCol w:w="2440"/>
        <w:gridCol w:w="2274"/>
        <w:gridCol w:w="2247"/>
        <w:gridCol w:w="1943"/>
        <w:gridCol w:w="2011"/>
        <w:gridCol w:w="1964"/>
      </w:tblGrid>
      <w:tr w:rsidR="00626F78" w:rsidRPr="00626F78" w:rsidTr="00B31AED">
        <w:trPr>
          <w:tblHeader/>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 п/п</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Вид объекта</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Наименование</w:t>
            </w:r>
          </w:p>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мероприятия</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Местоположение</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Основные характеристики</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Назначение</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Планируемый срок ввода в эксплуатацию, наличие планируемого объекта в региональных программах, схемах</w:t>
            </w:r>
          </w:p>
        </w:tc>
        <w:tc>
          <w:tcPr>
            <w:tcW w:w="665" w:type="pct"/>
            <w:tcBorders>
              <w:top w:val="single" w:sz="4" w:space="0" w:color="00000A"/>
              <w:left w:val="single" w:sz="4" w:space="0" w:color="00000A"/>
              <w:bottom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Зоны с особыми условиями использования территории</w:t>
            </w:r>
          </w:p>
        </w:tc>
      </w:tr>
      <w:tr w:rsidR="00626F78" w:rsidRPr="00626F78" w:rsidTr="00B31AED">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1</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2</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3</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4</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5</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6</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7</w:t>
            </w:r>
          </w:p>
        </w:tc>
        <w:tc>
          <w:tcPr>
            <w:tcW w:w="665" w:type="pct"/>
            <w:tcBorders>
              <w:top w:val="single" w:sz="4" w:space="0" w:color="00000A"/>
              <w:left w:val="single" w:sz="4" w:space="0" w:color="00000A"/>
              <w:bottom w:val="single" w:sz="4" w:space="0" w:color="00000A"/>
            </w:tcBorders>
            <w:tcMar>
              <w:top w:w="0" w:type="dxa"/>
              <w:left w:w="108" w:type="dxa"/>
              <w:bottom w:w="0" w:type="dxa"/>
              <w:right w:w="108" w:type="dxa"/>
            </w:tcMar>
          </w:tcPr>
          <w:p w:rsidR="00D917A5" w:rsidRPr="00626F78" w:rsidRDefault="00D917A5"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8</w:t>
            </w:r>
          </w:p>
        </w:tc>
      </w:tr>
      <w:tr w:rsidR="00626F78" w:rsidRPr="00626F78" w:rsidTr="00B31AED">
        <w:trPr>
          <w:trHeight w:val="1845"/>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1</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08110402</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«Межпоселковый газопровод высокого давления от ГРС Калининград-2, через поселки Кузнецкое, Волошино, Куликово, Зеленый Гай с установкой шкафного газорегулируемо-го пункта (далее – ШРП) (4 шт.) до ГРС Светло-горск I и II этапы»</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Протяженность </w:t>
            </w:r>
            <w:smartTag w:uri="urn:schemas-microsoft-com:office:smarttags" w:element="metricconverter">
              <w:smartTagPr>
                <w:attr w:name="ProductID" w:val="35 300,0 м"/>
              </w:smartTagPr>
              <w:r w:rsidRPr="00626F78">
                <w:rPr>
                  <w:rFonts w:ascii="Times New Roman" w:hAnsi="Times New Roman" w:cs="Times New Roman"/>
                  <w:sz w:val="26"/>
                  <w:szCs w:val="26"/>
                </w:rPr>
                <w:t>35 300,0 м</w:t>
              </w:r>
            </w:smartTag>
            <w:r w:rsidRPr="00626F78">
              <w:rPr>
                <w:rFonts w:ascii="Times New Roman" w:hAnsi="Times New Roman" w:cs="Times New Roman"/>
                <w:sz w:val="26"/>
                <w:szCs w:val="26"/>
              </w:rPr>
              <w:t>.</w:t>
            </w:r>
          </w:p>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Начальный пункт проектируемого газопровода – от ГРС Калинниград-2.  </w:t>
            </w:r>
          </w:p>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Конечный пункт газопровода – </w:t>
            </w:r>
          </w:p>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ГРС Светлогорск.</w:t>
            </w:r>
          </w:p>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Предусматривается установка ШРП (4 шт.)</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Предназначен для транспортировки природного газа с давлением не более </w:t>
            </w:r>
          </w:p>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0,6 МПа </w:t>
            </w:r>
          </w:p>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(6,0 кгс/кв. см). Рабочее давление в газопроводе в точке подключения составляет 0,5 МПа</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2022 год</w:t>
            </w:r>
          </w:p>
        </w:tc>
        <w:tc>
          <w:tcPr>
            <w:tcW w:w="665" w:type="pct"/>
            <w:vMerge w:val="restart"/>
            <w:tcBorders>
              <w:top w:val="single" w:sz="4" w:space="0" w:color="auto"/>
              <w:left w:val="single" w:sz="4" w:space="0" w:color="00000A"/>
            </w:tcBorders>
            <w:tcMar>
              <w:top w:w="0" w:type="dxa"/>
              <w:left w:w="108" w:type="dxa"/>
              <w:bottom w:w="0" w:type="dxa"/>
              <w:right w:w="108" w:type="dxa"/>
            </w:tcMar>
          </w:tcPr>
          <w:p w:rsidR="001305EA" w:rsidRPr="00626F78" w:rsidRDefault="001305EA"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отстоящими на </w:t>
            </w:r>
            <w:smartTag w:uri="urn:schemas-microsoft-com:office:smarttags" w:element="metricconverter">
              <w:smartTagPr>
                <w:attr w:name="ProductID" w:val="100 м"/>
              </w:smartTagPr>
              <w:r w:rsidRPr="00626F78">
                <w:rPr>
                  <w:rFonts w:ascii="Times New Roman" w:eastAsia="Calibri" w:hAnsi="Times New Roman" w:cs="Times New Roman"/>
                  <w:sz w:val="26"/>
                  <w:szCs w:val="26"/>
                </w:rPr>
                <w:t>100 м</w:t>
              </w:r>
            </w:smartTag>
            <w:r w:rsidRPr="00626F78">
              <w:rPr>
                <w:rFonts w:ascii="Times New Roman" w:eastAsia="Calibri" w:hAnsi="Times New Roman" w:cs="Times New Roman"/>
                <w:sz w:val="26"/>
                <w:szCs w:val="26"/>
              </w:rPr>
              <w:t xml:space="preserve"> с каждой стороны газопровода;</w:t>
            </w:r>
          </w:p>
          <w:p w:rsidR="001305EA" w:rsidRPr="00626F78" w:rsidRDefault="001305EA"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6) вдоль трасс </w:t>
            </w:r>
          </w:p>
          <w:p w:rsidR="001305EA" w:rsidRPr="00626F78" w:rsidRDefault="001305EA"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626F78">
                <w:rPr>
                  <w:rFonts w:ascii="Times New Roman" w:eastAsia="Calibri" w:hAnsi="Times New Roman" w:cs="Times New Roman"/>
                  <w:sz w:val="26"/>
                  <w:szCs w:val="26"/>
                </w:rPr>
                <w:t xml:space="preserve">6 </w:t>
              </w:r>
              <w:r w:rsidRPr="00626F78">
                <w:rPr>
                  <w:rFonts w:ascii="Times New Roman" w:eastAsia="Calibri" w:hAnsi="Times New Roman" w:cs="Times New Roman"/>
                  <w:sz w:val="26"/>
                  <w:szCs w:val="26"/>
                </w:rPr>
                <w:lastRenderedPageBreak/>
                <w:t>метров</w:t>
              </w:r>
            </w:smartTag>
            <w:r w:rsidRPr="00626F78">
              <w:rPr>
                <w:rFonts w:ascii="Times New Roman" w:eastAsia="Calibri" w:hAnsi="Times New Roman" w:cs="Times New Roman"/>
                <w:sz w:val="26"/>
                <w:szCs w:val="26"/>
              </w:rPr>
              <w:t>,</w:t>
            </w:r>
          </w:p>
          <w:p w:rsidR="001305EA" w:rsidRPr="00626F78" w:rsidRDefault="001305EA"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по </w:t>
            </w:r>
            <w:smartTag w:uri="urn:schemas-microsoft-com:office:smarttags" w:element="metricconverter">
              <w:smartTagPr>
                <w:attr w:name="ProductID" w:val="3 метра"/>
              </w:smartTagPr>
              <w:r w:rsidRPr="00626F78">
                <w:rPr>
                  <w:rFonts w:ascii="Times New Roman" w:eastAsia="Calibri" w:hAnsi="Times New Roman" w:cs="Times New Roman"/>
                  <w:sz w:val="26"/>
                  <w:szCs w:val="26"/>
                </w:rPr>
                <w:t>3 метра</w:t>
              </w:r>
            </w:smartTag>
            <w:r w:rsidRPr="00626F78">
              <w:rPr>
                <w:rFonts w:ascii="Times New Roman" w:eastAsia="Calibri" w:hAnsi="Times New Roman" w:cs="Times New Roman"/>
                <w:sz w:val="26"/>
                <w:szCs w:val="26"/>
              </w:rPr>
              <w:t xml:space="preserve"> с каждой стороны газопровода;</w:t>
            </w:r>
          </w:p>
          <w:p w:rsidR="001305EA" w:rsidRPr="00626F78" w:rsidRDefault="001305EA"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для надземных участков газопроводов расстояние от деревьев до трубопровода должно быть не меньше высоты деревьев в течение всего срока эксплуатации газопровода</w:t>
            </w:r>
          </w:p>
        </w:tc>
      </w:tr>
      <w:tr w:rsidR="00626F78" w:rsidRPr="00626F78" w:rsidTr="00B31AED">
        <w:trPr>
          <w:trHeight w:val="4474"/>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lastRenderedPageBreak/>
              <w:t>2</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08110402</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Трубопровод товарного газа нефтесборный пункт (далее – НСП) «Романово»</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Протяженность – </w:t>
            </w:r>
            <w:smartTag w:uri="urn:schemas-microsoft-com:office:smarttags" w:element="metricconverter">
              <w:smartTagPr>
                <w:attr w:name="ProductID" w:val="8 650,0 м"/>
              </w:smartTagPr>
              <w:r w:rsidRPr="00626F78">
                <w:rPr>
                  <w:rFonts w:ascii="Times New Roman" w:hAnsi="Times New Roman" w:cs="Times New Roman"/>
                  <w:sz w:val="26"/>
                  <w:szCs w:val="26"/>
                </w:rPr>
                <w:t>8 650,0 м</w:t>
              </w:r>
            </w:smartTag>
            <w:r w:rsidRPr="00626F78">
              <w:rPr>
                <w:rFonts w:ascii="Times New Roman" w:hAnsi="Times New Roman" w:cs="Times New Roman"/>
                <w:sz w:val="26"/>
                <w:szCs w:val="26"/>
              </w:rPr>
              <w:t>.</w:t>
            </w:r>
          </w:p>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Начальный пункт проектируемого газопровода – от НСП «Романово».</w:t>
            </w:r>
          </w:p>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Конечный пункт газопровода – п. Каменка</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Первый этап освоения месторождения </w:t>
            </w:r>
            <w:r w:rsidRPr="00626F78">
              <w:rPr>
                <w:rFonts w:ascii="Times New Roman" w:hAnsi="Times New Roman" w:cs="Times New Roman"/>
                <w:sz w:val="26"/>
                <w:szCs w:val="26"/>
                <w:lang w:val="en-US"/>
              </w:rPr>
              <w:t>D</w:t>
            </w:r>
            <w:r w:rsidRPr="00626F78">
              <w:rPr>
                <w:rFonts w:ascii="Times New Roman" w:hAnsi="Times New Roman" w:cs="Times New Roman"/>
                <w:sz w:val="26"/>
                <w:szCs w:val="26"/>
              </w:rPr>
              <w:t>33 с объектами инфраструктуры</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305EA" w:rsidRPr="00626F78" w:rsidRDefault="001305EA"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2023 год</w:t>
            </w:r>
          </w:p>
        </w:tc>
        <w:tc>
          <w:tcPr>
            <w:tcW w:w="665" w:type="pct"/>
            <w:vMerge/>
            <w:tcBorders>
              <w:left w:val="single" w:sz="4" w:space="0" w:color="00000A"/>
              <w:bottom w:val="single" w:sz="4" w:space="0" w:color="auto"/>
            </w:tcBorders>
            <w:tcMar>
              <w:top w:w="0" w:type="dxa"/>
              <w:left w:w="108" w:type="dxa"/>
              <w:bottom w:w="0" w:type="dxa"/>
              <w:right w:w="108" w:type="dxa"/>
            </w:tcMar>
          </w:tcPr>
          <w:p w:rsidR="001305EA" w:rsidRPr="00626F78" w:rsidRDefault="001305EA"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lastRenderedPageBreak/>
              <w:t>3</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 xml:space="preserve">ПС 110 </w:t>
            </w:r>
            <w:r w:rsidRPr="00626F78">
              <w:rPr>
                <w:rFonts w:ascii="Times New Roman" w:hAnsi="Times New Roman" w:cs="Times New Roman"/>
                <w:sz w:val="26"/>
                <w:szCs w:val="26"/>
              </w:rPr>
              <w:lastRenderedPageBreak/>
              <w:t>кВ</w:t>
            </w:r>
          </w:p>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Строительство</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ПС 110/15 кВ Куликово</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 xml:space="preserve">п. Куликово,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iCs/>
                <w:sz w:val="26"/>
                <w:szCs w:val="26"/>
              </w:rPr>
            </w:pPr>
            <w:r w:rsidRPr="00626F78">
              <w:rPr>
                <w:rFonts w:ascii="Times New Roman" w:hAnsi="Times New Roman" w:cs="Times New Roman"/>
                <w:iCs/>
                <w:sz w:val="26"/>
                <w:szCs w:val="26"/>
              </w:rPr>
              <w:lastRenderedPageBreak/>
              <w:t xml:space="preserve">Установка </w:t>
            </w:r>
          </w:p>
          <w:p w:rsidR="00A97DE8" w:rsidRPr="00626F78" w:rsidRDefault="00A97DE8" w:rsidP="00CB08F2">
            <w:pPr>
              <w:tabs>
                <w:tab w:val="left" w:pos="708"/>
              </w:tabs>
              <w:suppressAutoHyphens/>
              <w:spacing w:after="0" w:line="240" w:lineRule="auto"/>
              <w:jc w:val="both"/>
              <w:rPr>
                <w:rFonts w:ascii="Times New Roman" w:hAnsi="Times New Roman" w:cs="Times New Roman"/>
                <w:iCs/>
                <w:sz w:val="26"/>
                <w:szCs w:val="26"/>
              </w:rPr>
            </w:pPr>
            <w:r w:rsidRPr="00626F78">
              <w:rPr>
                <w:rFonts w:ascii="Times New Roman" w:hAnsi="Times New Roman" w:cs="Times New Roman"/>
                <w:iCs/>
                <w:sz w:val="26"/>
                <w:szCs w:val="26"/>
              </w:rPr>
              <w:lastRenderedPageBreak/>
              <w:t>2 трансформаторов</w:t>
            </w:r>
          </w:p>
          <w:p w:rsidR="00A97DE8" w:rsidRPr="00626F78" w:rsidRDefault="00A97DE8" w:rsidP="00CB08F2">
            <w:pPr>
              <w:tabs>
                <w:tab w:val="left" w:pos="708"/>
              </w:tabs>
              <w:suppressAutoHyphens/>
              <w:spacing w:after="0" w:line="240" w:lineRule="auto"/>
              <w:jc w:val="both"/>
              <w:rPr>
                <w:rFonts w:ascii="Times New Roman" w:hAnsi="Times New Roman" w:cs="Times New Roman"/>
                <w:iCs/>
                <w:sz w:val="26"/>
                <w:szCs w:val="26"/>
              </w:rPr>
            </w:pPr>
            <w:r w:rsidRPr="00626F78">
              <w:rPr>
                <w:rFonts w:ascii="Times New Roman" w:hAnsi="Times New Roman" w:cs="Times New Roman"/>
                <w:iCs/>
                <w:sz w:val="26"/>
                <w:szCs w:val="26"/>
              </w:rPr>
              <w:t xml:space="preserve">напряжением </w:t>
            </w:r>
          </w:p>
          <w:p w:rsidR="00A97DE8" w:rsidRPr="00626F78" w:rsidRDefault="00A97DE8" w:rsidP="00CB08F2">
            <w:pPr>
              <w:tabs>
                <w:tab w:val="left" w:pos="708"/>
              </w:tabs>
              <w:suppressAutoHyphens/>
              <w:spacing w:after="0" w:line="240" w:lineRule="auto"/>
              <w:jc w:val="both"/>
              <w:rPr>
                <w:rFonts w:ascii="Times New Roman" w:hAnsi="Times New Roman" w:cs="Times New Roman"/>
                <w:iCs/>
                <w:sz w:val="26"/>
                <w:szCs w:val="26"/>
              </w:rPr>
            </w:pPr>
            <w:r w:rsidRPr="00626F78">
              <w:rPr>
                <w:rFonts w:ascii="Times New Roman" w:hAnsi="Times New Roman" w:cs="Times New Roman"/>
                <w:iCs/>
                <w:sz w:val="26"/>
                <w:szCs w:val="26"/>
              </w:rPr>
              <w:t xml:space="preserve">110/15 кВ, мощностью </w:t>
            </w:r>
          </w:p>
          <w:p w:rsidR="00A97DE8" w:rsidRPr="00626F78" w:rsidRDefault="00A97DE8" w:rsidP="00CB08F2">
            <w:pPr>
              <w:tabs>
                <w:tab w:val="left" w:pos="708"/>
              </w:tabs>
              <w:suppressAutoHyphens/>
              <w:spacing w:after="0" w:line="240" w:lineRule="auto"/>
              <w:jc w:val="both"/>
              <w:rPr>
                <w:rFonts w:ascii="Times New Roman" w:hAnsi="Times New Roman" w:cs="Times New Roman"/>
                <w:iCs/>
                <w:sz w:val="26"/>
                <w:szCs w:val="26"/>
              </w:rPr>
            </w:pPr>
            <w:r w:rsidRPr="00626F78">
              <w:rPr>
                <w:rFonts w:ascii="Times New Roman" w:hAnsi="Times New Roman" w:cs="Times New Roman"/>
                <w:iCs/>
                <w:sz w:val="26"/>
                <w:szCs w:val="26"/>
              </w:rPr>
              <w:t xml:space="preserve">по 16 МВА каждый, </w:t>
            </w:r>
          </w:p>
          <w:p w:rsidR="00A97DE8" w:rsidRPr="00626F78" w:rsidRDefault="00A97DE8" w:rsidP="00CB08F2">
            <w:pPr>
              <w:tabs>
                <w:tab w:val="left" w:pos="708"/>
              </w:tabs>
              <w:suppressAutoHyphens/>
              <w:spacing w:after="0" w:line="240" w:lineRule="auto"/>
              <w:jc w:val="both"/>
              <w:rPr>
                <w:rFonts w:ascii="Times New Roman" w:hAnsi="Times New Roman" w:cs="Times New Roman"/>
                <w:iCs/>
                <w:sz w:val="26"/>
                <w:szCs w:val="26"/>
              </w:rPr>
            </w:pPr>
            <w:r w:rsidRPr="00626F78">
              <w:rPr>
                <w:rFonts w:ascii="Times New Roman" w:hAnsi="Times New Roman" w:cs="Times New Roman"/>
                <w:iCs/>
                <w:sz w:val="26"/>
                <w:szCs w:val="26"/>
              </w:rPr>
              <w:t>установка 2 ячеек в</w:t>
            </w:r>
            <w:r w:rsidRPr="00626F78">
              <w:rPr>
                <w:rFonts w:ascii="Times New Roman" w:hAnsi="Times New Roman" w:cs="Times New Roman"/>
                <w:sz w:val="26"/>
                <w:szCs w:val="26"/>
              </w:rPr>
              <w:t xml:space="preserve"> </w:t>
            </w:r>
            <w:r w:rsidRPr="00626F78">
              <w:rPr>
                <w:rFonts w:ascii="Times New Roman" w:hAnsi="Times New Roman" w:cs="Times New Roman"/>
                <w:iCs/>
                <w:sz w:val="26"/>
                <w:szCs w:val="26"/>
              </w:rPr>
              <w:t>открытом распределительном устройстве (далее – ОРУ)</w:t>
            </w:r>
            <w:r w:rsidRPr="00626F78">
              <w:rPr>
                <w:rFonts w:ascii="Times New Roman" w:hAnsi="Times New Roman" w:cs="Times New Roman"/>
                <w:sz w:val="26"/>
                <w:szCs w:val="26"/>
              </w:rPr>
              <w:t xml:space="preserve"> </w:t>
            </w:r>
            <w:r w:rsidRPr="00626F78">
              <w:rPr>
                <w:rFonts w:ascii="Times New Roman" w:hAnsi="Times New Roman" w:cs="Times New Roman"/>
                <w:iCs/>
                <w:sz w:val="26"/>
                <w:szCs w:val="26"/>
              </w:rPr>
              <w:t>110 кВ ПС 110 кВ О - 62 Пионерская</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lastRenderedPageBreak/>
              <w:t xml:space="preserve">Для </w:t>
            </w:r>
            <w:r w:rsidRPr="00626F78">
              <w:rPr>
                <w:rFonts w:ascii="Times New Roman" w:hAnsi="Times New Roman" w:cs="Times New Roman"/>
                <w:sz w:val="26"/>
                <w:szCs w:val="26"/>
              </w:rPr>
              <w:lastRenderedPageBreak/>
              <w:t>технологического присоединения к электрическим сетям объектов общества с ограниченной ответственностью «Верум»</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Прогнозируемы</w:t>
            </w:r>
            <w:r w:rsidRPr="00626F78">
              <w:rPr>
                <w:rFonts w:ascii="Times New Roman" w:hAnsi="Times New Roman" w:cs="Times New Roman"/>
                <w:sz w:val="26"/>
                <w:szCs w:val="26"/>
              </w:rPr>
              <w:lastRenderedPageBreak/>
              <w:t xml:space="preserve">й срок ввода –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2021 год.</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Объект включен в схему и программу перспективного развития электроэнергетики Калининградской области на 2020-2024 годы,</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утвержденные распоряжением Губернатора Калининградской области от </w:t>
            </w:r>
            <w:smartTag w:uri="urn:schemas-microsoft-com:office:smarttags" w:element="date">
              <w:smartTagPr>
                <w:attr w:name="Year" w:val="2019"/>
                <w:attr w:name="Day" w:val="30"/>
                <w:attr w:name="Month" w:val="4"/>
                <w:attr w:name="ls" w:val="trans"/>
              </w:smartTagPr>
              <w:r w:rsidRPr="00626F78">
                <w:rPr>
                  <w:rFonts w:ascii="Times New Roman" w:hAnsi="Times New Roman" w:cs="Times New Roman"/>
                  <w:sz w:val="26"/>
                  <w:szCs w:val="26"/>
                </w:rPr>
                <w:t xml:space="preserve">30 апреля 2019 </w:t>
              </w:r>
              <w:r w:rsidRPr="00626F78">
                <w:rPr>
                  <w:rFonts w:ascii="Times New Roman" w:hAnsi="Times New Roman" w:cs="Times New Roman"/>
                  <w:sz w:val="26"/>
                  <w:szCs w:val="26"/>
                </w:rPr>
                <w:lastRenderedPageBreak/>
                <w:t>года</w:t>
              </w:r>
            </w:smartTag>
            <w:r w:rsidRPr="00626F78">
              <w:rPr>
                <w:rFonts w:ascii="Times New Roman" w:hAnsi="Times New Roman" w:cs="Times New Roman"/>
                <w:sz w:val="26"/>
                <w:szCs w:val="26"/>
              </w:rPr>
              <w:t xml:space="preserve"> № 275-р</w:t>
            </w:r>
          </w:p>
        </w:tc>
        <w:tc>
          <w:tcPr>
            <w:tcW w:w="665" w:type="pct"/>
            <w:vMerge w:val="restart"/>
            <w:tcBorders>
              <w:top w:val="single" w:sz="4" w:space="0" w:color="auto"/>
              <w:lef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соответствующ</w:t>
            </w:r>
            <w:r w:rsidRPr="00626F78">
              <w:rPr>
                <w:rFonts w:ascii="Times New Roman" w:hAnsi="Times New Roman" w:cs="Times New Roman"/>
                <w:sz w:val="26"/>
                <w:szCs w:val="26"/>
              </w:rPr>
              <w:lastRenderedPageBreak/>
              <w:t xml:space="preserve">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w:t>
            </w:r>
            <w:smartTag w:uri="urn:schemas-microsoft-com:office:smarttags" w:element="metricconverter">
              <w:smartTagPr>
                <w:attr w:name="ProductID" w:val="20 м"/>
              </w:smartTagPr>
              <w:r w:rsidRPr="00626F78">
                <w:rPr>
                  <w:rFonts w:ascii="Times New Roman" w:hAnsi="Times New Roman" w:cs="Times New Roman"/>
                  <w:sz w:val="26"/>
                  <w:szCs w:val="26"/>
                </w:rPr>
                <w:t>20 м</w:t>
              </w:r>
            </w:smartTag>
            <w:r w:rsidRPr="00626F78">
              <w:rPr>
                <w:rFonts w:ascii="Times New Roman" w:hAnsi="Times New Roman" w:cs="Times New Roman"/>
                <w:sz w:val="26"/>
                <w:szCs w:val="26"/>
              </w:rPr>
              <w:t xml:space="preserve"> при номинальном классе напряжения подстанции 110 кВ</w:t>
            </w: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lastRenderedPageBreak/>
              <w:t>4</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ВЛ 110 кВ</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Строительство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2-цепной</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ВЛ 110 кВ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от ПС 110 кВ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О-62 Пионерская до ПС 110 кВ Куликово</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 Пионерский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iCs/>
                <w:sz w:val="26"/>
                <w:szCs w:val="26"/>
              </w:rPr>
            </w:pPr>
            <w:r w:rsidRPr="00626F78">
              <w:rPr>
                <w:rFonts w:ascii="Times New Roman" w:hAnsi="Times New Roman" w:cs="Times New Roman"/>
                <w:iCs/>
                <w:sz w:val="26"/>
                <w:szCs w:val="26"/>
              </w:rPr>
              <w:t xml:space="preserve">ВЛ напряжением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iCs/>
                <w:sz w:val="26"/>
                <w:szCs w:val="26"/>
              </w:rPr>
              <w:t>110 кВ, провод АС-120, протяженность 2х6 км</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Для технологического присоединения к электрическим сетям               ПС 110 кВ Куликово</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Прогнозируемый срок ввода –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2021 год.</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Объект включен в схему и программу перспективного развития электроэнергетики Калининградской области на 2020-2024 годы, утвержденные распоряжением Губернатора Калининградск</w:t>
            </w:r>
            <w:r w:rsidRPr="00626F78">
              <w:rPr>
                <w:rFonts w:ascii="Times New Roman" w:hAnsi="Times New Roman" w:cs="Times New Roman"/>
                <w:sz w:val="26"/>
                <w:szCs w:val="26"/>
              </w:rPr>
              <w:lastRenderedPageBreak/>
              <w:t xml:space="preserve">ой области от </w:t>
            </w:r>
            <w:smartTag w:uri="urn:schemas-microsoft-com:office:smarttags" w:element="date">
              <w:smartTagPr>
                <w:attr w:name="Year" w:val="2019"/>
                <w:attr w:name="Day" w:val="30"/>
                <w:attr w:name="Month" w:val="4"/>
                <w:attr w:name="ls" w:val="trans"/>
              </w:smartTagPr>
              <w:r w:rsidRPr="00626F78">
                <w:rPr>
                  <w:rFonts w:ascii="Times New Roman" w:hAnsi="Times New Roman" w:cs="Times New Roman"/>
                  <w:sz w:val="26"/>
                  <w:szCs w:val="26"/>
                </w:rPr>
                <w:t>30 апреля 2019 года</w:t>
              </w:r>
            </w:smartTag>
            <w:r w:rsidRPr="00626F78">
              <w:rPr>
                <w:rFonts w:ascii="Times New Roman" w:hAnsi="Times New Roman" w:cs="Times New Roman"/>
                <w:sz w:val="26"/>
                <w:szCs w:val="26"/>
              </w:rPr>
              <w:t xml:space="preserve"> № 275-р</w:t>
            </w:r>
          </w:p>
        </w:tc>
        <w:tc>
          <w:tcPr>
            <w:tcW w:w="665" w:type="pct"/>
            <w:vMerge/>
            <w:tcBorders>
              <w:lef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5</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ПС 110 кВ</w:t>
            </w:r>
          </w:p>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Строительство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ПС 110/35/15 кВ «Лукойл- Калининград-морнефть»</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 Рощино, Зеленоградский городской округ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Установка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2 трансформаторов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напряжением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110/35/15 кВ,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мощностью по 25 МВА каждый</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Для технологического присоединения к электрическим сетям объектов общества с ограниченной ответственностью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«Лукойл-Калининградмор-нефть»</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Прогнозируемый срок ввода –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2020 год.</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Объект будет включен в схему и программу перспективного развития электроэнергетики Калининградской области на 2021-2025 годы</w:t>
            </w:r>
          </w:p>
        </w:tc>
        <w:tc>
          <w:tcPr>
            <w:tcW w:w="665" w:type="pct"/>
            <w:vMerge/>
            <w:tcBorders>
              <w:lef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6</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ЛЭП 110 кВ</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Строительство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2-х ЛЭП от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ОРУ 110 кВ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ПС 110/35/15 кВ «Лукойл- Калининградмор-нефть» до нового распределитель-ного пункта</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(РП) 110 кВ</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ЛЭП напряжением</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110 кВ сечением</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lastRenderedPageBreak/>
              <w:t>95 (120) кв. мм,</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протяженность</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2х0,2 км</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lastRenderedPageBreak/>
              <w:t xml:space="preserve">Для технологического </w:t>
            </w:r>
            <w:r w:rsidRPr="00626F78">
              <w:rPr>
                <w:rFonts w:ascii="Times New Roman" w:hAnsi="Times New Roman" w:cs="Times New Roman"/>
                <w:sz w:val="26"/>
                <w:szCs w:val="26"/>
              </w:rPr>
              <w:lastRenderedPageBreak/>
              <w:t xml:space="preserve">присоединения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ПС 110/35/15 кВ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общества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с ограниченной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ответственностью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«Лукойл-Калининградмор-нефть» к РП 110 кВ</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Прогнозируемый срок ввода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2020 год.</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Объект будет включен в схему и программу перспективного развития электроэнергетики Калининградской области на 2021-2025 годы</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c>
          <w:tcPr>
            <w:tcW w:w="665" w:type="pct"/>
            <w:vMerge/>
            <w:tcBorders>
              <w:lef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7</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Распредели-тельный пункт (далее – РП) 110 кВ</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Строительство РП напряжением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110 кВ </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Строительство  открытого распределительного устройства напряжением 110 кВ (схема № 110-5Н)</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Для технологического присоединения к электрическим сетям ПС 110/35/15 кВ</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lastRenderedPageBreak/>
              <w:t xml:space="preserve">общества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с ограниченной</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ответственностью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«Лукойл-Калининградмор-нефть»</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 xml:space="preserve">Прогнозируемый срок ввода –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2020 год.</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Объект будет включен в схему и программу перспективного </w:t>
            </w:r>
            <w:r w:rsidRPr="00626F78">
              <w:rPr>
                <w:rFonts w:ascii="Times New Roman" w:hAnsi="Times New Roman" w:cs="Times New Roman"/>
                <w:sz w:val="26"/>
                <w:szCs w:val="26"/>
              </w:rPr>
              <w:lastRenderedPageBreak/>
              <w:t>развития электроэнергетики Калининградской области на 2021-2025 годы</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c>
          <w:tcPr>
            <w:tcW w:w="665" w:type="pct"/>
            <w:vMerge/>
            <w:tcBorders>
              <w:lef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8</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ВЛ 110 кВ</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Строительство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2 одноцепных </w:t>
            </w:r>
          </w:p>
          <w:p w:rsidR="00CB08F2"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ЛЭП 110 кВ:</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1) от опоры № 7 отпайки на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ПС Романово</w:t>
            </w:r>
          </w:p>
          <w:p w:rsidR="00A97DE8" w:rsidRPr="00626F78" w:rsidRDefault="00ED63E4"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ВЛ 110 кВ Северная 330 – </w:t>
            </w:r>
            <w:r w:rsidR="00A97DE8" w:rsidRPr="00626F78">
              <w:rPr>
                <w:rFonts w:ascii="Times New Roman" w:hAnsi="Times New Roman" w:cs="Times New Roman"/>
                <w:sz w:val="26"/>
                <w:szCs w:val="26"/>
              </w:rPr>
              <w:t xml:space="preserve">О-62 Пионерская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 2 с отпайками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(Л-168) до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ОРУ 110 кВ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 xml:space="preserve">РП 110 кВ;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2) от опоры № 6 отпайки на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ПС Романово </w:t>
            </w:r>
          </w:p>
          <w:p w:rsidR="00A97DE8" w:rsidRPr="00626F78" w:rsidRDefault="00ED63E4"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ВЛ 110 кВ Северная 330 –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О-62 Пионерская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 1 с отпайками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(Л-167) до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ОРУ РП 110 кВ</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ED63E4"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ЛЭП напряжением </w:t>
            </w:r>
            <w:r w:rsidR="00A97DE8" w:rsidRPr="00626F78">
              <w:rPr>
                <w:rFonts w:ascii="Times New Roman" w:hAnsi="Times New Roman" w:cs="Times New Roman"/>
                <w:sz w:val="26"/>
                <w:szCs w:val="26"/>
              </w:rPr>
              <w:t xml:space="preserve">110 кВ, кабельная линия электропередачи (далее – КЛ), сечением не менее 300 кв. мм, провод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АС-150, общая</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протяженность 2х4 км</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Для технологического присоединения к электрическим сетям РП 110 кВ</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Прогнозируемый срок ввода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2020 год.</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Объект будет включен в схему и программу перспективного развития электроэнергетики Калининградск</w:t>
            </w:r>
            <w:r w:rsidRPr="00626F78">
              <w:rPr>
                <w:rFonts w:ascii="Times New Roman" w:hAnsi="Times New Roman" w:cs="Times New Roman"/>
                <w:sz w:val="26"/>
                <w:szCs w:val="26"/>
              </w:rPr>
              <w:lastRenderedPageBreak/>
              <w:t>ой области на 2021-2025 годы</w:t>
            </w:r>
          </w:p>
        </w:tc>
        <w:tc>
          <w:tcPr>
            <w:tcW w:w="665" w:type="pct"/>
            <w:vMerge/>
            <w:tcBorders>
              <w:lef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9</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ПС 110 кВ</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Строительство </w:t>
            </w:r>
            <w:r w:rsidR="00ED63E4" w:rsidRPr="00626F78">
              <w:rPr>
                <w:rFonts w:ascii="Times New Roman" w:hAnsi="Times New Roman" w:cs="Times New Roman"/>
                <w:sz w:val="26"/>
                <w:szCs w:val="26"/>
              </w:rPr>
              <w:t>трансформаторной</w:t>
            </w:r>
            <w:r w:rsidRPr="00626F78">
              <w:rPr>
                <w:rFonts w:ascii="Times New Roman" w:hAnsi="Times New Roman" w:cs="Times New Roman"/>
                <w:sz w:val="26"/>
                <w:szCs w:val="26"/>
              </w:rPr>
              <w:t xml:space="preserve"> подстанции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110/15 кВ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Северо-Западная с установкой силовых трансформаторов </w:t>
            </w:r>
            <w:r w:rsidR="00ED63E4" w:rsidRPr="00626F78">
              <w:rPr>
                <w:rFonts w:ascii="Times New Roman" w:hAnsi="Times New Roman" w:cs="Times New Roman"/>
                <w:sz w:val="26"/>
                <w:szCs w:val="26"/>
              </w:rPr>
              <w:t xml:space="preserve">напряжением </w:t>
            </w:r>
            <w:r w:rsidRPr="00626F78">
              <w:rPr>
                <w:rFonts w:ascii="Times New Roman" w:hAnsi="Times New Roman" w:cs="Times New Roman"/>
                <w:sz w:val="26"/>
                <w:szCs w:val="26"/>
              </w:rPr>
              <w:t xml:space="preserve">110/15 кВ </w:t>
            </w:r>
            <w:r w:rsidRPr="00626F78">
              <w:rPr>
                <w:rFonts w:ascii="Times New Roman" w:hAnsi="Times New Roman" w:cs="Times New Roman"/>
                <w:sz w:val="26"/>
                <w:szCs w:val="26"/>
              </w:rPr>
              <w:lastRenderedPageBreak/>
              <w:t>мощностью 10(16) МВА на земельном участке с кадастровым номером 39:05:030502:5</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lastRenderedPageBreak/>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Установка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2 трансформаторов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напряжением 110/15 кВ,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мощностью </w:t>
            </w:r>
          </w:p>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2х(10) 16 МВА</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Для технологического присоединения к электрическим сетям объектов детского круглогодичного спортивно-</w:t>
            </w:r>
            <w:r w:rsidRPr="00626F78">
              <w:rPr>
                <w:rFonts w:ascii="Times New Roman" w:hAnsi="Times New Roman" w:cs="Times New Roman"/>
                <w:sz w:val="26"/>
                <w:szCs w:val="26"/>
              </w:rPr>
              <w:lastRenderedPageBreak/>
              <w:t>оздоровительного центра</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Прогнозируемый срок ввода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2022 год.</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Объект будет включен в схему и программу перспективного развития электроэнергет</w:t>
            </w:r>
            <w:r w:rsidRPr="00626F78">
              <w:rPr>
                <w:rFonts w:ascii="Times New Roman" w:hAnsi="Times New Roman" w:cs="Times New Roman"/>
                <w:sz w:val="26"/>
                <w:szCs w:val="26"/>
              </w:rPr>
              <w:lastRenderedPageBreak/>
              <w:t>ики Калининградской области на 2021-2025 годы</w:t>
            </w:r>
          </w:p>
        </w:tc>
        <w:tc>
          <w:tcPr>
            <w:tcW w:w="665" w:type="pct"/>
            <w:vMerge/>
            <w:tcBorders>
              <w:lef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10</w:t>
            </w:r>
          </w:p>
          <w:p w:rsidR="00CB08F2" w:rsidRPr="00626F78" w:rsidRDefault="00CB08F2" w:rsidP="00CB08F2">
            <w:pPr>
              <w:tabs>
                <w:tab w:val="left" w:pos="708"/>
              </w:tabs>
              <w:suppressAutoHyphens/>
              <w:spacing w:after="0" w:line="240" w:lineRule="auto"/>
              <w:rPr>
                <w:rFonts w:ascii="Times New Roman" w:hAnsi="Times New Roman" w:cs="Times New Roman"/>
                <w:sz w:val="26"/>
                <w:szCs w:val="26"/>
              </w:rPr>
            </w:pP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ВЛ 110 кВ</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Строительство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ВЛ 110 кВ (отпайка) от</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ВЛ 110 кВ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ПС Морская –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ПС О-8 Янтарное с отпайкой на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ПС О-28 Карьер до ПС 110 кВ Северо-Западная</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ВЛ 110 кВ, протяженность </w:t>
            </w:r>
            <w:smartTag w:uri="urn:schemas-microsoft-com:office:smarttags" w:element="metricconverter">
              <w:smartTagPr>
                <w:attr w:name="ProductID" w:val="12,5 км"/>
              </w:smartTagPr>
              <w:r w:rsidRPr="00626F78">
                <w:rPr>
                  <w:rFonts w:ascii="Times New Roman" w:hAnsi="Times New Roman" w:cs="Times New Roman"/>
                  <w:sz w:val="26"/>
                  <w:szCs w:val="26"/>
                </w:rPr>
                <w:t>12,5 км</w:t>
              </w:r>
            </w:smartTag>
            <w:r w:rsidRPr="00626F78">
              <w:rPr>
                <w:rFonts w:ascii="Times New Roman" w:hAnsi="Times New Roman" w:cs="Times New Roman"/>
                <w:sz w:val="26"/>
                <w:szCs w:val="26"/>
              </w:rPr>
              <w:t>, провод АС 150/24</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Для технологического присоединения к электрическим сетям ПС 110 кВ </w:t>
            </w:r>
          </w:p>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Северо-Западная</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Прогнозируемый срок ввода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2022 год.</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Объект будет включен в схему и программу перспективного развития электроэнергетики Калининградской области на 2021-2025 годы</w:t>
            </w:r>
          </w:p>
        </w:tc>
        <w:tc>
          <w:tcPr>
            <w:tcW w:w="665" w:type="pct"/>
            <w:vMerge/>
            <w:tcBorders>
              <w:lef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11</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ВЛ 110 кВ</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Строительство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ВЛ 110 кВ (отпайка) от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ВЛ 110 кВ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ПС О-9 Светлогорск –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ПС О-8 Янтарное до ПС 110 кВ Северо-Западная</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 xml:space="preserve">ВЛ 110 кВ, протяженность </w:t>
            </w:r>
            <w:smartTag w:uri="urn:schemas-microsoft-com:office:smarttags" w:element="metricconverter">
              <w:smartTagPr>
                <w:attr w:name="ProductID" w:val="12,5 км"/>
              </w:smartTagPr>
              <w:r w:rsidRPr="00626F78">
                <w:rPr>
                  <w:rFonts w:ascii="Times New Roman" w:hAnsi="Times New Roman" w:cs="Times New Roman"/>
                  <w:sz w:val="26"/>
                  <w:szCs w:val="26"/>
                </w:rPr>
                <w:t>12,5 км</w:t>
              </w:r>
            </w:smartTag>
            <w:r w:rsidRPr="00626F78">
              <w:rPr>
                <w:rFonts w:ascii="Times New Roman" w:hAnsi="Times New Roman" w:cs="Times New Roman"/>
                <w:sz w:val="26"/>
                <w:szCs w:val="26"/>
              </w:rPr>
              <w:t xml:space="preserve">, провод АС 150/24 </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Для технологического присое</w:t>
            </w:r>
            <w:r w:rsidR="00CB08F2" w:rsidRPr="00626F78">
              <w:rPr>
                <w:rFonts w:ascii="Times New Roman" w:hAnsi="Times New Roman" w:cs="Times New Roman"/>
                <w:sz w:val="26"/>
                <w:szCs w:val="26"/>
              </w:rPr>
              <w:t xml:space="preserve">динения к электрическим сетям </w:t>
            </w:r>
            <w:r w:rsidRPr="00626F78">
              <w:rPr>
                <w:rFonts w:ascii="Times New Roman" w:hAnsi="Times New Roman" w:cs="Times New Roman"/>
                <w:sz w:val="26"/>
                <w:szCs w:val="26"/>
              </w:rPr>
              <w:t xml:space="preserve">ПС 110 кВ </w:t>
            </w:r>
          </w:p>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Северо-Западная</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Прогнозируемый срок ввода –</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2022 год.</w:t>
            </w:r>
          </w:p>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Объект будет включен в схему и программу перспективного развития электроэнергетики Калининградской области на 2021-2025 годы</w:t>
            </w:r>
          </w:p>
        </w:tc>
        <w:tc>
          <w:tcPr>
            <w:tcW w:w="665" w:type="pct"/>
            <w:vMerge/>
            <w:tcBorders>
              <w:left w:val="single" w:sz="4" w:space="0" w:color="00000A"/>
              <w:bottom w:val="single" w:sz="4" w:space="0" w:color="auto"/>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12</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autoSpaceDE w:val="0"/>
              <w:autoSpaceDN w:val="0"/>
              <w:adjustRightInd w:val="0"/>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260122</w:t>
            </w:r>
          </w:p>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Реконструкция 2 очереди Кольцевого маршрута в районе Приморской рекреационной </w:t>
            </w:r>
            <w:r w:rsidRPr="00626F78">
              <w:rPr>
                <w:rFonts w:ascii="Times New Roman" w:eastAsia="Calibri" w:hAnsi="Times New Roman" w:cs="Times New Roman"/>
                <w:sz w:val="26"/>
                <w:szCs w:val="26"/>
              </w:rPr>
              <w:lastRenderedPageBreak/>
              <w:t xml:space="preserve">зоны (Северный обход </w:t>
            </w:r>
          </w:p>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г. Калининграда с реконструкцией транспортной развязки с Московским </w:t>
            </w:r>
          </w:p>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проспектом): </w:t>
            </w:r>
          </w:p>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1 этап строительства – </w:t>
            </w:r>
          </w:p>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от</w:t>
            </w:r>
            <w:r w:rsidRPr="00626F78">
              <w:rPr>
                <w:rFonts w:ascii="Times New Roman" w:eastAsia="Calibri" w:hAnsi="Times New Roman" w:cs="Times New Roman"/>
                <w:b/>
                <w:sz w:val="26"/>
                <w:szCs w:val="26"/>
              </w:rPr>
              <w:t xml:space="preserve"> </w:t>
            </w:r>
            <w:r w:rsidRPr="00626F78">
              <w:rPr>
                <w:rFonts w:ascii="Times New Roman" w:eastAsia="Calibri" w:hAnsi="Times New Roman" w:cs="Times New Roman"/>
                <w:sz w:val="26"/>
                <w:szCs w:val="26"/>
              </w:rPr>
              <w:t xml:space="preserve">транспортной развязки на  Московском проспекте до транспортной развязки на Зеленоградск включительно с устройством подъезда к г. </w:t>
            </w:r>
            <w:r w:rsidRPr="00626F78">
              <w:rPr>
                <w:rFonts w:ascii="Times New Roman" w:eastAsia="Calibri" w:hAnsi="Times New Roman" w:cs="Times New Roman"/>
                <w:sz w:val="26"/>
                <w:szCs w:val="26"/>
              </w:rPr>
              <w:lastRenderedPageBreak/>
              <w:t xml:space="preserve">Гурьевску; </w:t>
            </w:r>
          </w:p>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2 этап строительства – от транспортной развязки на Зеленоградск до транспортной развязки на Балтийск включительно</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lastRenderedPageBreak/>
              <w:t xml:space="preserve">Калининград, от федеральной автодороги Калининград- Черняховск-Нестеров до </w:t>
            </w:r>
            <w:r w:rsidRPr="00626F78">
              <w:rPr>
                <w:rFonts w:ascii="Times New Roman" w:eastAsia="Calibri" w:hAnsi="Times New Roman" w:cs="Times New Roman"/>
                <w:sz w:val="26"/>
                <w:szCs w:val="26"/>
              </w:rPr>
              <w:lastRenderedPageBreak/>
              <w:t xml:space="preserve">границы с Литовской Республикой до региональной автодороги Калининград-Балтийск </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lastRenderedPageBreak/>
              <w:t>Протяженность –</w:t>
            </w:r>
          </w:p>
          <w:p w:rsidR="00A97DE8" w:rsidRPr="00626F78" w:rsidRDefault="00A97DE8" w:rsidP="00CB08F2">
            <w:pPr>
              <w:spacing w:after="0" w:line="240" w:lineRule="auto"/>
              <w:rPr>
                <w:rFonts w:ascii="Times New Roman" w:eastAsia="Calibri" w:hAnsi="Times New Roman" w:cs="Times New Roman"/>
                <w:sz w:val="26"/>
                <w:szCs w:val="26"/>
              </w:rPr>
            </w:pPr>
            <w:smartTag w:uri="urn:schemas-microsoft-com:office:smarttags" w:element="metricconverter">
              <w:smartTagPr>
                <w:attr w:name="ProductID" w:val="10,837 км"/>
              </w:smartTagPr>
              <w:r w:rsidRPr="00626F78">
                <w:rPr>
                  <w:rFonts w:ascii="Times New Roman" w:eastAsia="Calibri" w:hAnsi="Times New Roman" w:cs="Times New Roman"/>
                  <w:sz w:val="26"/>
                  <w:szCs w:val="26"/>
                </w:rPr>
                <w:t>10,837 км</w:t>
              </w:r>
            </w:smartTag>
            <w:r w:rsidRPr="00626F78">
              <w:rPr>
                <w:rFonts w:ascii="Times New Roman" w:eastAsia="Calibri" w:hAnsi="Times New Roman" w:cs="Times New Roman"/>
                <w:sz w:val="26"/>
                <w:szCs w:val="26"/>
              </w:rPr>
              <w:t>, категория 1-б</w:t>
            </w:r>
          </w:p>
          <w:p w:rsidR="00A97DE8" w:rsidRPr="00626F78" w:rsidRDefault="00A97DE8" w:rsidP="00CB08F2">
            <w:pPr>
              <w:spacing w:after="0" w:line="240" w:lineRule="auto"/>
              <w:rPr>
                <w:rFonts w:ascii="Times New Roman" w:eastAsia="Calibri" w:hAnsi="Times New Roman" w:cs="Times New Roman"/>
                <w:sz w:val="26"/>
                <w:szCs w:val="26"/>
              </w:rPr>
            </w:pPr>
          </w:p>
          <w:p w:rsidR="00A97DE8" w:rsidRPr="00626F78" w:rsidRDefault="00A97DE8" w:rsidP="00CB08F2">
            <w:pPr>
              <w:spacing w:after="0" w:line="240" w:lineRule="auto"/>
              <w:rPr>
                <w:rFonts w:ascii="Times New Roman" w:eastAsia="Calibri" w:hAnsi="Times New Roman" w:cs="Times New Roman"/>
                <w:sz w:val="26"/>
                <w:szCs w:val="26"/>
              </w:rPr>
            </w:pPr>
          </w:p>
          <w:p w:rsidR="00A97DE8" w:rsidRPr="00626F78" w:rsidRDefault="00A97DE8" w:rsidP="00CB08F2">
            <w:pPr>
              <w:spacing w:after="0" w:line="240" w:lineRule="auto"/>
              <w:rPr>
                <w:rFonts w:ascii="Times New Roman" w:eastAsia="Calibri" w:hAnsi="Times New Roman" w:cs="Times New Roman"/>
                <w:sz w:val="26"/>
                <w:szCs w:val="26"/>
              </w:rPr>
            </w:pPr>
          </w:p>
          <w:p w:rsidR="00A97DE8" w:rsidRPr="00626F78" w:rsidRDefault="00A97DE8" w:rsidP="00CB08F2">
            <w:pPr>
              <w:spacing w:after="0" w:line="240" w:lineRule="auto"/>
              <w:rPr>
                <w:rFonts w:ascii="Times New Roman" w:eastAsia="Calibri" w:hAnsi="Times New Roman" w:cs="Times New Roman"/>
                <w:sz w:val="26"/>
                <w:szCs w:val="26"/>
              </w:rPr>
            </w:pPr>
          </w:p>
          <w:p w:rsidR="00A97DE8" w:rsidRPr="00626F78" w:rsidRDefault="00A97DE8" w:rsidP="00CB08F2">
            <w:pPr>
              <w:spacing w:after="0" w:line="240" w:lineRule="auto"/>
              <w:rPr>
                <w:rFonts w:ascii="Times New Roman" w:eastAsia="Calibri" w:hAnsi="Times New Roman" w:cs="Times New Roman"/>
                <w:sz w:val="26"/>
                <w:szCs w:val="26"/>
              </w:rPr>
            </w:pPr>
          </w:p>
          <w:p w:rsidR="00A97DE8" w:rsidRPr="00626F78" w:rsidRDefault="00A97DE8" w:rsidP="00CB08F2">
            <w:pPr>
              <w:spacing w:after="0" w:line="240" w:lineRule="auto"/>
              <w:rPr>
                <w:rFonts w:ascii="Times New Roman" w:eastAsia="Calibri" w:hAnsi="Times New Roman" w:cs="Times New Roman"/>
                <w:sz w:val="26"/>
                <w:szCs w:val="26"/>
              </w:rPr>
            </w:pPr>
          </w:p>
          <w:p w:rsidR="00A97DE8" w:rsidRPr="00626F78" w:rsidRDefault="00A97DE8" w:rsidP="00CB08F2">
            <w:pPr>
              <w:spacing w:after="0" w:line="240" w:lineRule="auto"/>
              <w:rPr>
                <w:rFonts w:ascii="Times New Roman" w:eastAsia="Calibri" w:hAnsi="Times New Roman" w:cs="Times New Roman"/>
                <w:sz w:val="26"/>
                <w:szCs w:val="26"/>
              </w:rPr>
            </w:pPr>
          </w:p>
          <w:p w:rsidR="00A97DE8" w:rsidRPr="00626F78" w:rsidRDefault="00A97DE8" w:rsidP="00CB08F2">
            <w:pPr>
              <w:spacing w:after="0" w:line="240" w:lineRule="auto"/>
              <w:rPr>
                <w:rFonts w:ascii="Times New Roman" w:eastAsia="Calibri" w:hAnsi="Times New Roman" w:cs="Times New Roman"/>
                <w:sz w:val="26"/>
                <w:szCs w:val="26"/>
              </w:rPr>
            </w:pPr>
          </w:p>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Протяженность </w:t>
            </w:r>
            <w:smartTag w:uri="urn:schemas-microsoft-com:office:smarttags" w:element="metricconverter">
              <w:smartTagPr>
                <w:attr w:name="ProductID" w:val="12,254 км"/>
              </w:smartTagPr>
              <w:smartTag w:uri="urn:schemas-microsoft-com:office:smarttags" w:element="metricconverter">
                <w:smartTagPr>
                  <w:attr w:name="ProductID" w:val="12,254 км"/>
                </w:smartTagPr>
                <w:r w:rsidRPr="00626F78">
                  <w:rPr>
                    <w:rFonts w:ascii="Times New Roman" w:eastAsia="Calibri" w:hAnsi="Times New Roman" w:cs="Times New Roman"/>
                    <w:sz w:val="26"/>
                    <w:szCs w:val="26"/>
                  </w:rPr>
                  <w:t>12,254 км</w:t>
                </w:r>
              </w:smartTag>
              <w:r w:rsidRPr="00626F78">
                <w:rPr>
                  <w:rFonts w:ascii="Times New Roman" w:eastAsia="Calibri" w:hAnsi="Times New Roman" w:cs="Times New Roman"/>
                  <w:sz w:val="26"/>
                  <w:szCs w:val="26"/>
                </w:rPr>
                <w:t>,</w:t>
              </w:r>
            </w:smartTag>
            <w:r w:rsidRPr="00626F78">
              <w:rPr>
                <w:rFonts w:ascii="Times New Roman" w:eastAsia="Calibri" w:hAnsi="Times New Roman" w:cs="Times New Roman"/>
                <w:sz w:val="26"/>
                <w:szCs w:val="26"/>
              </w:rPr>
              <w:t xml:space="preserve"> категория 1-б</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lastRenderedPageBreak/>
              <w:t>Автомобильное сообщение населенных пунктов</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2020-2025 годы</w:t>
            </w: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lastRenderedPageBreak/>
              <w:t>До 2020 года</w:t>
            </w: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2020-2025 годы</w:t>
            </w:r>
          </w:p>
          <w:p w:rsidR="00A97DE8" w:rsidRPr="00626F78" w:rsidRDefault="00A97DE8" w:rsidP="00CB08F2">
            <w:pPr>
              <w:spacing w:after="0" w:line="240" w:lineRule="auto"/>
              <w:jc w:val="center"/>
              <w:rPr>
                <w:rFonts w:ascii="Times New Roman" w:eastAsia="Calibri" w:hAnsi="Times New Roman" w:cs="Times New Roman"/>
                <w:sz w:val="26"/>
                <w:szCs w:val="26"/>
              </w:rPr>
            </w:pPr>
          </w:p>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13</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autoSpaceDE w:val="0"/>
              <w:autoSpaceDN w:val="0"/>
              <w:adjustRightInd w:val="0"/>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260126</w:t>
            </w:r>
          </w:p>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Реконструкция автодороги Зеленоградск – Морское</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Автомобильное сообщение населенных пунктов</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autoSpaceDE w:val="0"/>
              <w:autoSpaceDN w:val="0"/>
              <w:adjustRightInd w:val="0"/>
              <w:spacing w:after="0" w:line="240" w:lineRule="auto"/>
              <w:jc w:val="center"/>
              <w:rPr>
                <w:rFonts w:ascii="Times New Roman" w:eastAsia="Calibri"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B31AED" w:rsidP="004E6F65">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14</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260126</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343CBE">
            <w:pPr>
              <w:spacing w:after="0" w:line="240" w:lineRule="auto"/>
              <w:ind w:left="-7" w:right="14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Реконструкция и строительство участка автодороги Заостровье – Куликово –</w:t>
            </w:r>
            <w:r w:rsidRPr="00626F78">
              <w:rPr>
                <w:rFonts w:ascii="Times New Roman" w:eastAsia="Calibri" w:hAnsi="Times New Roman" w:cs="Times New Roman"/>
                <w:sz w:val="26"/>
                <w:szCs w:val="26"/>
              </w:rPr>
              <w:lastRenderedPageBreak/>
              <w:t>Сокольники</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spacing w:after="0" w:line="240" w:lineRule="auto"/>
              <w:ind w:left="135" w:right="142"/>
              <w:jc w:val="both"/>
              <w:rPr>
                <w:rFonts w:ascii="Times New Roman" w:eastAsia="Calibri" w:hAnsi="Times New Roman" w:cs="Times New Roman"/>
                <w:sz w:val="26"/>
                <w:szCs w:val="26"/>
              </w:rPr>
            </w:pP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spacing w:after="0" w:line="240" w:lineRule="auto"/>
              <w:jc w:val="both"/>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spacing w:after="0" w:line="240" w:lineRule="auto"/>
              <w:ind w:left="135"/>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Автомобильное сообщение населенных пунктов</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2017-2020 годы</w:t>
            </w:r>
          </w:p>
          <w:p w:rsidR="004E6F65" w:rsidRPr="00626F78" w:rsidRDefault="004E6F65" w:rsidP="004E6F65">
            <w:pPr>
              <w:spacing w:after="0" w:line="240" w:lineRule="auto"/>
              <w:jc w:val="both"/>
              <w:rPr>
                <w:rFonts w:ascii="Times New Roman" w:eastAsia="Calibri" w:hAnsi="Times New Roman" w:cs="Times New Roman"/>
                <w:sz w:val="26"/>
                <w:szCs w:val="26"/>
              </w:rPr>
            </w:pP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4E6F65" w:rsidRPr="00626F78" w:rsidRDefault="004E6F65" w:rsidP="004E6F65">
            <w:pPr>
              <w:autoSpaceDE w:val="0"/>
              <w:autoSpaceDN w:val="0"/>
              <w:adjustRightInd w:val="0"/>
              <w:spacing w:after="0" w:line="240" w:lineRule="auto"/>
              <w:jc w:val="both"/>
              <w:rPr>
                <w:rFonts w:ascii="Times New Roman" w:eastAsia="Calibri"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B31AED" w:rsidP="004E6F65">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15</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260126</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343CBE">
            <w:pPr>
              <w:ind w:left="-7" w:right="149"/>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Реконструкция автодороги Романово –Калининград</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ind w:left="135" w:right="142"/>
              <w:rPr>
                <w:rFonts w:ascii="Times New Roman" w:eastAsia="Calibri" w:hAnsi="Times New Roman" w:cs="Times New Roman"/>
                <w:sz w:val="26"/>
                <w:szCs w:val="26"/>
              </w:rPr>
            </w:pP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ind w:left="135"/>
              <w:rPr>
                <w:rFonts w:ascii="Times New Roman" w:eastAsia="Calibri" w:hAnsi="Times New Roman" w:cs="Times New Roman"/>
                <w:sz w:val="26"/>
                <w:szCs w:val="26"/>
              </w:rPr>
            </w:pPr>
            <w:r w:rsidRPr="00626F78">
              <w:rPr>
                <w:rFonts w:ascii="Times New Roman" w:eastAsia="Calibri" w:hAnsi="Times New Roman" w:cs="Times New Roman"/>
                <w:sz w:val="26"/>
                <w:szCs w:val="26"/>
              </w:rPr>
              <w:t>Автомобильное сообщение населенных пунктов</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4E6F65">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2020-2030 годы</w:t>
            </w: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4E6F65" w:rsidRPr="00626F78" w:rsidRDefault="004E6F65" w:rsidP="004E6F65">
            <w:pPr>
              <w:autoSpaceDE w:val="0"/>
              <w:autoSpaceDN w:val="0"/>
              <w:adjustRightInd w:val="0"/>
              <w:spacing w:after="0" w:line="240" w:lineRule="auto"/>
              <w:jc w:val="both"/>
              <w:rPr>
                <w:rFonts w:ascii="Times New Roman" w:eastAsia="Calibri"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1</w:t>
            </w:r>
            <w:r w:rsidR="00B31AED" w:rsidRPr="00626F78">
              <w:rPr>
                <w:rFonts w:ascii="Times New Roman" w:hAnsi="Times New Roman" w:cs="Times New Roman"/>
                <w:sz w:val="26"/>
                <w:szCs w:val="26"/>
              </w:rPr>
              <w:t>6</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260126</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Реконструкция автодороги Зеленоградск – Приморск через Светлогорск</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Автомобильное сообщение населенных пунктов</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2025-2030 годы</w:t>
            </w: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1</w:t>
            </w:r>
            <w:r w:rsidR="00B31AED" w:rsidRPr="00626F78">
              <w:rPr>
                <w:rFonts w:ascii="Times New Roman" w:hAnsi="Times New Roman" w:cs="Times New Roman"/>
                <w:sz w:val="26"/>
                <w:szCs w:val="26"/>
              </w:rPr>
              <w:t>7</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Размещение велосипедной дорожки </w:t>
            </w:r>
          </w:p>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«От косы до косы»</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Зеленоградский городской округ, Светлогорский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 </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До 2020 года</w:t>
            </w: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1</w:t>
            </w:r>
            <w:r w:rsidR="00B31AED" w:rsidRPr="00626F78">
              <w:rPr>
                <w:rFonts w:ascii="Times New Roman" w:hAnsi="Times New Roman" w:cs="Times New Roman"/>
                <w:sz w:val="26"/>
                <w:szCs w:val="26"/>
              </w:rPr>
              <w:t>8</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Размещение велосипедной дорожки по Куршской косе</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eastAsia="Calibri" w:hAnsi="Times New Roman" w:cs="Times New Roman"/>
                <w:sz w:val="26"/>
                <w:szCs w:val="26"/>
              </w:rPr>
            </w:pPr>
            <w:r w:rsidRPr="00626F78">
              <w:rPr>
                <w:rFonts w:ascii="Times New Roman" w:eastAsia="Calibri" w:hAnsi="Times New Roman" w:cs="Times New Roman"/>
                <w:sz w:val="26"/>
                <w:szCs w:val="26"/>
              </w:rPr>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 </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До 2020 года</w:t>
            </w: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1</w:t>
            </w:r>
            <w:r w:rsidR="00B31AED" w:rsidRPr="00626F78">
              <w:rPr>
                <w:rFonts w:ascii="Times New Roman" w:hAnsi="Times New Roman" w:cs="Times New Roman"/>
                <w:sz w:val="26"/>
                <w:szCs w:val="26"/>
              </w:rPr>
              <w:t>9</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0820</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Мусоросортировоч</w:t>
            </w:r>
            <w:r w:rsidRPr="00626F78">
              <w:rPr>
                <w:rFonts w:ascii="Times New Roman" w:hAnsi="Times New Roman" w:cs="Times New Roman"/>
                <w:sz w:val="26"/>
                <w:szCs w:val="26"/>
              </w:rPr>
              <w:lastRenderedPageBreak/>
              <w:t>ный комплекс</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 xml:space="preserve">п. Круглово </w:t>
            </w:r>
            <w:r w:rsidRPr="00626F78">
              <w:rPr>
                <w:rFonts w:ascii="Times New Roman" w:hAnsi="Times New Roman" w:cs="Times New Roman"/>
                <w:sz w:val="26"/>
                <w:szCs w:val="26"/>
              </w:rPr>
              <w:lastRenderedPageBreak/>
              <w:t>Зеленоградского городского округа</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lastRenderedPageBreak/>
              <w:t xml:space="preserve">Проектируемый, </w:t>
            </w:r>
            <w:r w:rsidRPr="00626F78">
              <w:rPr>
                <w:rFonts w:ascii="Times New Roman" w:hAnsi="Times New Roman" w:cs="Times New Roman"/>
                <w:sz w:val="26"/>
                <w:szCs w:val="26"/>
              </w:rPr>
              <w:lastRenderedPageBreak/>
              <w:t>мусоросортировочный комплекс с инфраструктурой для утилизации и обезвреживания отходов</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lastRenderedPageBreak/>
              <w:t>Региональное</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До 2025 года</w:t>
            </w: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smartTag w:uri="urn:schemas-microsoft-com:office:smarttags" w:element="metricconverter">
              <w:smartTagPr>
                <w:attr w:name="ProductID" w:val="500 м"/>
              </w:smartTagPr>
              <w:r w:rsidRPr="00626F78">
                <w:rPr>
                  <w:rFonts w:ascii="Times New Roman" w:hAnsi="Times New Roman" w:cs="Times New Roman"/>
                  <w:sz w:val="26"/>
                  <w:szCs w:val="26"/>
                </w:rPr>
                <w:t>500 м</w:t>
              </w:r>
            </w:smartTag>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B31AED"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20</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0820</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Полигон твердых коммунальных и промышленных отходов</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 Круглово Зеленоградского городского округа</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E6F65" w:rsidRPr="00626F78" w:rsidRDefault="004E6F65"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Реконструкция</w:t>
            </w:r>
          </w:p>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Действующий, мощность </w:t>
            </w:r>
          </w:p>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до 40 тыс. тонн в год</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Региональное</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smartTag w:uri="urn:schemas-microsoft-com:office:smarttags" w:element="metricconverter">
              <w:smartTagPr>
                <w:attr w:name="ProductID" w:val="500 м"/>
              </w:smartTagPr>
              <w:r w:rsidRPr="00626F78">
                <w:rPr>
                  <w:rFonts w:ascii="Times New Roman" w:hAnsi="Times New Roman" w:cs="Times New Roman"/>
                  <w:sz w:val="26"/>
                  <w:szCs w:val="26"/>
                </w:rPr>
                <w:t>500 м</w:t>
              </w:r>
            </w:smartTag>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B31AED" w:rsidP="00CB08F2">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21</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0820</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Полигон твердых коммунальных отходов с мусоросортировочным комплексом</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п. Сычево Зеленоградского городского округа</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Проектируемый, полигон твердых коммунальных отходов</w:t>
            </w:r>
          </w:p>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 xml:space="preserve"> с мусоросортировочным комплексом с инфраструктурой </w:t>
            </w:r>
            <w:r w:rsidRPr="00626F78">
              <w:rPr>
                <w:rFonts w:ascii="Times New Roman" w:hAnsi="Times New Roman" w:cs="Times New Roman"/>
                <w:sz w:val="26"/>
                <w:szCs w:val="26"/>
              </w:rPr>
              <w:lastRenderedPageBreak/>
              <w:t>для утилизации и обезвреживания отходов</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lastRenderedPageBreak/>
              <w:t>Региональное</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До 2025 года</w:t>
            </w: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smartTag w:uri="urn:schemas-microsoft-com:office:smarttags" w:element="metricconverter">
              <w:smartTagPr>
                <w:attr w:name="ProductID" w:val="500 м"/>
              </w:smartTagPr>
              <w:r w:rsidRPr="00626F78">
                <w:rPr>
                  <w:rFonts w:ascii="Times New Roman" w:hAnsi="Times New Roman" w:cs="Times New Roman"/>
                  <w:sz w:val="26"/>
                  <w:szCs w:val="26"/>
                </w:rPr>
                <w:t>500 м</w:t>
              </w:r>
            </w:smartTag>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2</w:t>
            </w:r>
            <w:r w:rsidR="00B31AED" w:rsidRPr="00626F78">
              <w:rPr>
                <w:rFonts w:ascii="Times New Roman" w:hAnsi="Times New Roman" w:cs="Times New Roman"/>
                <w:sz w:val="26"/>
                <w:szCs w:val="26"/>
              </w:rPr>
              <w:t>2</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0820</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hAnsi="Times New Roman" w:cs="Times New Roman"/>
                <w:sz w:val="26"/>
                <w:szCs w:val="26"/>
              </w:rPr>
            </w:pPr>
            <w:r w:rsidRPr="00626F78">
              <w:rPr>
                <w:rFonts w:ascii="Times New Roman" w:hAnsi="Times New Roman" w:cs="Times New Roman"/>
                <w:sz w:val="26"/>
                <w:szCs w:val="26"/>
              </w:rPr>
              <w:t>Мусороперегрузочная станция</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Зеленоградский городской округ, месторасположение не определено</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Проектируемый, мусороперегрузочная станция</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both"/>
              <w:rPr>
                <w:rFonts w:ascii="Times New Roman" w:hAnsi="Times New Roman" w:cs="Times New Roman"/>
                <w:sz w:val="26"/>
                <w:szCs w:val="26"/>
              </w:rPr>
            </w:pPr>
            <w:r w:rsidRPr="00626F78">
              <w:rPr>
                <w:rFonts w:ascii="Times New Roman" w:hAnsi="Times New Roman" w:cs="Times New Roman"/>
                <w:sz w:val="26"/>
                <w:szCs w:val="26"/>
              </w:rPr>
              <w:t>Региональное</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r w:rsidRPr="00626F78">
              <w:rPr>
                <w:rFonts w:ascii="Times New Roman" w:hAnsi="Times New Roman" w:cs="Times New Roman"/>
                <w:sz w:val="26"/>
                <w:szCs w:val="26"/>
              </w:rPr>
              <w:t>До 2025 года</w:t>
            </w: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hAnsi="Times New Roman" w:cs="Times New Roman"/>
                <w:sz w:val="26"/>
                <w:szCs w:val="26"/>
              </w:rPr>
            </w:pPr>
            <w:smartTag w:uri="urn:schemas-microsoft-com:office:smarttags" w:element="metricconverter">
              <w:smartTagPr>
                <w:attr w:name="ProductID" w:val="100 м"/>
              </w:smartTagPr>
              <w:r w:rsidRPr="00626F78">
                <w:rPr>
                  <w:rFonts w:ascii="Times New Roman" w:hAnsi="Times New Roman" w:cs="Times New Roman"/>
                  <w:sz w:val="26"/>
                  <w:szCs w:val="26"/>
                </w:rPr>
                <w:t>100 м</w:t>
              </w:r>
            </w:smartTag>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w:t>
            </w:r>
            <w:r w:rsidR="00B31AED" w:rsidRPr="00626F78">
              <w:rPr>
                <w:rFonts w:ascii="Times New Roman" w:hAnsi="Times New Roman" w:cs="Times New Roman"/>
                <w:sz w:val="26"/>
                <w:szCs w:val="26"/>
              </w:rPr>
              <w:t>3</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0801</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Строительство детского оздоровительного лагеря «Алые паруса»</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п. Лесное </w:t>
            </w:r>
          </w:p>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Зеленоградского городского округа</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По заданию на проектирование</w:t>
            </w: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Оказание образовательных услуг в области дополнительного образования</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До 2020 года</w:t>
            </w: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w:t>
            </w:r>
            <w:r w:rsidR="00B31AED" w:rsidRPr="00626F78">
              <w:rPr>
                <w:rFonts w:ascii="Times New Roman" w:hAnsi="Times New Roman" w:cs="Times New Roman"/>
                <w:sz w:val="26"/>
                <w:szCs w:val="26"/>
              </w:rPr>
              <w:t>4</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08110301</w:t>
            </w: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Канализация магистральная</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Протяженность </w:t>
            </w:r>
            <w:smartTag w:uri="urn:schemas-microsoft-com:office:smarttags" w:element="metricconverter">
              <w:smartTagPr>
                <w:attr w:name="ProductID" w:val="4,5 км"/>
              </w:smartTagPr>
              <w:r w:rsidRPr="00626F78">
                <w:rPr>
                  <w:rFonts w:ascii="Times New Roman" w:eastAsia="Calibri" w:hAnsi="Times New Roman" w:cs="Times New Roman"/>
                  <w:sz w:val="26"/>
                  <w:szCs w:val="26"/>
                </w:rPr>
                <w:t>4,5 км</w:t>
              </w:r>
            </w:smartTag>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Обеспечение приема сточных вод </w:t>
            </w: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r w:rsidRPr="00626F78">
              <w:rPr>
                <w:rFonts w:ascii="Times New Roman" w:eastAsia="Calibri" w:hAnsi="Times New Roman" w:cs="Times New Roman"/>
                <w:sz w:val="26"/>
                <w:szCs w:val="26"/>
              </w:rPr>
              <w:t>До 2030 года</w:t>
            </w: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Охранные зоны    </w:t>
            </w:r>
          </w:p>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w:t>
            </w:r>
            <w:smartTag w:uri="urn:schemas-microsoft-com:office:smarttags" w:element="metricconverter">
              <w:smartTagPr>
                <w:attr w:name="ProductID" w:val="2 м"/>
              </w:smartTagPr>
              <w:r w:rsidRPr="00626F78">
                <w:rPr>
                  <w:rFonts w:ascii="Times New Roman" w:eastAsia="Calibri" w:hAnsi="Times New Roman" w:cs="Times New Roman"/>
                  <w:sz w:val="26"/>
                  <w:szCs w:val="26"/>
                </w:rPr>
                <w:t>2 м</w:t>
              </w:r>
            </w:smartTag>
            <w:r w:rsidRPr="00626F78">
              <w:rPr>
                <w:rFonts w:ascii="Times New Roman" w:eastAsia="Calibri" w:hAnsi="Times New Roman" w:cs="Times New Roman"/>
                <w:sz w:val="26"/>
                <w:szCs w:val="26"/>
              </w:rPr>
              <w:t xml:space="preserve">) по обе стороны коллектора </w:t>
            </w: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w:t>
            </w:r>
            <w:r w:rsidR="00B31AED" w:rsidRPr="00626F78">
              <w:rPr>
                <w:rFonts w:ascii="Times New Roman" w:hAnsi="Times New Roman" w:cs="Times New Roman"/>
                <w:sz w:val="26"/>
                <w:szCs w:val="26"/>
              </w:rPr>
              <w:t>5</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Реконструкция объекта «Свайно-ячеистая берма в </w:t>
            </w:r>
          </w:p>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lastRenderedPageBreak/>
              <w:t>п. Лесной на Куршской косе»</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lastRenderedPageBreak/>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lastRenderedPageBreak/>
              <w:t>2</w:t>
            </w:r>
            <w:r w:rsidR="00B31AED" w:rsidRPr="00626F78">
              <w:rPr>
                <w:rFonts w:ascii="Times New Roman" w:hAnsi="Times New Roman" w:cs="Times New Roman"/>
                <w:sz w:val="26"/>
                <w:szCs w:val="26"/>
              </w:rPr>
              <w:t>6</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Строительство закрытого водовода в устье реки Медвежьей</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626F78"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CB08F2" w:rsidP="00B31AED">
            <w:pPr>
              <w:tabs>
                <w:tab w:val="left" w:pos="708"/>
              </w:tabs>
              <w:suppressAutoHyphens/>
              <w:spacing w:after="0" w:line="240" w:lineRule="auto"/>
              <w:rPr>
                <w:rFonts w:ascii="Times New Roman" w:hAnsi="Times New Roman" w:cs="Times New Roman"/>
                <w:sz w:val="26"/>
                <w:szCs w:val="26"/>
              </w:rPr>
            </w:pPr>
            <w:r w:rsidRPr="00626F78">
              <w:rPr>
                <w:rFonts w:ascii="Times New Roman" w:hAnsi="Times New Roman" w:cs="Times New Roman"/>
                <w:sz w:val="26"/>
                <w:szCs w:val="26"/>
              </w:rPr>
              <w:t>2</w:t>
            </w:r>
            <w:r w:rsidR="00B31AED" w:rsidRPr="00626F78">
              <w:rPr>
                <w:rFonts w:ascii="Times New Roman" w:hAnsi="Times New Roman" w:cs="Times New Roman"/>
                <w:sz w:val="26"/>
                <w:szCs w:val="26"/>
              </w:rPr>
              <w:t>7</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 xml:space="preserve">Строительство комплекса берегозащитных сооружений в </w:t>
            </w:r>
          </w:p>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п. Куликово</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r w:rsidRPr="00626F78">
              <w:rPr>
                <w:rFonts w:ascii="Times New Roman" w:eastAsia="Calibri" w:hAnsi="Times New Roman" w:cs="Times New Roman"/>
                <w:sz w:val="26"/>
                <w:szCs w:val="26"/>
              </w:rPr>
              <w:t>Зеленоградский городской округ</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rPr>
                <w:rFonts w:ascii="Times New Roman" w:eastAsia="Calibri" w:hAnsi="Times New Roman" w:cs="Times New Roman"/>
                <w:sz w:val="26"/>
                <w:szCs w:val="26"/>
              </w:rPr>
            </w:pP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97DE8" w:rsidRPr="00626F78" w:rsidRDefault="00A97DE8" w:rsidP="00CB08F2">
            <w:pPr>
              <w:spacing w:after="0" w:line="240" w:lineRule="auto"/>
              <w:jc w:val="center"/>
              <w:rPr>
                <w:rFonts w:ascii="Times New Roman" w:eastAsia="Calibri" w:hAnsi="Times New Roman" w:cs="Times New Roman"/>
                <w:sz w:val="26"/>
                <w:szCs w:val="26"/>
              </w:rPr>
            </w:pP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97DE8" w:rsidRPr="00626F78" w:rsidRDefault="00A97DE8" w:rsidP="00CB08F2">
            <w:pPr>
              <w:tabs>
                <w:tab w:val="left" w:pos="708"/>
              </w:tabs>
              <w:suppressAutoHyphens/>
              <w:spacing w:after="0" w:line="240" w:lineRule="auto"/>
              <w:rPr>
                <w:rFonts w:ascii="Times New Roman" w:hAnsi="Times New Roman" w:cs="Times New Roman"/>
                <w:sz w:val="26"/>
                <w:szCs w:val="26"/>
              </w:rPr>
            </w:pPr>
          </w:p>
        </w:tc>
      </w:tr>
      <w:tr w:rsidR="00AA045E" w:rsidRPr="00626F78" w:rsidTr="00B31AED">
        <w:trPr>
          <w:trHeight w:val="281"/>
        </w:trPr>
        <w:tc>
          <w:tcPr>
            <w:tcW w:w="193" w:type="pct"/>
            <w:tcBorders>
              <w:top w:val="single" w:sz="4" w:space="0" w:color="00000A"/>
              <w:bottom w:val="single" w:sz="4" w:space="0" w:color="00000A"/>
              <w:right w:val="single" w:sz="4" w:space="0" w:color="00000A"/>
            </w:tcBorders>
            <w:tcMar>
              <w:top w:w="0" w:type="dxa"/>
              <w:left w:w="108" w:type="dxa"/>
              <w:bottom w:w="0" w:type="dxa"/>
              <w:right w:w="108" w:type="dxa"/>
            </w:tcMar>
          </w:tcPr>
          <w:p w:rsidR="00AA045E" w:rsidRPr="00626F78" w:rsidRDefault="00AA045E" w:rsidP="00B31AED">
            <w:pPr>
              <w:tabs>
                <w:tab w:val="left" w:pos="708"/>
              </w:tabs>
              <w:suppressAutoHyphens/>
              <w:spacing w:after="0" w:line="240" w:lineRule="auto"/>
              <w:rPr>
                <w:rFonts w:ascii="Times New Roman" w:hAnsi="Times New Roman" w:cs="Times New Roman"/>
                <w:sz w:val="26"/>
                <w:szCs w:val="26"/>
              </w:rPr>
            </w:pPr>
            <w:r>
              <w:rPr>
                <w:rFonts w:ascii="Times New Roman" w:hAnsi="Times New Roman" w:cs="Times New Roman"/>
                <w:sz w:val="26"/>
                <w:szCs w:val="26"/>
              </w:rPr>
              <w:t>28</w:t>
            </w:r>
          </w:p>
        </w:tc>
        <w:tc>
          <w:tcPr>
            <w:tcW w:w="45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A045E" w:rsidRPr="00626F78" w:rsidRDefault="00AA045E" w:rsidP="00CB08F2">
            <w:pPr>
              <w:spacing w:after="0" w:line="240" w:lineRule="auto"/>
              <w:jc w:val="center"/>
              <w:rPr>
                <w:rFonts w:ascii="Times New Roman" w:eastAsia="Calibri" w:hAnsi="Times New Roman" w:cs="Times New Roman"/>
                <w:sz w:val="26"/>
                <w:szCs w:val="26"/>
              </w:rPr>
            </w:pPr>
          </w:p>
        </w:tc>
        <w:tc>
          <w:tcPr>
            <w:tcW w:w="82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A045E" w:rsidRPr="00626F78" w:rsidRDefault="00AA045E" w:rsidP="00CB08F2">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w:t>
            </w:r>
            <w:r w:rsidRPr="00AA045E">
              <w:rPr>
                <w:rFonts w:ascii="Times New Roman" w:eastAsia="Calibri" w:hAnsi="Times New Roman" w:cs="Times New Roman"/>
                <w:sz w:val="26"/>
                <w:szCs w:val="26"/>
              </w:rPr>
              <w:t>троительство причальных стенок</w:t>
            </w:r>
          </w:p>
        </w:tc>
        <w:tc>
          <w:tcPr>
            <w:tcW w:w="76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A045E" w:rsidRPr="00626F78" w:rsidRDefault="00AA045E" w:rsidP="00CB08F2">
            <w:pPr>
              <w:spacing w:after="0" w:line="240" w:lineRule="auto"/>
              <w:rPr>
                <w:rFonts w:ascii="Times New Roman" w:eastAsia="Calibri" w:hAnsi="Times New Roman" w:cs="Times New Roman"/>
                <w:sz w:val="26"/>
                <w:szCs w:val="26"/>
              </w:rPr>
            </w:pPr>
            <w:r w:rsidRPr="00AA045E">
              <w:rPr>
                <w:rFonts w:ascii="Times New Roman" w:eastAsia="Calibri" w:hAnsi="Times New Roman" w:cs="Times New Roman"/>
                <w:sz w:val="26"/>
                <w:szCs w:val="26"/>
              </w:rPr>
              <w:t>на р. Тростянка в Зеленоградском городском округе</w:t>
            </w:r>
          </w:p>
        </w:tc>
        <w:tc>
          <w:tcPr>
            <w:tcW w:w="76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A045E" w:rsidRPr="00626F78" w:rsidRDefault="00AA045E" w:rsidP="00CB08F2">
            <w:pPr>
              <w:spacing w:after="0" w:line="240" w:lineRule="auto"/>
              <w:rPr>
                <w:rFonts w:ascii="Times New Roman" w:eastAsia="Calibri" w:hAnsi="Times New Roman" w:cs="Times New Roman"/>
                <w:sz w:val="26"/>
                <w:szCs w:val="26"/>
              </w:rPr>
            </w:pPr>
          </w:p>
        </w:tc>
        <w:tc>
          <w:tcPr>
            <w:tcW w:w="6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A045E" w:rsidRPr="00626F78" w:rsidRDefault="00AA045E" w:rsidP="00CB08F2">
            <w:pPr>
              <w:spacing w:after="0" w:line="240" w:lineRule="auto"/>
              <w:rPr>
                <w:rFonts w:ascii="Times New Roman" w:eastAsia="Calibri" w:hAnsi="Times New Roman" w:cs="Times New Roman"/>
                <w:sz w:val="26"/>
                <w:szCs w:val="26"/>
              </w:rPr>
            </w:pPr>
          </w:p>
        </w:tc>
        <w:tc>
          <w:tcPr>
            <w:tcW w:w="68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A045E" w:rsidRPr="00626F78" w:rsidRDefault="00AA045E" w:rsidP="00CB08F2">
            <w:pPr>
              <w:spacing w:after="0" w:line="240" w:lineRule="auto"/>
              <w:jc w:val="center"/>
              <w:rPr>
                <w:rFonts w:ascii="Times New Roman" w:eastAsia="Calibri" w:hAnsi="Times New Roman" w:cs="Times New Roman"/>
                <w:sz w:val="26"/>
                <w:szCs w:val="26"/>
              </w:rPr>
            </w:pPr>
          </w:p>
        </w:tc>
        <w:tc>
          <w:tcPr>
            <w:tcW w:w="665" w:type="pct"/>
            <w:tcBorders>
              <w:top w:val="single" w:sz="4" w:space="0" w:color="auto"/>
              <w:left w:val="single" w:sz="4" w:space="0" w:color="00000A"/>
              <w:bottom w:val="single" w:sz="4" w:space="0" w:color="auto"/>
            </w:tcBorders>
            <w:tcMar>
              <w:top w:w="0" w:type="dxa"/>
              <w:left w:w="108" w:type="dxa"/>
              <w:bottom w:w="0" w:type="dxa"/>
              <w:right w:w="108" w:type="dxa"/>
            </w:tcMar>
          </w:tcPr>
          <w:p w:rsidR="00AA045E" w:rsidRPr="00626F78" w:rsidRDefault="00AA045E" w:rsidP="00CB08F2">
            <w:pPr>
              <w:tabs>
                <w:tab w:val="left" w:pos="708"/>
              </w:tabs>
              <w:suppressAutoHyphens/>
              <w:spacing w:after="0" w:line="240" w:lineRule="auto"/>
              <w:rPr>
                <w:rFonts w:ascii="Times New Roman" w:hAnsi="Times New Roman" w:cs="Times New Roman"/>
                <w:sz w:val="26"/>
                <w:szCs w:val="26"/>
              </w:rPr>
            </w:pPr>
          </w:p>
        </w:tc>
      </w:tr>
    </w:tbl>
    <w:p w:rsidR="00EE188F" w:rsidRPr="00626F78" w:rsidRDefault="00EE188F" w:rsidP="00D917A5">
      <w:pPr>
        <w:pStyle w:val="ab"/>
        <w:spacing w:after="0" w:line="240" w:lineRule="auto"/>
        <w:ind w:left="0"/>
        <w:outlineLvl w:val="1"/>
        <w:rPr>
          <w:rFonts w:ascii="Times New Roman" w:hAnsi="Times New Roman" w:cs="Times New Roman"/>
          <w:sz w:val="26"/>
          <w:szCs w:val="26"/>
        </w:rPr>
      </w:pPr>
    </w:p>
    <w:sectPr w:rsidR="00EE188F" w:rsidRPr="00626F78" w:rsidSect="00D917A5">
      <w:pgSz w:w="16838" w:h="11906" w:orient="landscape"/>
      <w:pgMar w:top="1701" w:right="1134" w:bottom="851" w:left="1134" w:header="425" w:footer="3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BBD" w:rsidRDefault="00396BBD" w:rsidP="0027659D">
      <w:pPr>
        <w:spacing w:after="0" w:line="240" w:lineRule="auto"/>
      </w:pPr>
      <w:r>
        <w:separator/>
      </w:r>
    </w:p>
  </w:endnote>
  <w:endnote w:type="continuationSeparator" w:id="0">
    <w:p w:rsidR="00396BBD" w:rsidRDefault="00396BBD" w:rsidP="002765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tarSymbol">
    <w:altName w:val="Arial Unicode MS"/>
    <w:charset w:val="8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charset w:val="CC"/>
    <w:family w:val="roman"/>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24" w:rsidRDefault="00383D24" w:rsidP="00AB0A70">
    <w:pPr>
      <w:pStyle w:val="a8"/>
      <w:pBdr>
        <w:top w:val="thinThickSmallGap" w:sz="24" w:space="1" w:color="622423" w:themeColor="accent2" w:themeShade="7F"/>
      </w:pBdr>
      <w:jc w:val="center"/>
      <w:rPr>
        <w:rFonts w:asciiTheme="majorHAnsi" w:hAnsiTheme="majorHAnsi"/>
      </w:rPr>
    </w:pPr>
    <w:r>
      <w:rPr>
        <w:rFonts w:ascii="Times New Roman" w:hAnsi="Times New Roman" w:cs="Times New Roman"/>
        <w:sz w:val="24"/>
        <w:szCs w:val="24"/>
      </w:rPr>
      <w:t xml:space="preserve">Внесение изменений в генеральный план «Зеленоградский городской округ». Материалы по обоснованию. Том </w:t>
    </w:r>
    <w:r>
      <w:rPr>
        <w:rFonts w:ascii="Times New Roman" w:hAnsi="Times New Roman" w:cs="Times New Roman"/>
        <w:sz w:val="24"/>
        <w:szCs w:val="24"/>
        <w:lang w:val="en-US"/>
      </w:rPr>
      <w:t>I</w:t>
    </w:r>
    <w:r>
      <w:rPr>
        <w:rFonts w:asciiTheme="majorHAnsi" w:hAnsiTheme="majorHAnsi"/>
      </w:rPr>
      <w:t xml:space="preserve"> </w:t>
    </w:r>
  </w:p>
  <w:p w:rsidR="00383D24" w:rsidRDefault="00383D2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24" w:rsidRDefault="00BA06B4" w:rsidP="00290F62">
    <w:pPr>
      <w:pStyle w:val="a8"/>
      <w:framePr w:wrap="around" w:vAnchor="text" w:hAnchor="margin" w:xAlign="right" w:y="1"/>
      <w:rPr>
        <w:rStyle w:val="afe"/>
      </w:rPr>
    </w:pPr>
    <w:r>
      <w:rPr>
        <w:rStyle w:val="afe"/>
      </w:rPr>
      <w:fldChar w:fldCharType="begin"/>
    </w:r>
    <w:r w:rsidR="00383D24">
      <w:rPr>
        <w:rStyle w:val="afe"/>
      </w:rPr>
      <w:instrText xml:space="preserve">PAGE  </w:instrText>
    </w:r>
    <w:r>
      <w:rPr>
        <w:rStyle w:val="afe"/>
      </w:rPr>
      <w:fldChar w:fldCharType="end"/>
    </w:r>
  </w:p>
  <w:p w:rsidR="00383D24" w:rsidRDefault="00383D24" w:rsidP="00290F62">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24" w:rsidRDefault="00383D24" w:rsidP="002F177E">
    <w:pPr>
      <w:pStyle w:val="a8"/>
      <w:pBdr>
        <w:top w:val="thinThickSmallGap" w:sz="24" w:space="1" w:color="622423" w:themeColor="accent2" w:themeShade="7F"/>
      </w:pBdr>
      <w:jc w:val="center"/>
      <w:rPr>
        <w:rFonts w:asciiTheme="majorHAnsi" w:hAnsiTheme="majorHAnsi"/>
      </w:rPr>
    </w:pPr>
    <w:r>
      <w:rPr>
        <w:rFonts w:ascii="Times New Roman" w:hAnsi="Times New Roman" w:cs="Times New Roman"/>
        <w:sz w:val="24"/>
        <w:szCs w:val="24"/>
      </w:rPr>
      <w:t xml:space="preserve">Внесение изменений в генеральный план «Зеленоградский городской округ». Материалы по обоснованию. Том </w:t>
    </w:r>
    <w:r>
      <w:rPr>
        <w:rFonts w:ascii="Times New Roman" w:hAnsi="Times New Roman" w:cs="Times New Roman"/>
        <w:sz w:val="24"/>
        <w:szCs w:val="24"/>
        <w:lang w:val="en-US"/>
      </w:rPr>
      <w:t>I</w:t>
    </w:r>
    <w:r>
      <w:rPr>
        <w:rFonts w:asciiTheme="majorHAnsi" w:hAnsiTheme="majorHAnsi"/>
      </w:rPr>
      <w:t xml:space="preserve"> </w:t>
    </w:r>
  </w:p>
  <w:p w:rsidR="00383D24" w:rsidRPr="003764DD" w:rsidRDefault="00383D24" w:rsidP="003764DD">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24" w:rsidRDefault="00BA06B4" w:rsidP="00290F62">
    <w:pPr>
      <w:pStyle w:val="a8"/>
      <w:framePr w:wrap="around" w:vAnchor="text" w:hAnchor="margin" w:xAlign="right" w:y="1"/>
      <w:rPr>
        <w:rStyle w:val="afe"/>
      </w:rPr>
    </w:pPr>
    <w:r>
      <w:rPr>
        <w:rStyle w:val="afe"/>
      </w:rPr>
      <w:fldChar w:fldCharType="begin"/>
    </w:r>
    <w:r w:rsidR="00383D24">
      <w:rPr>
        <w:rStyle w:val="afe"/>
      </w:rPr>
      <w:instrText xml:space="preserve">PAGE  </w:instrText>
    </w:r>
    <w:r>
      <w:rPr>
        <w:rStyle w:val="afe"/>
      </w:rPr>
      <w:fldChar w:fldCharType="end"/>
    </w:r>
  </w:p>
  <w:p w:rsidR="00383D24" w:rsidRDefault="00383D24" w:rsidP="00290F62">
    <w:pPr>
      <w:pStyle w:val="a8"/>
      <w:ind w:right="360"/>
    </w:pPr>
  </w:p>
  <w:p w:rsidR="00383D24" w:rsidRDefault="00383D24"/>
  <w:p w:rsidR="00383D24" w:rsidRDefault="00383D2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24" w:rsidRDefault="00383D24" w:rsidP="002F177E">
    <w:pPr>
      <w:pStyle w:val="a8"/>
      <w:pBdr>
        <w:top w:val="thinThickSmallGap" w:sz="24" w:space="1" w:color="622423" w:themeColor="accent2" w:themeShade="7F"/>
      </w:pBdr>
      <w:jc w:val="center"/>
      <w:rPr>
        <w:rFonts w:ascii="Times New Roman" w:hAnsi="Times New Roman" w:cs="Times New Roman"/>
        <w:sz w:val="24"/>
        <w:szCs w:val="24"/>
      </w:rPr>
    </w:pPr>
    <w:r>
      <w:rPr>
        <w:rFonts w:ascii="Times New Roman" w:hAnsi="Times New Roman" w:cs="Times New Roman"/>
        <w:sz w:val="24"/>
        <w:szCs w:val="24"/>
      </w:rPr>
      <w:t xml:space="preserve">Внесение изменений в генеральный план «Зеленоградский городской округ». </w:t>
    </w:r>
  </w:p>
  <w:p w:rsidR="00383D24" w:rsidRDefault="00383D24" w:rsidP="002F177E">
    <w:pPr>
      <w:pStyle w:val="a8"/>
      <w:pBdr>
        <w:top w:val="thinThickSmallGap" w:sz="24" w:space="1" w:color="622423" w:themeColor="accent2" w:themeShade="7F"/>
      </w:pBdr>
      <w:jc w:val="center"/>
      <w:rPr>
        <w:rFonts w:asciiTheme="majorHAnsi" w:hAnsiTheme="majorHAnsi"/>
      </w:rPr>
    </w:pPr>
    <w:r>
      <w:rPr>
        <w:rFonts w:ascii="Times New Roman" w:hAnsi="Times New Roman" w:cs="Times New Roman"/>
        <w:sz w:val="24"/>
        <w:szCs w:val="24"/>
      </w:rPr>
      <w:t xml:space="preserve">Материалы по обоснованию. Том </w:t>
    </w:r>
    <w:r>
      <w:rPr>
        <w:rFonts w:ascii="Times New Roman" w:hAnsi="Times New Roman" w:cs="Times New Roman"/>
        <w:sz w:val="24"/>
        <w:szCs w:val="24"/>
        <w:lang w:val="en-US"/>
      </w:rPr>
      <w:t>I</w:t>
    </w:r>
    <w:r>
      <w:rPr>
        <w:rFonts w:asciiTheme="majorHAnsi" w:hAnsiTheme="majorHAnsi"/>
      </w:rPr>
      <w:t xml:space="preserve"> </w:t>
    </w:r>
  </w:p>
  <w:p w:rsidR="00383D24" w:rsidRPr="003764DD" w:rsidRDefault="00383D24" w:rsidP="003764D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BBD" w:rsidRDefault="00396BBD" w:rsidP="0027659D">
      <w:pPr>
        <w:spacing w:after="0" w:line="240" w:lineRule="auto"/>
      </w:pPr>
      <w:r>
        <w:separator/>
      </w:r>
    </w:p>
  </w:footnote>
  <w:footnote w:type="continuationSeparator" w:id="0">
    <w:p w:rsidR="00396BBD" w:rsidRDefault="00396BBD" w:rsidP="0027659D">
      <w:pPr>
        <w:spacing w:after="0" w:line="240" w:lineRule="auto"/>
      </w:pPr>
      <w:r>
        <w:continuationSeparator/>
      </w:r>
    </w:p>
  </w:footnote>
  <w:footnote w:id="1">
    <w:p w:rsidR="00383D24" w:rsidRPr="00C84519" w:rsidRDefault="00383D24" w:rsidP="00D673B2">
      <w:pPr>
        <w:pStyle w:val="af9"/>
        <w:rPr>
          <w:rFonts w:ascii="Times New Roman" w:hAnsi="Times New Roman" w:cs="Times New Roman"/>
          <w:sz w:val="24"/>
          <w:szCs w:val="24"/>
        </w:rPr>
      </w:pPr>
      <w:r w:rsidRPr="00767AA8">
        <w:rPr>
          <w:rStyle w:val="afb"/>
          <w:rFonts w:ascii="Times New Roman" w:hAnsi="Times New Roman" w:cs="Times New Roman"/>
          <w:sz w:val="24"/>
          <w:szCs w:val="24"/>
        </w:rPr>
        <w:footnoteRef/>
      </w:r>
      <w:r>
        <w:rPr>
          <w:rFonts w:ascii="Times New Roman" w:hAnsi="Times New Roman" w:cs="Times New Roman"/>
          <w:sz w:val="24"/>
          <w:szCs w:val="24"/>
        </w:rPr>
        <w:t xml:space="preserve"> Данные Росстат</w:t>
      </w:r>
    </w:p>
  </w:footnote>
  <w:footnote w:id="2">
    <w:p w:rsidR="00383D24" w:rsidRPr="00CD65F8" w:rsidRDefault="00383D24" w:rsidP="00626F78">
      <w:pPr>
        <w:pStyle w:val="af9"/>
        <w:rPr>
          <w:rFonts w:ascii="Times New Roman" w:hAnsi="Times New Roman" w:cs="Times New Roman"/>
          <w:sz w:val="24"/>
          <w:szCs w:val="24"/>
        </w:rPr>
      </w:pPr>
      <w:r w:rsidRPr="00CD65F8">
        <w:rPr>
          <w:rStyle w:val="afb"/>
          <w:rFonts w:ascii="Times New Roman" w:hAnsi="Times New Roman" w:cs="Times New Roman"/>
          <w:sz w:val="24"/>
          <w:szCs w:val="24"/>
        </w:rPr>
        <w:footnoteRef/>
      </w:r>
      <w:r w:rsidRPr="00CD65F8">
        <w:rPr>
          <w:rFonts w:ascii="Times New Roman" w:hAnsi="Times New Roman" w:cs="Times New Roman"/>
          <w:sz w:val="24"/>
          <w:szCs w:val="24"/>
        </w:rPr>
        <w:t xml:space="preserve"> Географический атлас Калининградской области / Гл</w:t>
      </w:r>
      <w:r>
        <w:rPr>
          <w:rFonts w:ascii="Times New Roman" w:hAnsi="Times New Roman" w:cs="Times New Roman"/>
          <w:sz w:val="24"/>
          <w:szCs w:val="24"/>
        </w:rPr>
        <w:t xml:space="preserve">. </w:t>
      </w:r>
      <w:r w:rsidRPr="00CD65F8">
        <w:rPr>
          <w:rFonts w:ascii="Times New Roman" w:hAnsi="Times New Roman" w:cs="Times New Roman"/>
          <w:sz w:val="24"/>
          <w:szCs w:val="24"/>
        </w:rPr>
        <w:t>ред</w:t>
      </w:r>
      <w:r>
        <w:rPr>
          <w:rFonts w:ascii="Times New Roman" w:hAnsi="Times New Roman" w:cs="Times New Roman"/>
          <w:sz w:val="24"/>
          <w:szCs w:val="24"/>
        </w:rPr>
        <w:t xml:space="preserve">. </w:t>
      </w:r>
      <w:r w:rsidRPr="00CD65F8">
        <w:rPr>
          <w:rFonts w:ascii="Times New Roman" w:hAnsi="Times New Roman" w:cs="Times New Roman"/>
          <w:sz w:val="24"/>
          <w:szCs w:val="24"/>
        </w:rPr>
        <w:t>В</w:t>
      </w:r>
      <w:r>
        <w:rPr>
          <w:rFonts w:ascii="Times New Roman" w:hAnsi="Times New Roman" w:cs="Times New Roman"/>
          <w:sz w:val="24"/>
          <w:szCs w:val="24"/>
        </w:rPr>
        <w:t xml:space="preserve">. </w:t>
      </w:r>
      <w:r w:rsidRPr="00CD65F8">
        <w:rPr>
          <w:rFonts w:ascii="Times New Roman" w:hAnsi="Times New Roman" w:cs="Times New Roman"/>
          <w:sz w:val="24"/>
          <w:szCs w:val="24"/>
        </w:rPr>
        <w:t>В</w:t>
      </w:r>
      <w:r>
        <w:rPr>
          <w:rFonts w:ascii="Times New Roman" w:hAnsi="Times New Roman" w:cs="Times New Roman"/>
          <w:sz w:val="24"/>
          <w:szCs w:val="24"/>
        </w:rPr>
        <w:t xml:space="preserve">. </w:t>
      </w:r>
      <w:r w:rsidRPr="00CD65F8">
        <w:rPr>
          <w:rFonts w:ascii="Times New Roman" w:hAnsi="Times New Roman" w:cs="Times New Roman"/>
          <w:sz w:val="24"/>
          <w:szCs w:val="24"/>
        </w:rPr>
        <w:t>Орленок</w:t>
      </w:r>
      <w:r>
        <w:rPr>
          <w:rFonts w:ascii="Times New Roman" w:hAnsi="Times New Roman" w:cs="Times New Roman"/>
          <w:sz w:val="24"/>
          <w:szCs w:val="24"/>
        </w:rPr>
        <w:t xml:space="preserve">. </w:t>
      </w:r>
      <w:r w:rsidRPr="00CD65F8">
        <w:rPr>
          <w:rFonts w:ascii="Times New Roman" w:hAnsi="Times New Roman" w:cs="Times New Roman"/>
          <w:sz w:val="24"/>
          <w:szCs w:val="24"/>
        </w:rPr>
        <w:t xml:space="preserve">- Калининград: Изд-во КГУ; ЦНИТ, 2002 – </w:t>
      </w:r>
      <w:r>
        <w:rPr>
          <w:rFonts w:ascii="Times New Roman" w:hAnsi="Times New Roman" w:cs="Times New Roman"/>
          <w:sz w:val="24"/>
          <w:szCs w:val="24"/>
        </w:rPr>
        <w:t xml:space="preserve">44 – </w:t>
      </w:r>
      <w:r w:rsidRPr="00CD65F8">
        <w:rPr>
          <w:rFonts w:ascii="Times New Roman" w:hAnsi="Times New Roman" w:cs="Times New Roman"/>
          <w:sz w:val="24"/>
          <w:szCs w:val="24"/>
        </w:rPr>
        <w:t>45 С</w:t>
      </w:r>
      <w:r>
        <w:rPr>
          <w:rFonts w:ascii="Times New Roman" w:hAnsi="Times New Roman" w:cs="Times New Roman"/>
          <w:sz w:val="24"/>
          <w:szCs w:val="24"/>
        </w:rPr>
        <w:t xml:space="preserve">. </w:t>
      </w:r>
    </w:p>
  </w:footnote>
  <w:footnote w:id="3">
    <w:p w:rsidR="00383D24" w:rsidRPr="00CD65F8" w:rsidRDefault="00383D24" w:rsidP="00626F78">
      <w:pPr>
        <w:pStyle w:val="af9"/>
        <w:rPr>
          <w:rFonts w:ascii="Times New Roman" w:hAnsi="Times New Roman" w:cs="Times New Roman"/>
          <w:sz w:val="24"/>
          <w:szCs w:val="24"/>
        </w:rPr>
      </w:pPr>
      <w:r w:rsidRPr="00CD65F8">
        <w:rPr>
          <w:rStyle w:val="afb"/>
          <w:rFonts w:ascii="Times New Roman" w:hAnsi="Times New Roman" w:cs="Times New Roman"/>
          <w:sz w:val="24"/>
          <w:szCs w:val="24"/>
        </w:rPr>
        <w:footnoteRef/>
      </w:r>
      <w:r w:rsidRPr="00CD65F8">
        <w:rPr>
          <w:rFonts w:ascii="Times New Roman" w:hAnsi="Times New Roman" w:cs="Times New Roman"/>
          <w:sz w:val="24"/>
          <w:szCs w:val="24"/>
        </w:rPr>
        <w:t xml:space="preserve"> Географический атлас Калининградской области / Гл</w:t>
      </w:r>
      <w:r>
        <w:rPr>
          <w:rFonts w:ascii="Times New Roman" w:hAnsi="Times New Roman" w:cs="Times New Roman"/>
          <w:sz w:val="24"/>
          <w:szCs w:val="24"/>
        </w:rPr>
        <w:t xml:space="preserve">. </w:t>
      </w:r>
      <w:r w:rsidRPr="00CD65F8">
        <w:rPr>
          <w:rFonts w:ascii="Times New Roman" w:hAnsi="Times New Roman" w:cs="Times New Roman"/>
          <w:sz w:val="24"/>
          <w:szCs w:val="24"/>
        </w:rPr>
        <w:t>ред</w:t>
      </w:r>
      <w:r>
        <w:rPr>
          <w:rFonts w:ascii="Times New Roman" w:hAnsi="Times New Roman" w:cs="Times New Roman"/>
          <w:sz w:val="24"/>
          <w:szCs w:val="24"/>
        </w:rPr>
        <w:t xml:space="preserve">. </w:t>
      </w:r>
      <w:r w:rsidRPr="00CD65F8">
        <w:rPr>
          <w:rFonts w:ascii="Times New Roman" w:hAnsi="Times New Roman" w:cs="Times New Roman"/>
          <w:sz w:val="24"/>
          <w:szCs w:val="24"/>
        </w:rPr>
        <w:t>В</w:t>
      </w:r>
      <w:r>
        <w:rPr>
          <w:rFonts w:ascii="Times New Roman" w:hAnsi="Times New Roman" w:cs="Times New Roman"/>
          <w:sz w:val="24"/>
          <w:szCs w:val="24"/>
        </w:rPr>
        <w:t xml:space="preserve">. </w:t>
      </w:r>
      <w:r w:rsidRPr="00CD65F8">
        <w:rPr>
          <w:rFonts w:ascii="Times New Roman" w:hAnsi="Times New Roman" w:cs="Times New Roman"/>
          <w:sz w:val="24"/>
          <w:szCs w:val="24"/>
        </w:rPr>
        <w:t>В</w:t>
      </w:r>
      <w:r>
        <w:rPr>
          <w:rFonts w:ascii="Times New Roman" w:hAnsi="Times New Roman" w:cs="Times New Roman"/>
          <w:sz w:val="24"/>
          <w:szCs w:val="24"/>
        </w:rPr>
        <w:t xml:space="preserve">. </w:t>
      </w:r>
      <w:r w:rsidRPr="00CD65F8">
        <w:rPr>
          <w:rFonts w:ascii="Times New Roman" w:hAnsi="Times New Roman" w:cs="Times New Roman"/>
          <w:sz w:val="24"/>
          <w:szCs w:val="24"/>
        </w:rPr>
        <w:t>Орленок</w:t>
      </w:r>
      <w:r>
        <w:rPr>
          <w:rFonts w:ascii="Times New Roman" w:hAnsi="Times New Roman" w:cs="Times New Roman"/>
          <w:sz w:val="24"/>
          <w:szCs w:val="24"/>
        </w:rPr>
        <w:t xml:space="preserve">. </w:t>
      </w:r>
      <w:r w:rsidRPr="00CD65F8">
        <w:rPr>
          <w:rFonts w:ascii="Times New Roman" w:hAnsi="Times New Roman" w:cs="Times New Roman"/>
          <w:sz w:val="24"/>
          <w:szCs w:val="24"/>
        </w:rPr>
        <w:t xml:space="preserve">- Калининград: Изд-во КГУ; ЦНИТ, 2002 – </w:t>
      </w:r>
      <w:r>
        <w:rPr>
          <w:rFonts w:ascii="Times New Roman" w:hAnsi="Times New Roman" w:cs="Times New Roman"/>
          <w:sz w:val="24"/>
          <w:szCs w:val="24"/>
        </w:rPr>
        <w:t>34 – 3</w:t>
      </w:r>
      <w:r w:rsidRPr="00CD65F8">
        <w:rPr>
          <w:rFonts w:ascii="Times New Roman" w:hAnsi="Times New Roman" w:cs="Times New Roman"/>
          <w:sz w:val="24"/>
          <w:szCs w:val="24"/>
        </w:rPr>
        <w:t>5 С</w:t>
      </w:r>
      <w:r>
        <w:rPr>
          <w:rFonts w:ascii="Times New Roman" w:hAnsi="Times New Roman" w:cs="Times New Roman"/>
          <w:sz w:val="24"/>
          <w:szCs w:val="24"/>
        </w:rPr>
        <w:t xml:space="preserve">. </w:t>
      </w:r>
    </w:p>
  </w:footnote>
  <w:footnote w:id="4">
    <w:p w:rsidR="00383D24" w:rsidRPr="00CD65F8" w:rsidRDefault="00383D24" w:rsidP="00626F78">
      <w:pPr>
        <w:pStyle w:val="af9"/>
        <w:rPr>
          <w:rFonts w:ascii="Times New Roman" w:hAnsi="Times New Roman" w:cs="Times New Roman"/>
          <w:sz w:val="24"/>
          <w:szCs w:val="24"/>
        </w:rPr>
      </w:pPr>
      <w:r w:rsidRPr="00CD65F8">
        <w:rPr>
          <w:rStyle w:val="afb"/>
          <w:rFonts w:ascii="Times New Roman" w:hAnsi="Times New Roman" w:cs="Times New Roman"/>
          <w:sz w:val="24"/>
          <w:szCs w:val="24"/>
        </w:rPr>
        <w:footnoteRef/>
      </w:r>
      <w:r w:rsidRPr="00CD65F8">
        <w:rPr>
          <w:rFonts w:ascii="Times New Roman" w:hAnsi="Times New Roman" w:cs="Times New Roman"/>
          <w:sz w:val="24"/>
          <w:szCs w:val="24"/>
        </w:rPr>
        <w:t xml:space="preserve"> Географический атлас Калининградской области / Гл</w:t>
      </w:r>
      <w:r>
        <w:rPr>
          <w:rFonts w:ascii="Times New Roman" w:hAnsi="Times New Roman" w:cs="Times New Roman"/>
          <w:sz w:val="24"/>
          <w:szCs w:val="24"/>
        </w:rPr>
        <w:t xml:space="preserve">. </w:t>
      </w:r>
      <w:r w:rsidRPr="00CD65F8">
        <w:rPr>
          <w:rFonts w:ascii="Times New Roman" w:hAnsi="Times New Roman" w:cs="Times New Roman"/>
          <w:sz w:val="24"/>
          <w:szCs w:val="24"/>
        </w:rPr>
        <w:t>ред</w:t>
      </w:r>
      <w:r>
        <w:rPr>
          <w:rFonts w:ascii="Times New Roman" w:hAnsi="Times New Roman" w:cs="Times New Roman"/>
          <w:sz w:val="24"/>
          <w:szCs w:val="24"/>
        </w:rPr>
        <w:t xml:space="preserve">. </w:t>
      </w:r>
      <w:r w:rsidRPr="00CD65F8">
        <w:rPr>
          <w:rFonts w:ascii="Times New Roman" w:hAnsi="Times New Roman" w:cs="Times New Roman"/>
          <w:sz w:val="24"/>
          <w:szCs w:val="24"/>
        </w:rPr>
        <w:t>В</w:t>
      </w:r>
      <w:r>
        <w:rPr>
          <w:rFonts w:ascii="Times New Roman" w:hAnsi="Times New Roman" w:cs="Times New Roman"/>
          <w:sz w:val="24"/>
          <w:szCs w:val="24"/>
        </w:rPr>
        <w:t xml:space="preserve">. </w:t>
      </w:r>
      <w:r w:rsidRPr="00CD65F8">
        <w:rPr>
          <w:rFonts w:ascii="Times New Roman" w:hAnsi="Times New Roman" w:cs="Times New Roman"/>
          <w:sz w:val="24"/>
          <w:szCs w:val="24"/>
        </w:rPr>
        <w:t>В</w:t>
      </w:r>
      <w:r>
        <w:rPr>
          <w:rFonts w:ascii="Times New Roman" w:hAnsi="Times New Roman" w:cs="Times New Roman"/>
          <w:sz w:val="24"/>
          <w:szCs w:val="24"/>
        </w:rPr>
        <w:t xml:space="preserve">. </w:t>
      </w:r>
      <w:r w:rsidRPr="00CD65F8">
        <w:rPr>
          <w:rFonts w:ascii="Times New Roman" w:hAnsi="Times New Roman" w:cs="Times New Roman"/>
          <w:sz w:val="24"/>
          <w:szCs w:val="24"/>
        </w:rPr>
        <w:t>Орленок</w:t>
      </w:r>
      <w:r>
        <w:rPr>
          <w:rFonts w:ascii="Times New Roman" w:hAnsi="Times New Roman" w:cs="Times New Roman"/>
          <w:sz w:val="24"/>
          <w:szCs w:val="24"/>
        </w:rPr>
        <w:t xml:space="preserve">. </w:t>
      </w:r>
      <w:r w:rsidRPr="00CD65F8">
        <w:rPr>
          <w:rFonts w:ascii="Times New Roman" w:hAnsi="Times New Roman" w:cs="Times New Roman"/>
          <w:sz w:val="24"/>
          <w:szCs w:val="24"/>
        </w:rPr>
        <w:t xml:space="preserve">- Калининград: Изд-во КГУ; ЦНИТ, 2002 – </w:t>
      </w:r>
      <w:r>
        <w:rPr>
          <w:rFonts w:ascii="Times New Roman" w:hAnsi="Times New Roman" w:cs="Times New Roman"/>
          <w:sz w:val="24"/>
          <w:szCs w:val="24"/>
        </w:rPr>
        <w:t>42 – 43</w:t>
      </w:r>
      <w:r w:rsidRPr="00CD65F8">
        <w:rPr>
          <w:rFonts w:ascii="Times New Roman" w:hAnsi="Times New Roman" w:cs="Times New Roman"/>
          <w:sz w:val="24"/>
          <w:szCs w:val="24"/>
        </w:rPr>
        <w:t xml:space="preserve"> С</w:t>
      </w:r>
      <w:r>
        <w:rPr>
          <w:rFonts w:ascii="Times New Roman" w:hAnsi="Times New Roman" w:cs="Times New Roman"/>
          <w:sz w:val="24"/>
          <w:szCs w:val="24"/>
        </w:rPr>
        <w:t xml:space="preserve">. </w:t>
      </w:r>
    </w:p>
  </w:footnote>
  <w:footnote w:id="5">
    <w:p w:rsidR="00383D24" w:rsidRPr="00CD65F8" w:rsidRDefault="00383D24" w:rsidP="00626F78">
      <w:pPr>
        <w:pStyle w:val="af9"/>
        <w:rPr>
          <w:rFonts w:ascii="Times New Roman" w:hAnsi="Times New Roman" w:cs="Times New Roman"/>
          <w:sz w:val="24"/>
          <w:szCs w:val="24"/>
        </w:rPr>
      </w:pPr>
      <w:r w:rsidRPr="00CD65F8">
        <w:rPr>
          <w:rStyle w:val="afb"/>
          <w:rFonts w:ascii="Times New Roman" w:hAnsi="Times New Roman" w:cs="Times New Roman"/>
          <w:sz w:val="24"/>
          <w:szCs w:val="24"/>
        </w:rPr>
        <w:footnoteRef/>
      </w:r>
      <w:r w:rsidRPr="00CD65F8">
        <w:rPr>
          <w:rFonts w:ascii="Times New Roman" w:hAnsi="Times New Roman" w:cs="Times New Roman"/>
          <w:sz w:val="24"/>
          <w:szCs w:val="24"/>
        </w:rPr>
        <w:t xml:space="preserve"> </w:t>
      </w:r>
      <w:r>
        <w:rPr>
          <w:rFonts w:ascii="Times New Roman" w:hAnsi="Times New Roman" w:cs="Times New Roman"/>
          <w:sz w:val="24"/>
          <w:szCs w:val="24"/>
        </w:rPr>
        <w:t>Электронная версия Национального атласа почв Российской Федерации (</w:t>
      </w:r>
      <w:hyperlink r:id="rId1" w:history="1">
        <w:r>
          <w:rPr>
            <w:rStyle w:val="af3"/>
          </w:rPr>
          <w:t>https://soil-db.ru/soilatlas</w:t>
        </w:r>
      </w:hyperlink>
      <w:r>
        <w:t>)</w:t>
      </w:r>
      <w:r>
        <w:rPr>
          <w:rFonts w:ascii="Times New Roman" w:hAnsi="Times New Roman" w:cs="Times New Roman"/>
          <w:sz w:val="24"/>
          <w:szCs w:val="24"/>
        </w:rPr>
        <w:t xml:space="preserve">. </w:t>
      </w:r>
    </w:p>
  </w:footnote>
  <w:footnote w:id="6">
    <w:p w:rsidR="00383D24" w:rsidRPr="00AD465B" w:rsidRDefault="00383D24" w:rsidP="00AD465B">
      <w:pPr>
        <w:pStyle w:val="af9"/>
        <w:jc w:val="both"/>
        <w:rPr>
          <w:rFonts w:ascii="Times New Roman" w:hAnsi="Times New Roman" w:cs="Times New Roman"/>
          <w:sz w:val="26"/>
          <w:szCs w:val="26"/>
        </w:rPr>
      </w:pPr>
      <w:r>
        <w:rPr>
          <w:rStyle w:val="afb"/>
        </w:rPr>
        <w:footnoteRef/>
      </w:r>
      <w:r>
        <w:t xml:space="preserve"> «</w:t>
      </w:r>
      <w:r w:rsidRPr="00AD465B">
        <w:rPr>
          <w:rFonts w:ascii="Times New Roman" w:hAnsi="Times New Roman" w:cs="Times New Roman"/>
          <w:sz w:val="26"/>
          <w:szCs w:val="26"/>
        </w:rPr>
        <w:t>Лесной план Калининградской области» утвержден Указом Губернатора Калининградской области от 29.12.2018 № 218</w:t>
      </w:r>
    </w:p>
  </w:footnote>
  <w:footnote w:id="7">
    <w:p w:rsidR="00383D24" w:rsidRPr="0009751B" w:rsidRDefault="00383D24">
      <w:pPr>
        <w:pStyle w:val="af9"/>
        <w:rPr>
          <w:rFonts w:ascii="Times New Roman" w:hAnsi="Times New Roman" w:cs="Times New Roman"/>
          <w:sz w:val="24"/>
          <w:szCs w:val="24"/>
        </w:rPr>
      </w:pPr>
      <w:r>
        <w:rPr>
          <w:rStyle w:val="afb"/>
        </w:rPr>
        <w:footnoteRef/>
      </w:r>
      <w:r>
        <w:t xml:space="preserve"> </w:t>
      </w:r>
      <w:r w:rsidRPr="0009751B">
        <w:rPr>
          <w:rFonts w:ascii="Times New Roman" w:hAnsi="Times New Roman" w:cs="Times New Roman"/>
          <w:sz w:val="24"/>
          <w:szCs w:val="24"/>
        </w:rPr>
        <w:t>Паспорт муниципального образования «</w:t>
      </w:r>
      <w:r>
        <w:rPr>
          <w:rFonts w:ascii="Times New Roman" w:hAnsi="Times New Roman" w:cs="Times New Roman"/>
          <w:sz w:val="24"/>
          <w:szCs w:val="24"/>
        </w:rPr>
        <w:t>зеленоградский</w:t>
      </w:r>
      <w:r w:rsidRPr="0009751B">
        <w:rPr>
          <w:rFonts w:ascii="Times New Roman" w:hAnsi="Times New Roman" w:cs="Times New Roman"/>
          <w:sz w:val="24"/>
          <w:szCs w:val="24"/>
        </w:rPr>
        <w:t xml:space="preserve"> городской округ» по состоянию на 01.01.2019 г.</w:t>
      </w:r>
    </w:p>
  </w:footnote>
  <w:footnote w:id="8">
    <w:p w:rsidR="00383D24" w:rsidRDefault="00383D24" w:rsidP="00551F76">
      <w:pPr>
        <w:pStyle w:val="af9"/>
      </w:pPr>
      <w:r>
        <w:rPr>
          <w:rStyle w:val="afb"/>
        </w:rPr>
        <w:footnoteRef/>
      </w:r>
      <w:r>
        <w:t xml:space="preserve"> </w:t>
      </w:r>
      <w:r w:rsidRPr="004C56C9">
        <w:rPr>
          <w:rFonts w:ascii="Times New Roman" w:hAnsi="Times New Roman" w:cs="Times New Roman"/>
          <w:sz w:val="24"/>
          <w:szCs w:val="24"/>
        </w:rPr>
        <w:t>Федеральная</w:t>
      </w:r>
      <w:r>
        <w:rPr>
          <w:rFonts w:ascii="Times New Roman" w:hAnsi="Times New Roman" w:cs="Times New Roman"/>
          <w:sz w:val="24"/>
          <w:szCs w:val="24"/>
        </w:rPr>
        <w:t xml:space="preserve"> </w:t>
      </w:r>
      <w:r w:rsidRPr="004C56C9">
        <w:rPr>
          <w:rFonts w:ascii="Times New Roman" w:hAnsi="Times New Roman" w:cs="Times New Roman"/>
          <w:sz w:val="24"/>
          <w:szCs w:val="24"/>
        </w:rPr>
        <w:t>служба</w:t>
      </w:r>
      <w:r>
        <w:rPr>
          <w:rFonts w:ascii="Times New Roman" w:hAnsi="Times New Roman" w:cs="Times New Roman"/>
          <w:sz w:val="24"/>
          <w:szCs w:val="24"/>
        </w:rPr>
        <w:t xml:space="preserve"> </w:t>
      </w:r>
      <w:r w:rsidRPr="004C56C9">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4C56C9">
        <w:rPr>
          <w:rFonts w:ascii="Times New Roman" w:hAnsi="Times New Roman" w:cs="Times New Roman"/>
          <w:sz w:val="24"/>
          <w:szCs w:val="24"/>
        </w:rPr>
        <w:t>статистики.</w:t>
      </w:r>
      <w:r>
        <w:rPr>
          <w:rFonts w:ascii="Times New Roman" w:hAnsi="Times New Roman" w:cs="Times New Roman"/>
          <w:sz w:val="24"/>
          <w:szCs w:val="24"/>
        </w:rPr>
        <w:t xml:space="preserve"> </w:t>
      </w:r>
    </w:p>
  </w:footnote>
  <w:footnote w:id="9">
    <w:p w:rsidR="00383D24" w:rsidRPr="00F45807" w:rsidRDefault="00383D24" w:rsidP="00900DF6">
      <w:pPr>
        <w:pStyle w:val="af9"/>
        <w:rPr>
          <w:rFonts w:ascii="Times New Roman" w:hAnsi="Times New Roman" w:cs="Times New Roman"/>
          <w:sz w:val="24"/>
          <w:szCs w:val="24"/>
        </w:rPr>
      </w:pPr>
      <w:r w:rsidRPr="00F45807">
        <w:rPr>
          <w:rStyle w:val="afb"/>
          <w:rFonts w:ascii="Times New Roman" w:hAnsi="Times New Roman" w:cs="Times New Roman"/>
          <w:sz w:val="24"/>
          <w:szCs w:val="24"/>
        </w:rPr>
        <w:footnoteRef/>
      </w:r>
      <w:r>
        <w:rPr>
          <w:rFonts w:ascii="Times New Roman" w:hAnsi="Times New Roman" w:cs="Times New Roman"/>
          <w:sz w:val="24"/>
          <w:szCs w:val="24"/>
        </w:rPr>
        <w:t xml:space="preserve">Письмо службы государственной охраны объектов культурного наследия Калининградской области от 04.02.2020 № ОКН-293 </w:t>
      </w:r>
    </w:p>
  </w:footnote>
  <w:footnote w:id="10">
    <w:p w:rsidR="00383D24" w:rsidRDefault="00383D24" w:rsidP="001808C5">
      <w:pPr>
        <w:pStyle w:val="af9"/>
        <w:jc w:val="both"/>
      </w:pPr>
      <w:r>
        <w:rPr>
          <w:rStyle w:val="afb"/>
        </w:rPr>
        <w:footnoteRef/>
      </w:r>
      <w:r>
        <w:t xml:space="preserve"> </w:t>
      </w:r>
      <w:r w:rsidRPr="00AE14D9">
        <w:rPr>
          <w:rFonts w:ascii="Times New Roman" w:hAnsi="Times New Roman" w:cs="Times New Roman"/>
          <w:sz w:val="24"/>
          <w:szCs w:val="24"/>
        </w:rPr>
        <w:t>Федеральная</w:t>
      </w:r>
      <w:r>
        <w:rPr>
          <w:rFonts w:ascii="Times New Roman" w:hAnsi="Times New Roman" w:cs="Times New Roman"/>
          <w:sz w:val="24"/>
          <w:szCs w:val="24"/>
        </w:rPr>
        <w:t xml:space="preserve"> </w:t>
      </w:r>
      <w:r w:rsidRPr="00AE14D9">
        <w:rPr>
          <w:rFonts w:ascii="Times New Roman" w:hAnsi="Times New Roman" w:cs="Times New Roman"/>
          <w:sz w:val="24"/>
          <w:szCs w:val="24"/>
        </w:rPr>
        <w:t>служба</w:t>
      </w:r>
      <w:r>
        <w:rPr>
          <w:rFonts w:ascii="Times New Roman" w:hAnsi="Times New Roman" w:cs="Times New Roman"/>
          <w:sz w:val="24"/>
          <w:szCs w:val="24"/>
        </w:rPr>
        <w:t xml:space="preserve"> </w:t>
      </w:r>
      <w:r w:rsidRPr="00AE14D9">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AE14D9">
        <w:rPr>
          <w:rFonts w:ascii="Times New Roman" w:hAnsi="Times New Roman" w:cs="Times New Roman"/>
          <w:sz w:val="24"/>
          <w:szCs w:val="24"/>
        </w:rPr>
        <w:t>статистики</w:t>
      </w:r>
      <w:r>
        <w:rPr>
          <w:rFonts w:ascii="Times New Roman" w:hAnsi="Times New Roman" w:cs="Times New Roman"/>
          <w:sz w:val="24"/>
          <w:szCs w:val="24"/>
        </w:rPr>
        <w:t xml:space="preserve">. </w:t>
      </w:r>
    </w:p>
  </w:footnote>
  <w:footnote w:id="11">
    <w:p w:rsidR="00383D24" w:rsidRPr="00413BFD" w:rsidRDefault="00383D24" w:rsidP="002F177E">
      <w:pPr>
        <w:pStyle w:val="af9"/>
        <w:rPr>
          <w:rFonts w:ascii="Times New Roman" w:hAnsi="Times New Roman" w:cs="Times New Roman"/>
        </w:rPr>
      </w:pPr>
      <w:r w:rsidRPr="00413BFD">
        <w:rPr>
          <w:rStyle w:val="afb"/>
          <w:rFonts w:ascii="Times New Roman" w:hAnsi="Times New Roman" w:cs="Times New Roman"/>
        </w:rPr>
        <w:footnoteRef/>
      </w:r>
      <w:r w:rsidRPr="00413BFD">
        <w:rPr>
          <w:rFonts w:ascii="Times New Roman" w:hAnsi="Times New Roman" w:cs="Times New Roman"/>
        </w:rPr>
        <w:t xml:space="preserve"> Письмо Министерства спорта Калининградской области </w:t>
      </w:r>
    </w:p>
  </w:footnote>
  <w:footnote w:id="12">
    <w:p w:rsidR="00383D24" w:rsidRDefault="00383D24">
      <w:pPr>
        <w:pStyle w:val="af9"/>
      </w:pPr>
      <w:r>
        <w:rPr>
          <w:rStyle w:val="afb"/>
        </w:rPr>
        <w:footnoteRef/>
      </w:r>
      <w:r>
        <w:t xml:space="preserve"> </w:t>
      </w:r>
      <w:r w:rsidRPr="00A05E6B">
        <w:rPr>
          <w:rFonts w:ascii="Times New Roman" w:hAnsi="Times New Roman" w:cs="Times New Roman"/>
        </w:rPr>
        <w:t>Письмо Министерства развития инфраструктуры Калининградской области</w:t>
      </w:r>
      <w:r>
        <w:rPr>
          <w:rFonts w:ascii="Times New Roman" w:hAnsi="Times New Roman" w:cs="Times New Roman"/>
        </w:rPr>
        <w:t xml:space="preserve"> от 18.02.2020 № 01-2020/1147-ЕД</w:t>
      </w:r>
    </w:p>
  </w:footnote>
  <w:footnote w:id="13">
    <w:p w:rsidR="00383D24" w:rsidRPr="00767AA8" w:rsidRDefault="00383D24" w:rsidP="001301C9">
      <w:pPr>
        <w:pStyle w:val="af9"/>
        <w:rPr>
          <w:rFonts w:ascii="Times New Roman" w:hAnsi="Times New Roman" w:cs="Times New Roman"/>
          <w:sz w:val="24"/>
          <w:szCs w:val="24"/>
        </w:rPr>
      </w:pPr>
      <w:r w:rsidRPr="00767AA8">
        <w:rPr>
          <w:rStyle w:val="afb"/>
          <w:rFonts w:ascii="Times New Roman" w:hAnsi="Times New Roman" w:cs="Times New Roman"/>
          <w:sz w:val="24"/>
          <w:szCs w:val="24"/>
        </w:rPr>
        <w:footnoteRef/>
      </w:r>
      <w:r>
        <w:rPr>
          <w:rFonts w:ascii="Times New Roman" w:hAnsi="Times New Roman" w:cs="Times New Roman"/>
          <w:sz w:val="24"/>
          <w:szCs w:val="24"/>
        </w:rPr>
        <w:t xml:space="preserve"> Паспорт муниципального образования «Зеленоградского городской округ» по состоянию на 01.01.2019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852379"/>
      <w:docPartObj>
        <w:docPartGallery w:val="Page Numbers (Top of Page)"/>
        <w:docPartUnique/>
      </w:docPartObj>
    </w:sdtPr>
    <w:sdtContent>
      <w:p w:rsidR="00383D24" w:rsidRDefault="00BA06B4">
        <w:pPr>
          <w:pStyle w:val="af"/>
          <w:jc w:val="center"/>
        </w:pPr>
        <w:r w:rsidRPr="00C57F5C">
          <w:rPr>
            <w:rFonts w:ascii="Times New Roman" w:hAnsi="Times New Roman" w:cs="Times New Roman"/>
          </w:rPr>
          <w:fldChar w:fldCharType="begin"/>
        </w:r>
        <w:r w:rsidR="00383D24" w:rsidRPr="00C57F5C">
          <w:rPr>
            <w:rFonts w:ascii="Times New Roman" w:hAnsi="Times New Roman" w:cs="Times New Roman"/>
          </w:rPr>
          <w:instrText xml:space="preserve"> PAGE   \* MERGEFORMAT </w:instrText>
        </w:r>
        <w:r w:rsidRPr="00C57F5C">
          <w:rPr>
            <w:rFonts w:ascii="Times New Roman" w:hAnsi="Times New Roman" w:cs="Times New Roman"/>
          </w:rPr>
          <w:fldChar w:fldCharType="separate"/>
        </w:r>
        <w:r w:rsidR="00965D32">
          <w:rPr>
            <w:rFonts w:ascii="Times New Roman" w:hAnsi="Times New Roman" w:cs="Times New Roman"/>
            <w:noProof/>
          </w:rPr>
          <w:t>15</w:t>
        </w:r>
        <w:r w:rsidRPr="00C57F5C">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24" w:rsidRDefault="00383D24">
    <w:pPr>
      <w:pStyle w:val="afc"/>
      <w:spacing w:line="14" w:lineRule="auto"/>
      <w:rPr>
        <w:sz w:val="2"/>
      </w:rPr>
    </w:pPr>
    <w:r>
      <w:rPr>
        <w:noProof/>
      </w:rPr>
      <w:drawing>
        <wp:anchor distT="0" distB="0" distL="0" distR="0" simplePos="0" relativeHeight="251659264"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24" w:rsidRDefault="00BA06B4" w:rsidP="00290F62">
    <w:pPr>
      <w:pStyle w:val="af"/>
      <w:framePr w:wrap="around" w:vAnchor="text" w:hAnchor="margin" w:xAlign="right" w:y="1"/>
      <w:rPr>
        <w:rStyle w:val="afe"/>
      </w:rPr>
    </w:pPr>
    <w:r>
      <w:rPr>
        <w:rStyle w:val="afe"/>
      </w:rPr>
      <w:fldChar w:fldCharType="begin"/>
    </w:r>
    <w:r w:rsidR="00383D24">
      <w:rPr>
        <w:rStyle w:val="afe"/>
      </w:rPr>
      <w:instrText xml:space="preserve">PAGE  </w:instrText>
    </w:r>
    <w:r>
      <w:rPr>
        <w:rStyle w:val="afe"/>
      </w:rPr>
      <w:fldChar w:fldCharType="end"/>
    </w:r>
  </w:p>
  <w:p w:rsidR="00383D24" w:rsidRDefault="00383D24" w:rsidP="00290F62">
    <w:pPr>
      <w:pStyle w:val="af"/>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494931"/>
      <w:docPartObj>
        <w:docPartGallery w:val="Page Numbers (Top of Page)"/>
        <w:docPartUnique/>
      </w:docPartObj>
    </w:sdtPr>
    <w:sdtContent>
      <w:p w:rsidR="00383D24" w:rsidRDefault="00BA06B4">
        <w:pPr>
          <w:pStyle w:val="af"/>
          <w:jc w:val="center"/>
        </w:pPr>
        <w:r w:rsidRPr="003764DD">
          <w:rPr>
            <w:rFonts w:ascii="Times New Roman" w:hAnsi="Times New Roman" w:cs="Times New Roman"/>
          </w:rPr>
          <w:fldChar w:fldCharType="begin"/>
        </w:r>
        <w:r w:rsidR="00383D24" w:rsidRPr="003764DD">
          <w:rPr>
            <w:rFonts w:ascii="Times New Roman" w:hAnsi="Times New Roman" w:cs="Times New Roman"/>
          </w:rPr>
          <w:instrText xml:space="preserve"> PAGE   \* MERGEFORMAT </w:instrText>
        </w:r>
        <w:r w:rsidRPr="003764DD">
          <w:rPr>
            <w:rFonts w:ascii="Times New Roman" w:hAnsi="Times New Roman" w:cs="Times New Roman"/>
          </w:rPr>
          <w:fldChar w:fldCharType="separate"/>
        </w:r>
        <w:r w:rsidR="00965D32">
          <w:rPr>
            <w:rFonts w:ascii="Times New Roman" w:hAnsi="Times New Roman" w:cs="Times New Roman"/>
            <w:noProof/>
          </w:rPr>
          <w:t>89</w:t>
        </w:r>
        <w:r w:rsidRPr="003764DD">
          <w:rPr>
            <w:rFonts w:ascii="Times New Roman" w:hAnsi="Times New Roman" w:cs="Times New Roman"/>
          </w:rPr>
          <w:fldChar w:fldCharType="end"/>
        </w:r>
      </w:p>
    </w:sdtContent>
  </w:sdt>
  <w:p w:rsidR="00383D24" w:rsidRPr="005B3BF6" w:rsidRDefault="00383D24" w:rsidP="005B3BF6">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24" w:rsidRDefault="00BA06B4" w:rsidP="00290F62">
    <w:pPr>
      <w:pStyle w:val="af"/>
      <w:framePr w:wrap="around" w:vAnchor="text" w:hAnchor="margin" w:xAlign="right" w:y="1"/>
      <w:rPr>
        <w:rStyle w:val="afe"/>
      </w:rPr>
    </w:pPr>
    <w:r>
      <w:rPr>
        <w:rStyle w:val="afe"/>
      </w:rPr>
      <w:fldChar w:fldCharType="begin"/>
    </w:r>
    <w:r w:rsidR="00383D24">
      <w:rPr>
        <w:rStyle w:val="afe"/>
      </w:rPr>
      <w:instrText xml:space="preserve">PAGE  </w:instrText>
    </w:r>
    <w:r>
      <w:rPr>
        <w:rStyle w:val="afe"/>
      </w:rPr>
      <w:fldChar w:fldCharType="end"/>
    </w:r>
  </w:p>
  <w:p w:rsidR="00383D24" w:rsidRDefault="00383D24" w:rsidP="00290F62">
    <w:pPr>
      <w:pStyle w:val="af"/>
      <w:ind w:right="360"/>
    </w:pPr>
  </w:p>
  <w:p w:rsidR="00383D24" w:rsidRDefault="00383D24"/>
  <w:p w:rsidR="00383D24" w:rsidRDefault="00383D2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519533"/>
      <w:docPartObj>
        <w:docPartGallery w:val="Page Numbers (Top of Page)"/>
        <w:docPartUnique/>
      </w:docPartObj>
    </w:sdtPr>
    <w:sdtContent>
      <w:p w:rsidR="00383D24" w:rsidRDefault="00BA06B4">
        <w:pPr>
          <w:pStyle w:val="af"/>
          <w:jc w:val="center"/>
        </w:pPr>
        <w:r w:rsidRPr="003764DD">
          <w:rPr>
            <w:rFonts w:ascii="Times New Roman" w:hAnsi="Times New Roman" w:cs="Times New Roman"/>
          </w:rPr>
          <w:fldChar w:fldCharType="begin"/>
        </w:r>
        <w:r w:rsidR="00383D24" w:rsidRPr="003764DD">
          <w:rPr>
            <w:rFonts w:ascii="Times New Roman" w:hAnsi="Times New Roman" w:cs="Times New Roman"/>
          </w:rPr>
          <w:instrText xml:space="preserve"> PAGE   \* MERGEFORMAT </w:instrText>
        </w:r>
        <w:r w:rsidRPr="003764DD">
          <w:rPr>
            <w:rFonts w:ascii="Times New Roman" w:hAnsi="Times New Roman" w:cs="Times New Roman"/>
          </w:rPr>
          <w:fldChar w:fldCharType="separate"/>
        </w:r>
        <w:r w:rsidR="00965D32">
          <w:rPr>
            <w:rFonts w:ascii="Times New Roman" w:hAnsi="Times New Roman" w:cs="Times New Roman"/>
            <w:noProof/>
          </w:rPr>
          <w:t>140</w:t>
        </w:r>
        <w:r w:rsidRPr="003764DD">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pStyle w:val="2"/>
      <w:lvlText w:val=""/>
      <w:lvlJc w:val="left"/>
      <w:pPr>
        <w:tabs>
          <w:tab w:val="num" w:pos="720"/>
        </w:tabs>
        <w:ind w:left="720" w:hanging="360"/>
      </w:pPr>
      <w:rPr>
        <w:rFonts w:ascii="Symbol" w:hAnsi="Symbol" w:cs="Symbol"/>
      </w:rPr>
    </w:lvl>
  </w:abstractNum>
  <w:abstractNum w:abstractNumId="1">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A"/>
    <w:multiLevelType w:val="singleLevel"/>
    <w:tmpl w:val="0000000A"/>
    <w:name w:val="WW8Num2"/>
    <w:lvl w:ilvl="0">
      <w:start w:val="1"/>
      <w:numFmt w:val="bullet"/>
      <w:lvlText w:val=""/>
      <w:lvlJc w:val="left"/>
      <w:pPr>
        <w:ind w:left="720" w:hanging="360"/>
      </w:pPr>
      <w:rPr>
        <w:rFonts w:ascii="Symbol" w:hAnsi="Symbol"/>
      </w:rPr>
    </w:lvl>
  </w:abstractNum>
  <w:abstractNum w:abstractNumId="3">
    <w:nsid w:val="00834507"/>
    <w:multiLevelType w:val="hybridMultilevel"/>
    <w:tmpl w:val="C990289E"/>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EB78EB"/>
    <w:multiLevelType w:val="hybridMultilevel"/>
    <w:tmpl w:val="57D034E0"/>
    <w:lvl w:ilvl="0" w:tplc="1C2C32EE">
      <w:start w:val="1"/>
      <w:numFmt w:val="bullet"/>
      <w:lvlText w:val=""/>
      <w:lvlJc w:val="left"/>
      <w:pPr>
        <w:ind w:left="1429" w:hanging="360"/>
      </w:pPr>
      <w:rPr>
        <w:rFonts w:ascii="Symbol" w:hAnsi="Symbol" w:hint="default"/>
      </w:rPr>
    </w:lvl>
    <w:lvl w:ilvl="1" w:tplc="61CA09B4" w:tentative="1">
      <w:start w:val="1"/>
      <w:numFmt w:val="bullet"/>
      <w:lvlText w:val="o"/>
      <w:lvlJc w:val="left"/>
      <w:pPr>
        <w:ind w:left="2149" w:hanging="360"/>
      </w:pPr>
      <w:rPr>
        <w:rFonts w:ascii="Courier New" w:hAnsi="Courier New" w:cs="Courier New" w:hint="default"/>
      </w:rPr>
    </w:lvl>
    <w:lvl w:ilvl="2" w:tplc="94F285C6" w:tentative="1">
      <w:start w:val="1"/>
      <w:numFmt w:val="bullet"/>
      <w:lvlText w:val=""/>
      <w:lvlJc w:val="left"/>
      <w:pPr>
        <w:ind w:left="2869" w:hanging="360"/>
      </w:pPr>
      <w:rPr>
        <w:rFonts w:ascii="Wingdings" w:hAnsi="Wingdings" w:hint="default"/>
      </w:rPr>
    </w:lvl>
    <w:lvl w:ilvl="3" w:tplc="99C0F36E" w:tentative="1">
      <w:start w:val="1"/>
      <w:numFmt w:val="bullet"/>
      <w:lvlText w:val=""/>
      <w:lvlJc w:val="left"/>
      <w:pPr>
        <w:ind w:left="3589" w:hanging="360"/>
      </w:pPr>
      <w:rPr>
        <w:rFonts w:ascii="Symbol" w:hAnsi="Symbol" w:hint="default"/>
      </w:rPr>
    </w:lvl>
    <w:lvl w:ilvl="4" w:tplc="899462A2" w:tentative="1">
      <w:start w:val="1"/>
      <w:numFmt w:val="bullet"/>
      <w:lvlText w:val="o"/>
      <w:lvlJc w:val="left"/>
      <w:pPr>
        <w:ind w:left="4309" w:hanging="360"/>
      </w:pPr>
      <w:rPr>
        <w:rFonts w:ascii="Courier New" w:hAnsi="Courier New" w:cs="Courier New" w:hint="default"/>
      </w:rPr>
    </w:lvl>
    <w:lvl w:ilvl="5" w:tplc="3B9881BC" w:tentative="1">
      <w:start w:val="1"/>
      <w:numFmt w:val="bullet"/>
      <w:lvlText w:val=""/>
      <w:lvlJc w:val="left"/>
      <w:pPr>
        <w:ind w:left="5029" w:hanging="360"/>
      </w:pPr>
      <w:rPr>
        <w:rFonts w:ascii="Wingdings" w:hAnsi="Wingdings" w:hint="default"/>
      </w:rPr>
    </w:lvl>
    <w:lvl w:ilvl="6" w:tplc="A60A7E88" w:tentative="1">
      <w:start w:val="1"/>
      <w:numFmt w:val="bullet"/>
      <w:lvlText w:val=""/>
      <w:lvlJc w:val="left"/>
      <w:pPr>
        <w:ind w:left="5749" w:hanging="360"/>
      </w:pPr>
      <w:rPr>
        <w:rFonts w:ascii="Symbol" w:hAnsi="Symbol" w:hint="default"/>
      </w:rPr>
    </w:lvl>
    <w:lvl w:ilvl="7" w:tplc="8B74817A" w:tentative="1">
      <w:start w:val="1"/>
      <w:numFmt w:val="bullet"/>
      <w:lvlText w:val="o"/>
      <w:lvlJc w:val="left"/>
      <w:pPr>
        <w:ind w:left="6469" w:hanging="360"/>
      </w:pPr>
      <w:rPr>
        <w:rFonts w:ascii="Courier New" w:hAnsi="Courier New" w:cs="Courier New" w:hint="default"/>
      </w:rPr>
    </w:lvl>
    <w:lvl w:ilvl="8" w:tplc="BCD0011A" w:tentative="1">
      <w:start w:val="1"/>
      <w:numFmt w:val="bullet"/>
      <w:lvlText w:val=""/>
      <w:lvlJc w:val="left"/>
      <w:pPr>
        <w:ind w:left="7189" w:hanging="360"/>
      </w:pPr>
      <w:rPr>
        <w:rFonts w:ascii="Wingdings" w:hAnsi="Wingdings" w:hint="default"/>
      </w:rPr>
    </w:lvl>
  </w:abstractNum>
  <w:abstractNum w:abstractNumId="5">
    <w:nsid w:val="012B09FF"/>
    <w:multiLevelType w:val="hybridMultilevel"/>
    <w:tmpl w:val="3E4C58E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1B779A"/>
    <w:multiLevelType w:val="hybridMultilevel"/>
    <w:tmpl w:val="6828341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7">
    <w:nsid w:val="05E12A42"/>
    <w:multiLevelType w:val="hybridMultilevel"/>
    <w:tmpl w:val="BEAA360E"/>
    <w:name w:val="WW8Num1"/>
    <w:lvl w:ilvl="0" w:tplc="219CDB7E">
      <w:start w:val="1"/>
      <w:numFmt w:val="bullet"/>
      <w:lvlText w:val=""/>
      <w:lvlJc w:val="left"/>
      <w:pPr>
        <w:ind w:left="1429" w:hanging="360"/>
      </w:pPr>
      <w:rPr>
        <w:rFonts w:ascii="Symbol" w:hAnsi="Symbol" w:hint="default"/>
      </w:rPr>
    </w:lvl>
    <w:lvl w:ilvl="1" w:tplc="129C37F6" w:tentative="1">
      <w:start w:val="1"/>
      <w:numFmt w:val="bullet"/>
      <w:lvlText w:val="o"/>
      <w:lvlJc w:val="left"/>
      <w:pPr>
        <w:ind w:left="2149" w:hanging="360"/>
      </w:pPr>
      <w:rPr>
        <w:rFonts w:ascii="Courier New" w:hAnsi="Courier New" w:cs="Courier New" w:hint="default"/>
      </w:rPr>
    </w:lvl>
    <w:lvl w:ilvl="2" w:tplc="5A7A6234" w:tentative="1">
      <w:start w:val="1"/>
      <w:numFmt w:val="bullet"/>
      <w:lvlText w:val=""/>
      <w:lvlJc w:val="left"/>
      <w:pPr>
        <w:ind w:left="2869" w:hanging="360"/>
      </w:pPr>
      <w:rPr>
        <w:rFonts w:ascii="Wingdings" w:hAnsi="Wingdings" w:hint="default"/>
      </w:rPr>
    </w:lvl>
    <w:lvl w:ilvl="3" w:tplc="BA68B356" w:tentative="1">
      <w:start w:val="1"/>
      <w:numFmt w:val="bullet"/>
      <w:lvlText w:val=""/>
      <w:lvlJc w:val="left"/>
      <w:pPr>
        <w:ind w:left="3589" w:hanging="360"/>
      </w:pPr>
      <w:rPr>
        <w:rFonts w:ascii="Symbol" w:hAnsi="Symbol" w:hint="default"/>
      </w:rPr>
    </w:lvl>
    <w:lvl w:ilvl="4" w:tplc="8702F6A8" w:tentative="1">
      <w:start w:val="1"/>
      <w:numFmt w:val="bullet"/>
      <w:lvlText w:val="o"/>
      <w:lvlJc w:val="left"/>
      <w:pPr>
        <w:ind w:left="4309" w:hanging="360"/>
      </w:pPr>
      <w:rPr>
        <w:rFonts w:ascii="Courier New" w:hAnsi="Courier New" w:cs="Courier New" w:hint="default"/>
      </w:rPr>
    </w:lvl>
    <w:lvl w:ilvl="5" w:tplc="39FA7446" w:tentative="1">
      <w:start w:val="1"/>
      <w:numFmt w:val="bullet"/>
      <w:lvlText w:val=""/>
      <w:lvlJc w:val="left"/>
      <w:pPr>
        <w:ind w:left="5029" w:hanging="360"/>
      </w:pPr>
      <w:rPr>
        <w:rFonts w:ascii="Wingdings" w:hAnsi="Wingdings" w:hint="default"/>
      </w:rPr>
    </w:lvl>
    <w:lvl w:ilvl="6" w:tplc="1B0016E8" w:tentative="1">
      <w:start w:val="1"/>
      <w:numFmt w:val="bullet"/>
      <w:lvlText w:val=""/>
      <w:lvlJc w:val="left"/>
      <w:pPr>
        <w:ind w:left="5749" w:hanging="360"/>
      </w:pPr>
      <w:rPr>
        <w:rFonts w:ascii="Symbol" w:hAnsi="Symbol" w:hint="default"/>
      </w:rPr>
    </w:lvl>
    <w:lvl w:ilvl="7" w:tplc="299ED8C2" w:tentative="1">
      <w:start w:val="1"/>
      <w:numFmt w:val="bullet"/>
      <w:lvlText w:val="o"/>
      <w:lvlJc w:val="left"/>
      <w:pPr>
        <w:ind w:left="6469" w:hanging="360"/>
      </w:pPr>
      <w:rPr>
        <w:rFonts w:ascii="Courier New" w:hAnsi="Courier New" w:cs="Courier New" w:hint="default"/>
      </w:rPr>
    </w:lvl>
    <w:lvl w:ilvl="8" w:tplc="0598E292" w:tentative="1">
      <w:start w:val="1"/>
      <w:numFmt w:val="bullet"/>
      <w:lvlText w:val=""/>
      <w:lvlJc w:val="left"/>
      <w:pPr>
        <w:ind w:left="7189" w:hanging="360"/>
      </w:pPr>
      <w:rPr>
        <w:rFonts w:ascii="Wingdings" w:hAnsi="Wingdings" w:hint="default"/>
      </w:rPr>
    </w:lvl>
  </w:abstractNum>
  <w:abstractNum w:abstractNumId="8">
    <w:nsid w:val="077256C2"/>
    <w:multiLevelType w:val="hybridMultilevel"/>
    <w:tmpl w:val="4E7A06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84A24F6"/>
    <w:multiLevelType w:val="hybridMultilevel"/>
    <w:tmpl w:val="5E1CB062"/>
    <w:name w:val="WW8Num13"/>
    <w:lvl w:ilvl="0" w:tplc="B072A68E">
      <w:start w:val="1"/>
      <w:numFmt w:val="decimal"/>
      <w:lvlText w:val="%1."/>
      <w:lvlJc w:val="left"/>
      <w:pPr>
        <w:tabs>
          <w:tab w:val="num" w:pos="634"/>
        </w:tabs>
        <w:ind w:left="634" w:hanging="360"/>
      </w:pPr>
    </w:lvl>
    <w:lvl w:ilvl="1" w:tplc="190E8B5A" w:tentative="1">
      <w:start w:val="1"/>
      <w:numFmt w:val="lowerLetter"/>
      <w:lvlText w:val="%2."/>
      <w:lvlJc w:val="left"/>
      <w:pPr>
        <w:tabs>
          <w:tab w:val="num" w:pos="1354"/>
        </w:tabs>
        <w:ind w:left="1354" w:hanging="360"/>
      </w:pPr>
    </w:lvl>
    <w:lvl w:ilvl="2" w:tplc="9774CC58" w:tentative="1">
      <w:start w:val="1"/>
      <w:numFmt w:val="lowerRoman"/>
      <w:lvlText w:val="%3."/>
      <w:lvlJc w:val="right"/>
      <w:pPr>
        <w:tabs>
          <w:tab w:val="num" w:pos="2074"/>
        </w:tabs>
        <w:ind w:left="2074" w:hanging="180"/>
      </w:pPr>
    </w:lvl>
    <w:lvl w:ilvl="3" w:tplc="C1EC0CE2" w:tentative="1">
      <w:start w:val="1"/>
      <w:numFmt w:val="decimal"/>
      <w:lvlText w:val="%4."/>
      <w:lvlJc w:val="left"/>
      <w:pPr>
        <w:tabs>
          <w:tab w:val="num" w:pos="2794"/>
        </w:tabs>
        <w:ind w:left="2794" w:hanging="360"/>
      </w:pPr>
    </w:lvl>
    <w:lvl w:ilvl="4" w:tplc="9ECEABDA" w:tentative="1">
      <w:start w:val="1"/>
      <w:numFmt w:val="lowerLetter"/>
      <w:lvlText w:val="%5."/>
      <w:lvlJc w:val="left"/>
      <w:pPr>
        <w:tabs>
          <w:tab w:val="num" w:pos="3514"/>
        </w:tabs>
        <w:ind w:left="3514" w:hanging="360"/>
      </w:pPr>
    </w:lvl>
    <w:lvl w:ilvl="5" w:tplc="65F87A36" w:tentative="1">
      <w:start w:val="1"/>
      <w:numFmt w:val="lowerRoman"/>
      <w:lvlText w:val="%6."/>
      <w:lvlJc w:val="right"/>
      <w:pPr>
        <w:tabs>
          <w:tab w:val="num" w:pos="4234"/>
        </w:tabs>
        <w:ind w:left="4234" w:hanging="180"/>
      </w:pPr>
    </w:lvl>
    <w:lvl w:ilvl="6" w:tplc="015469E8" w:tentative="1">
      <w:start w:val="1"/>
      <w:numFmt w:val="decimal"/>
      <w:lvlText w:val="%7."/>
      <w:lvlJc w:val="left"/>
      <w:pPr>
        <w:tabs>
          <w:tab w:val="num" w:pos="4954"/>
        </w:tabs>
        <w:ind w:left="4954" w:hanging="360"/>
      </w:pPr>
    </w:lvl>
    <w:lvl w:ilvl="7" w:tplc="4260C1C8" w:tentative="1">
      <w:start w:val="1"/>
      <w:numFmt w:val="lowerLetter"/>
      <w:lvlText w:val="%8."/>
      <w:lvlJc w:val="left"/>
      <w:pPr>
        <w:tabs>
          <w:tab w:val="num" w:pos="5674"/>
        </w:tabs>
        <w:ind w:left="5674" w:hanging="360"/>
      </w:pPr>
    </w:lvl>
    <w:lvl w:ilvl="8" w:tplc="BE94E8C8" w:tentative="1">
      <w:start w:val="1"/>
      <w:numFmt w:val="lowerRoman"/>
      <w:lvlText w:val="%9."/>
      <w:lvlJc w:val="right"/>
      <w:pPr>
        <w:tabs>
          <w:tab w:val="num" w:pos="6394"/>
        </w:tabs>
        <w:ind w:left="6394" w:hanging="180"/>
      </w:pPr>
    </w:lvl>
  </w:abstractNum>
  <w:abstractNum w:abstractNumId="10">
    <w:nsid w:val="088E50E9"/>
    <w:multiLevelType w:val="hybridMultilevel"/>
    <w:tmpl w:val="9992E0B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1D3A6D"/>
    <w:multiLevelType w:val="hybridMultilevel"/>
    <w:tmpl w:val="68BA0EB6"/>
    <w:name w:val="WW8Num48"/>
    <w:lvl w:ilvl="0" w:tplc="447A7C44">
      <w:start w:val="1"/>
      <w:numFmt w:val="bullet"/>
      <w:lvlText w:val=""/>
      <w:lvlJc w:val="left"/>
      <w:pPr>
        <w:ind w:left="720" w:hanging="360"/>
      </w:pPr>
      <w:rPr>
        <w:rFonts w:ascii="Symbol" w:hAnsi="Symbol" w:hint="default"/>
      </w:rPr>
    </w:lvl>
    <w:lvl w:ilvl="1" w:tplc="B590F526" w:tentative="1">
      <w:start w:val="1"/>
      <w:numFmt w:val="bullet"/>
      <w:lvlText w:val="o"/>
      <w:lvlJc w:val="left"/>
      <w:pPr>
        <w:ind w:left="1440" w:hanging="360"/>
      </w:pPr>
      <w:rPr>
        <w:rFonts w:ascii="Courier New" w:hAnsi="Courier New" w:cs="Courier New" w:hint="default"/>
      </w:rPr>
    </w:lvl>
    <w:lvl w:ilvl="2" w:tplc="3D9E6972" w:tentative="1">
      <w:start w:val="1"/>
      <w:numFmt w:val="bullet"/>
      <w:lvlText w:val=""/>
      <w:lvlJc w:val="left"/>
      <w:pPr>
        <w:ind w:left="2160" w:hanging="360"/>
      </w:pPr>
      <w:rPr>
        <w:rFonts w:ascii="Wingdings" w:hAnsi="Wingdings" w:hint="default"/>
      </w:rPr>
    </w:lvl>
    <w:lvl w:ilvl="3" w:tplc="AE462776">
      <w:start w:val="1"/>
      <w:numFmt w:val="bullet"/>
      <w:lvlText w:val=""/>
      <w:lvlJc w:val="left"/>
      <w:pPr>
        <w:ind w:left="2880" w:hanging="360"/>
      </w:pPr>
      <w:rPr>
        <w:rFonts w:ascii="Symbol" w:hAnsi="Symbol" w:hint="default"/>
      </w:rPr>
    </w:lvl>
    <w:lvl w:ilvl="4" w:tplc="3E20DCD8" w:tentative="1">
      <w:start w:val="1"/>
      <w:numFmt w:val="bullet"/>
      <w:lvlText w:val="o"/>
      <w:lvlJc w:val="left"/>
      <w:pPr>
        <w:ind w:left="3600" w:hanging="360"/>
      </w:pPr>
      <w:rPr>
        <w:rFonts w:ascii="Courier New" w:hAnsi="Courier New" w:cs="Courier New" w:hint="default"/>
      </w:rPr>
    </w:lvl>
    <w:lvl w:ilvl="5" w:tplc="FE965B04" w:tentative="1">
      <w:start w:val="1"/>
      <w:numFmt w:val="bullet"/>
      <w:lvlText w:val=""/>
      <w:lvlJc w:val="left"/>
      <w:pPr>
        <w:ind w:left="4320" w:hanging="360"/>
      </w:pPr>
      <w:rPr>
        <w:rFonts w:ascii="Wingdings" w:hAnsi="Wingdings" w:hint="default"/>
      </w:rPr>
    </w:lvl>
    <w:lvl w:ilvl="6" w:tplc="2576A860" w:tentative="1">
      <w:start w:val="1"/>
      <w:numFmt w:val="bullet"/>
      <w:lvlText w:val=""/>
      <w:lvlJc w:val="left"/>
      <w:pPr>
        <w:ind w:left="5040" w:hanging="360"/>
      </w:pPr>
      <w:rPr>
        <w:rFonts w:ascii="Symbol" w:hAnsi="Symbol" w:hint="default"/>
      </w:rPr>
    </w:lvl>
    <w:lvl w:ilvl="7" w:tplc="F752875C" w:tentative="1">
      <w:start w:val="1"/>
      <w:numFmt w:val="bullet"/>
      <w:lvlText w:val="o"/>
      <w:lvlJc w:val="left"/>
      <w:pPr>
        <w:ind w:left="5760" w:hanging="360"/>
      </w:pPr>
      <w:rPr>
        <w:rFonts w:ascii="Courier New" w:hAnsi="Courier New" w:cs="Courier New" w:hint="default"/>
      </w:rPr>
    </w:lvl>
    <w:lvl w:ilvl="8" w:tplc="792C0C78" w:tentative="1">
      <w:start w:val="1"/>
      <w:numFmt w:val="bullet"/>
      <w:lvlText w:val=""/>
      <w:lvlJc w:val="left"/>
      <w:pPr>
        <w:ind w:left="6480" w:hanging="360"/>
      </w:pPr>
      <w:rPr>
        <w:rFonts w:ascii="Wingdings" w:hAnsi="Wingdings" w:hint="default"/>
      </w:rPr>
    </w:lvl>
  </w:abstractNum>
  <w:abstractNum w:abstractNumId="12">
    <w:nsid w:val="0A440FE4"/>
    <w:multiLevelType w:val="hybridMultilevel"/>
    <w:tmpl w:val="A3184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586B1B"/>
    <w:multiLevelType w:val="hybridMultilevel"/>
    <w:tmpl w:val="6A14102A"/>
    <w:name w:val="WW8Num33"/>
    <w:lvl w:ilvl="0" w:tplc="115E9ACE">
      <w:start w:val="1"/>
      <w:numFmt w:val="bullet"/>
      <w:lvlText w:val=""/>
      <w:lvlJc w:val="left"/>
      <w:pPr>
        <w:ind w:left="1429" w:hanging="360"/>
      </w:pPr>
      <w:rPr>
        <w:rFonts w:ascii="Symbol" w:hAnsi="Symbol" w:hint="default"/>
      </w:rPr>
    </w:lvl>
    <w:lvl w:ilvl="1" w:tplc="5372B502" w:tentative="1">
      <w:start w:val="1"/>
      <w:numFmt w:val="bullet"/>
      <w:lvlText w:val="o"/>
      <w:lvlJc w:val="left"/>
      <w:pPr>
        <w:ind w:left="2149" w:hanging="360"/>
      </w:pPr>
      <w:rPr>
        <w:rFonts w:ascii="Courier New" w:hAnsi="Courier New" w:cs="Courier New" w:hint="default"/>
      </w:rPr>
    </w:lvl>
    <w:lvl w:ilvl="2" w:tplc="C5D8A19C" w:tentative="1">
      <w:start w:val="1"/>
      <w:numFmt w:val="bullet"/>
      <w:lvlText w:val=""/>
      <w:lvlJc w:val="left"/>
      <w:pPr>
        <w:ind w:left="2869" w:hanging="360"/>
      </w:pPr>
      <w:rPr>
        <w:rFonts w:ascii="Wingdings" w:hAnsi="Wingdings" w:hint="default"/>
      </w:rPr>
    </w:lvl>
    <w:lvl w:ilvl="3" w:tplc="51CA45B4" w:tentative="1">
      <w:start w:val="1"/>
      <w:numFmt w:val="bullet"/>
      <w:lvlText w:val=""/>
      <w:lvlJc w:val="left"/>
      <w:pPr>
        <w:ind w:left="3589" w:hanging="360"/>
      </w:pPr>
      <w:rPr>
        <w:rFonts w:ascii="Symbol" w:hAnsi="Symbol" w:hint="default"/>
      </w:rPr>
    </w:lvl>
    <w:lvl w:ilvl="4" w:tplc="58A89DBA" w:tentative="1">
      <w:start w:val="1"/>
      <w:numFmt w:val="bullet"/>
      <w:lvlText w:val="o"/>
      <w:lvlJc w:val="left"/>
      <w:pPr>
        <w:ind w:left="4309" w:hanging="360"/>
      </w:pPr>
      <w:rPr>
        <w:rFonts w:ascii="Courier New" w:hAnsi="Courier New" w:cs="Courier New" w:hint="default"/>
      </w:rPr>
    </w:lvl>
    <w:lvl w:ilvl="5" w:tplc="73EA7C48" w:tentative="1">
      <w:start w:val="1"/>
      <w:numFmt w:val="bullet"/>
      <w:lvlText w:val=""/>
      <w:lvlJc w:val="left"/>
      <w:pPr>
        <w:ind w:left="5029" w:hanging="360"/>
      </w:pPr>
      <w:rPr>
        <w:rFonts w:ascii="Wingdings" w:hAnsi="Wingdings" w:hint="default"/>
      </w:rPr>
    </w:lvl>
    <w:lvl w:ilvl="6" w:tplc="5CC68302" w:tentative="1">
      <w:start w:val="1"/>
      <w:numFmt w:val="bullet"/>
      <w:lvlText w:val=""/>
      <w:lvlJc w:val="left"/>
      <w:pPr>
        <w:ind w:left="5749" w:hanging="360"/>
      </w:pPr>
      <w:rPr>
        <w:rFonts w:ascii="Symbol" w:hAnsi="Symbol" w:hint="default"/>
      </w:rPr>
    </w:lvl>
    <w:lvl w:ilvl="7" w:tplc="7E94765C" w:tentative="1">
      <w:start w:val="1"/>
      <w:numFmt w:val="bullet"/>
      <w:lvlText w:val="o"/>
      <w:lvlJc w:val="left"/>
      <w:pPr>
        <w:ind w:left="6469" w:hanging="360"/>
      </w:pPr>
      <w:rPr>
        <w:rFonts w:ascii="Courier New" w:hAnsi="Courier New" w:cs="Courier New" w:hint="default"/>
      </w:rPr>
    </w:lvl>
    <w:lvl w:ilvl="8" w:tplc="3A147BF6" w:tentative="1">
      <w:start w:val="1"/>
      <w:numFmt w:val="bullet"/>
      <w:lvlText w:val=""/>
      <w:lvlJc w:val="left"/>
      <w:pPr>
        <w:ind w:left="7189" w:hanging="360"/>
      </w:pPr>
      <w:rPr>
        <w:rFonts w:ascii="Wingdings" w:hAnsi="Wingdings" w:hint="default"/>
      </w:rPr>
    </w:lvl>
  </w:abstractNum>
  <w:abstractNum w:abstractNumId="14">
    <w:nsid w:val="0B7B115E"/>
    <w:multiLevelType w:val="hybridMultilevel"/>
    <w:tmpl w:val="F95ABADA"/>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B7E08F9"/>
    <w:multiLevelType w:val="hybridMultilevel"/>
    <w:tmpl w:val="B242004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29E6FE1"/>
    <w:multiLevelType w:val="hybridMultilevel"/>
    <w:tmpl w:val="DAE86E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3BF44F1"/>
    <w:multiLevelType w:val="multilevel"/>
    <w:tmpl w:val="225EC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0415B9"/>
    <w:multiLevelType w:val="hybridMultilevel"/>
    <w:tmpl w:val="389891A6"/>
    <w:lvl w:ilvl="0" w:tplc="422CEA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7124A5C"/>
    <w:multiLevelType w:val="hybridMultilevel"/>
    <w:tmpl w:val="EC309F7E"/>
    <w:lvl w:ilvl="0" w:tplc="A8E278B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C7856D7"/>
    <w:multiLevelType w:val="hybridMultilevel"/>
    <w:tmpl w:val="9C109C8A"/>
    <w:lvl w:ilvl="0" w:tplc="422CEA5A">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3">
    <w:nsid w:val="1C883AE3"/>
    <w:multiLevelType w:val="hybridMultilevel"/>
    <w:tmpl w:val="9ABE0026"/>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E776A89"/>
    <w:multiLevelType w:val="hybridMultilevel"/>
    <w:tmpl w:val="B0E277A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21295FA8"/>
    <w:multiLevelType w:val="hybridMultilevel"/>
    <w:tmpl w:val="D3EE067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6">
    <w:nsid w:val="21DF2A8E"/>
    <w:multiLevelType w:val="hybridMultilevel"/>
    <w:tmpl w:val="6C0220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nsid w:val="24A21EFD"/>
    <w:multiLevelType w:val="hybridMultilevel"/>
    <w:tmpl w:val="14266AC0"/>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53360AB"/>
    <w:multiLevelType w:val="hybridMultilevel"/>
    <w:tmpl w:val="7C60ECA2"/>
    <w:lvl w:ilvl="0" w:tplc="1DD84848">
      <w:numFmt w:val="bullet"/>
      <w:lvlText w:val="−"/>
      <w:lvlJc w:val="left"/>
      <w:pPr>
        <w:ind w:left="1429" w:hanging="360"/>
      </w:pPr>
      <w:rPr>
        <w:rFonts w:ascii="Times New Roman" w:eastAsia="Times New Roman" w:hAnsi="Times New Roman" w:cs="Times New Roman" w:hint="default"/>
        <w:spacing w:val="-8"/>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53F2D21"/>
    <w:multiLevelType w:val="multilevel"/>
    <w:tmpl w:val="03869298"/>
    <w:lvl w:ilvl="0">
      <w:start w:val="1"/>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25433250"/>
    <w:multiLevelType w:val="hybridMultilevel"/>
    <w:tmpl w:val="CCECEE32"/>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a"/>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32">
    <w:nsid w:val="2B1E64BC"/>
    <w:multiLevelType w:val="hybridMultilevel"/>
    <w:tmpl w:val="7526B7A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085131"/>
    <w:multiLevelType w:val="hybridMultilevel"/>
    <w:tmpl w:val="01FC8950"/>
    <w:lvl w:ilvl="0" w:tplc="9EDAB476">
      <w:start w:val="1"/>
      <w:numFmt w:val="decimal"/>
      <w:lvlText w:val="%1)"/>
      <w:lvlJc w:val="left"/>
      <w:pPr>
        <w:ind w:left="2" w:hanging="566"/>
      </w:pPr>
      <w:rPr>
        <w:rFonts w:ascii="Times New Roman" w:eastAsia="Times New Roman" w:hAnsi="Times New Roman" w:cs="Times New Roman" w:hint="default"/>
        <w:sz w:val="26"/>
        <w:szCs w:val="26"/>
      </w:rPr>
    </w:lvl>
    <w:lvl w:ilvl="1" w:tplc="80A81EC8">
      <w:start w:val="1"/>
      <w:numFmt w:val="bullet"/>
      <w:lvlText w:val="•"/>
      <w:lvlJc w:val="left"/>
      <w:pPr>
        <w:ind w:left="1145" w:hanging="566"/>
      </w:pPr>
    </w:lvl>
    <w:lvl w:ilvl="2" w:tplc="4E6615BE">
      <w:start w:val="1"/>
      <w:numFmt w:val="bullet"/>
      <w:lvlText w:val="•"/>
      <w:lvlJc w:val="left"/>
      <w:pPr>
        <w:ind w:left="2289" w:hanging="566"/>
      </w:pPr>
    </w:lvl>
    <w:lvl w:ilvl="3" w:tplc="9482EA06">
      <w:start w:val="1"/>
      <w:numFmt w:val="bullet"/>
      <w:lvlText w:val="•"/>
      <w:lvlJc w:val="left"/>
      <w:pPr>
        <w:ind w:left="3433" w:hanging="566"/>
      </w:pPr>
    </w:lvl>
    <w:lvl w:ilvl="4" w:tplc="7C4E569A">
      <w:start w:val="1"/>
      <w:numFmt w:val="bullet"/>
      <w:lvlText w:val="•"/>
      <w:lvlJc w:val="left"/>
      <w:pPr>
        <w:ind w:left="4577" w:hanging="566"/>
      </w:pPr>
    </w:lvl>
    <w:lvl w:ilvl="5" w:tplc="B87E3F6E">
      <w:start w:val="1"/>
      <w:numFmt w:val="bullet"/>
      <w:lvlText w:val="•"/>
      <w:lvlJc w:val="left"/>
      <w:pPr>
        <w:ind w:left="5721" w:hanging="566"/>
      </w:pPr>
    </w:lvl>
    <w:lvl w:ilvl="6" w:tplc="E5B4BF7E">
      <w:start w:val="1"/>
      <w:numFmt w:val="bullet"/>
      <w:lvlText w:val="•"/>
      <w:lvlJc w:val="left"/>
      <w:pPr>
        <w:ind w:left="6864" w:hanging="566"/>
      </w:pPr>
    </w:lvl>
    <w:lvl w:ilvl="7" w:tplc="F7B0D3A0">
      <w:start w:val="1"/>
      <w:numFmt w:val="bullet"/>
      <w:lvlText w:val="•"/>
      <w:lvlJc w:val="left"/>
      <w:pPr>
        <w:ind w:left="8008" w:hanging="566"/>
      </w:pPr>
    </w:lvl>
    <w:lvl w:ilvl="8" w:tplc="57A6F1AC">
      <w:start w:val="1"/>
      <w:numFmt w:val="bullet"/>
      <w:lvlText w:val="•"/>
      <w:lvlJc w:val="left"/>
      <w:pPr>
        <w:ind w:left="9152" w:hanging="566"/>
      </w:pPr>
    </w:lvl>
  </w:abstractNum>
  <w:abstractNum w:abstractNumId="34">
    <w:nsid w:val="2DB07622"/>
    <w:multiLevelType w:val="hybridMultilevel"/>
    <w:tmpl w:val="A162DCB2"/>
    <w:lvl w:ilvl="0" w:tplc="E5AA62AC">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0695987"/>
    <w:multiLevelType w:val="hybridMultilevel"/>
    <w:tmpl w:val="C4CEB498"/>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39775D9"/>
    <w:multiLevelType w:val="hybridMultilevel"/>
    <w:tmpl w:val="90208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47D5115"/>
    <w:multiLevelType w:val="hybridMultilevel"/>
    <w:tmpl w:val="9ED6F918"/>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8">
    <w:nsid w:val="36900014"/>
    <w:multiLevelType w:val="hybridMultilevel"/>
    <w:tmpl w:val="622EDA7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7A038E5"/>
    <w:multiLevelType w:val="hybridMultilevel"/>
    <w:tmpl w:val="B2E44E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86C4610"/>
    <w:multiLevelType w:val="hybridMultilevel"/>
    <w:tmpl w:val="63F65806"/>
    <w:lvl w:ilvl="0" w:tplc="04190011">
      <w:start w:val="1"/>
      <w:numFmt w:val="decimal"/>
      <w:pStyle w:val="a0"/>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2">
    <w:nsid w:val="3B213257"/>
    <w:multiLevelType w:val="hybridMultilevel"/>
    <w:tmpl w:val="BCF8FA92"/>
    <w:lvl w:ilvl="0" w:tplc="04190011">
      <w:start w:val="1"/>
      <w:numFmt w:val="decimal"/>
      <w:lvlText w:val="%1)"/>
      <w:lvlJc w:val="left"/>
      <w:pPr>
        <w:ind w:left="720" w:hanging="360"/>
      </w:pPr>
      <w:rPr>
        <w:rFonts w:cs="Times New Roman" w:hint="default"/>
      </w:rPr>
    </w:lvl>
    <w:lvl w:ilvl="1" w:tplc="04190011">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D66863"/>
    <w:multiLevelType w:val="hybridMultilevel"/>
    <w:tmpl w:val="E652918A"/>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08C0E69"/>
    <w:multiLevelType w:val="hybridMultilevel"/>
    <w:tmpl w:val="E536DAA0"/>
    <w:lvl w:ilvl="0" w:tplc="38C666DA">
      <w:start w:val="1"/>
      <w:numFmt w:val="decimal"/>
      <w:lvlText w:val="%1."/>
      <w:lvlJc w:val="left"/>
      <w:pPr>
        <w:ind w:left="720" w:hanging="360"/>
      </w:pPr>
    </w:lvl>
    <w:lvl w:ilvl="1" w:tplc="09B6E384"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0D2737"/>
    <w:multiLevelType w:val="multilevel"/>
    <w:tmpl w:val="8BC819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6">
    <w:nsid w:val="4907647F"/>
    <w:multiLevelType w:val="hybridMultilevel"/>
    <w:tmpl w:val="4872B61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981301F"/>
    <w:multiLevelType w:val="hybridMultilevel"/>
    <w:tmpl w:val="8D5687BC"/>
    <w:lvl w:ilvl="0" w:tplc="A8E278B6">
      <w:start w:val="1"/>
      <w:numFmt w:val="bullet"/>
      <w:lvlText w:val=""/>
      <w:lvlJc w:val="left"/>
      <w:pPr>
        <w:ind w:left="1429" w:hanging="360"/>
      </w:pPr>
      <w:rPr>
        <w:rFonts w:ascii="Symbol" w:hAnsi="Symbol" w:hint="default"/>
      </w:rPr>
    </w:lvl>
    <w:lvl w:ilvl="1" w:tplc="62E69AB0" w:tentative="1">
      <w:start w:val="1"/>
      <w:numFmt w:val="bullet"/>
      <w:lvlText w:val="o"/>
      <w:lvlJc w:val="left"/>
      <w:pPr>
        <w:ind w:left="2149" w:hanging="360"/>
      </w:pPr>
      <w:rPr>
        <w:rFonts w:ascii="Courier New" w:hAnsi="Courier New" w:cs="Courier New" w:hint="default"/>
      </w:rPr>
    </w:lvl>
    <w:lvl w:ilvl="2" w:tplc="B7B06A3C">
      <w:start w:val="1"/>
      <w:numFmt w:val="bullet"/>
      <w:lvlText w:val=""/>
      <w:lvlJc w:val="left"/>
      <w:pPr>
        <w:ind w:left="2869" w:hanging="360"/>
      </w:pPr>
      <w:rPr>
        <w:rFonts w:ascii="Wingdings" w:hAnsi="Wingdings" w:hint="default"/>
      </w:rPr>
    </w:lvl>
    <w:lvl w:ilvl="3" w:tplc="F9DAD48A" w:tentative="1">
      <w:start w:val="1"/>
      <w:numFmt w:val="bullet"/>
      <w:lvlText w:val=""/>
      <w:lvlJc w:val="left"/>
      <w:pPr>
        <w:ind w:left="3589" w:hanging="360"/>
      </w:pPr>
      <w:rPr>
        <w:rFonts w:ascii="Symbol" w:hAnsi="Symbol" w:hint="default"/>
      </w:rPr>
    </w:lvl>
    <w:lvl w:ilvl="4" w:tplc="30661F98" w:tentative="1">
      <w:start w:val="1"/>
      <w:numFmt w:val="bullet"/>
      <w:lvlText w:val="o"/>
      <w:lvlJc w:val="left"/>
      <w:pPr>
        <w:ind w:left="4309" w:hanging="360"/>
      </w:pPr>
      <w:rPr>
        <w:rFonts w:ascii="Courier New" w:hAnsi="Courier New" w:cs="Courier New" w:hint="default"/>
      </w:rPr>
    </w:lvl>
    <w:lvl w:ilvl="5" w:tplc="8D6011EA" w:tentative="1">
      <w:start w:val="1"/>
      <w:numFmt w:val="bullet"/>
      <w:lvlText w:val=""/>
      <w:lvlJc w:val="left"/>
      <w:pPr>
        <w:ind w:left="5029" w:hanging="360"/>
      </w:pPr>
      <w:rPr>
        <w:rFonts w:ascii="Wingdings" w:hAnsi="Wingdings" w:hint="default"/>
      </w:rPr>
    </w:lvl>
    <w:lvl w:ilvl="6" w:tplc="BBA8B85C" w:tentative="1">
      <w:start w:val="1"/>
      <w:numFmt w:val="bullet"/>
      <w:lvlText w:val=""/>
      <w:lvlJc w:val="left"/>
      <w:pPr>
        <w:ind w:left="5749" w:hanging="360"/>
      </w:pPr>
      <w:rPr>
        <w:rFonts w:ascii="Symbol" w:hAnsi="Symbol" w:hint="default"/>
      </w:rPr>
    </w:lvl>
    <w:lvl w:ilvl="7" w:tplc="55F4E0E4" w:tentative="1">
      <w:start w:val="1"/>
      <w:numFmt w:val="bullet"/>
      <w:lvlText w:val="o"/>
      <w:lvlJc w:val="left"/>
      <w:pPr>
        <w:ind w:left="6469" w:hanging="360"/>
      </w:pPr>
      <w:rPr>
        <w:rFonts w:ascii="Courier New" w:hAnsi="Courier New" w:cs="Courier New" w:hint="default"/>
      </w:rPr>
    </w:lvl>
    <w:lvl w:ilvl="8" w:tplc="24461BB6" w:tentative="1">
      <w:start w:val="1"/>
      <w:numFmt w:val="bullet"/>
      <w:lvlText w:val=""/>
      <w:lvlJc w:val="left"/>
      <w:pPr>
        <w:ind w:left="7189" w:hanging="360"/>
      </w:pPr>
      <w:rPr>
        <w:rFonts w:ascii="Wingdings" w:hAnsi="Wingdings" w:hint="default"/>
      </w:rPr>
    </w:lvl>
  </w:abstractNum>
  <w:abstractNum w:abstractNumId="48">
    <w:nsid w:val="49895AAA"/>
    <w:multiLevelType w:val="hybridMultilevel"/>
    <w:tmpl w:val="08B69722"/>
    <w:lvl w:ilvl="0" w:tplc="422CEA5A">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9">
    <w:nsid w:val="4989621C"/>
    <w:multiLevelType w:val="hybridMultilevel"/>
    <w:tmpl w:val="24BA5938"/>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0">
    <w:nsid w:val="4B037724"/>
    <w:multiLevelType w:val="hybridMultilevel"/>
    <w:tmpl w:val="BEFA355C"/>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CC607B7"/>
    <w:multiLevelType w:val="hybridMultilevel"/>
    <w:tmpl w:val="67C6A194"/>
    <w:lvl w:ilvl="0" w:tplc="6A081AC4">
      <w:start w:val="1"/>
      <w:numFmt w:val="bullet"/>
      <w:lvlText w:val=""/>
      <w:lvlJc w:val="left"/>
      <w:pPr>
        <w:ind w:left="1429" w:hanging="360"/>
      </w:pPr>
      <w:rPr>
        <w:rFonts w:ascii="Symbol" w:hAnsi="Symbol" w:hint="default"/>
      </w:rPr>
    </w:lvl>
    <w:lvl w:ilvl="1" w:tplc="3DD8DA74" w:tentative="1">
      <w:start w:val="1"/>
      <w:numFmt w:val="bullet"/>
      <w:lvlText w:val="o"/>
      <w:lvlJc w:val="left"/>
      <w:pPr>
        <w:ind w:left="2149" w:hanging="360"/>
      </w:pPr>
      <w:rPr>
        <w:rFonts w:ascii="Courier New" w:hAnsi="Courier New" w:cs="Courier New" w:hint="default"/>
      </w:rPr>
    </w:lvl>
    <w:lvl w:ilvl="2" w:tplc="36C6C65A" w:tentative="1">
      <w:start w:val="1"/>
      <w:numFmt w:val="bullet"/>
      <w:lvlText w:val=""/>
      <w:lvlJc w:val="left"/>
      <w:pPr>
        <w:ind w:left="2869" w:hanging="360"/>
      </w:pPr>
      <w:rPr>
        <w:rFonts w:ascii="Wingdings" w:hAnsi="Wingdings" w:hint="default"/>
      </w:rPr>
    </w:lvl>
    <w:lvl w:ilvl="3" w:tplc="E43A0126" w:tentative="1">
      <w:start w:val="1"/>
      <w:numFmt w:val="bullet"/>
      <w:lvlText w:val=""/>
      <w:lvlJc w:val="left"/>
      <w:pPr>
        <w:ind w:left="3589" w:hanging="360"/>
      </w:pPr>
      <w:rPr>
        <w:rFonts w:ascii="Symbol" w:hAnsi="Symbol" w:hint="default"/>
      </w:rPr>
    </w:lvl>
    <w:lvl w:ilvl="4" w:tplc="4C6E973A" w:tentative="1">
      <w:start w:val="1"/>
      <w:numFmt w:val="bullet"/>
      <w:lvlText w:val="o"/>
      <w:lvlJc w:val="left"/>
      <w:pPr>
        <w:ind w:left="4309" w:hanging="360"/>
      </w:pPr>
      <w:rPr>
        <w:rFonts w:ascii="Courier New" w:hAnsi="Courier New" w:cs="Courier New" w:hint="default"/>
      </w:rPr>
    </w:lvl>
    <w:lvl w:ilvl="5" w:tplc="3BA6A08E" w:tentative="1">
      <w:start w:val="1"/>
      <w:numFmt w:val="bullet"/>
      <w:lvlText w:val=""/>
      <w:lvlJc w:val="left"/>
      <w:pPr>
        <w:ind w:left="5029" w:hanging="360"/>
      </w:pPr>
      <w:rPr>
        <w:rFonts w:ascii="Wingdings" w:hAnsi="Wingdings" w:hint="default"/>
      </w:rPr>
    </w:lvl>
    <w:lvl w:ilvl="6" w:tplc="0276A97C" w:tentative="1">
      <w:start w:val="1"/>
      <w:numFmt w:val="bullet"/>
      <w:lvlText w:val=""/>
      <w:lvlJc w:val="left"/>
      <w:pPr>
        <w:ind w:left="5749" w:hanging="360"/>
      </w:pPr>
      <w:rPr>
        <w:rFonts w:ascii="Symbol" w:hAnsi="Symbol" w:hint="default"/>
      </w:rPr>
    </w:lvl>
    <w:lvl w:ilvl="7" w:tplc="A43056A8" w:tentative="1">
      <w:start w:val="1"/>
      <w:numFmt w:val="bullet"/>
      <w:lvlText w:val="o"/>
      <w:lvlJc w:val="left"/>
      <w:pPr>
        <w:ind w:left="6469" w:hanging="360"/>
      </w:pPr>
      <w:rPr>
        <w:rFonts w:ascii="Courier New" w:hAnsi="Courier New" w:cs="Courier New" w:hint="default"/>
      </w:rPr>
    </w:lvl>
    <w:lvl w:ilvl="8" w:tplc="E6201814" w:tentative="1">
      <w:start w:val="1"/>
      <w:numFmt w:val="bullet"/>
      <w:lvlText w:val=""/>
      <w:lvlJc w:val="left"/>
      <w:pPr>
        <w:ind w:left="7189" w:hanging="360"/>
      </w:pPr>
      <w:rPr>
        <w:rFonts w:ascii="Wingdings" w:hAnsi="Wingdings" w:hint="default"/>
      </w:rPr>
    </w:lvl>
  </w:abstractNum>
  <w:abstractNum w:abstractNumId="52">
    <w:nsid w:val="4CFC2EC8"/>
    <w:multiLevelType w:val="hybridMultilevel"/>
    <w:tmpl w:val="E29AC4B4"/>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E607FF4"/>
    <w:multiLevelType w:val="hybridMultilevel"/>
    <w:tmpl w:val="00AADAE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FA23494"/>
    <w:multiLevelType w:val="hybridMultilevel"/>
    <w:tmpl w:val="BEA078F6"/>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1515045"/>
    <w:multiLevelType w:val="hybridMultilevel"/>
    <w:tmpl w:val="3F7E34C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422CEA5A"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1C07037"/>
    <w:multiLevelType w:val="hybridMultilevel"/>
    <w:tmpl w:val="5C582E94"/>
    <w:lvl w:ilvl="0" w:tplc="422CEA5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7">
    <w:nsid w:val="5367571A"/>
    <w:multiLevelType w:val="hybridMultilevel"/>
    <w:tmpl w:val="6B3E95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54C42821"/>
    <w:multiLevelType w:val="multilevel"/>
    <w:tmpl w:val="775EC6DE"/>
    <w:lvl w:ilvl="0">
      <w:start w:val="1"/>
      <w:numFmt w:val="decimal"/>
      <w:lvlText w:val="%1."/>
      <w:lvlJc w:val="left"/>
      <w:pPr>
        <w:ind w:left="720" w:hanging="360"/>
      </w:pPr>
      <w:rPr>
        <w:rFonts w:hint="default"/>
      </w:rPr>
    </w:lvl>
    <w:lvl w:ilvl="1">
      <w:start w:val="1"/>
      <w:numFmt w:val="decimal"/>
      <w:lvlText w:val="%2."/>
      <w:lvlJc w:val="left"/>
      <w:pPr>
        <w:ind w:left="1440" w:hanging="720"/>
      </w:pPr>
      <w:rPr>
        <w:rFonts w:hint="default"/>
      </w:rPr>
    </w:lvl>
    <w:lvl w:ilvl="2">
      <w:start w:val="1"/>
      <w:numFmt w:val="decimal"/>
      <w:pStyle w:val="4"/>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9">
    <w:nsid w:val="57DE3449"/>
    <w:multiLevelType w:val="hybridMultilevel"/>
    <w:tmpl w:val="07F82A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8434ED5"/>
    <w:multiLevelType w:val="hybridMultilevel"/>
    <w:tmpl w:val="F77025C2"/>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8CE1737"/>
    <w:multiLevelType w:val="hybridMultilevel"/>
    <w:tmpl w:val="946C898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9746F37"/>
    <w:multiLevelType w:val="hybridMultilevel"/>
    <w:tmpl w:val="DDACB5BE"/>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B493CD4"/>
    <w:multiLevelType w:val="hybridMultilevel"/>
    <w:tmpl w:val="B636B9C6"/>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4">
    <w:nsid w:val="5D0E380D"/>
    <w:multiLevelType w:val="hybridMultilevel"/>
    <w:tmpl w:val="2382B8B4"/>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EC731A5"/>
    <w:multiLevelType w:val="hybridMultilevel"/>
    <w:tmpl w:val="8AB00C8E"/>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F614F14"/>
    <w:multiLevelType w:val="hybridMultilevel"/>
    <w:tmpl w:val="CD0C00F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3312806"/>
    <w:multiLevelType w:val="multilevel"/>
    <w:tmpl w:val="F1806DD8"/>
    <w:lvl w:ilvl="0">
      <w:start w:val="1"/>
      <w:numFmt w:val="decimal"/>
      <w:pStyle w:val="a1"/>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8">
    <w:nsid w:val="639F1EA5"/>
    <w:multiLevelType w:val="hybridMultilevel"/>
    <w:tmpl w:val="B02401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4001AD9"/>
    <w:multiLevelType w:val="hybridMultilevel"/>
    <w:tmpl w:val="50D0BFDC"/>
    <w:lvl w:ilvl="0" w:tplc="F51A7904">
      <w:start w:val="1"/>
      <w:numFmt w:val="decimal"/>
      <w:lvlText w:val="%1)"/>
      <w:lvlJc w:val="left"/>
      <w:pPr>
        <w:ind w:left="1429" w:hanging="360"/>
      </w:pPr>
    </w:lvl>
    <w:lvl w:ilvl="1" w:tplc="04190001">
      <w:start w:val="1"/>
      <w:numFmt w:val="decimal"/>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70">
    <w:nsid w:val="6889169A"/>
    <w:multiLevelType w:val="hybridMultilevel"/>
    <w:tmpl w:val="71902DE0"/>
    <w:lvl w:ilvl="0" w:tplc="C994DB1E">
      <w:start w:val="1"/>
      <w:numFmt w:val="bullet"/>
      <w:lvlText w:val=""/>
      <w:lvlJc w:val="left"/>
      <w:pPr>
        <w:ind w:left="1429" w:hanging="360"/>
      </w:pPr>
      <w:rPr>
        <w:rFonts w:ascii="Symbol" w:hAnsi="Symbol" w:hint="default"/>
      </w:rPr>
    </w:lvl>
    <w:lvl w:ilvl="1" w:tplc="8F066CD8" w:tentative="1">
      <w:start w:val="1"/>
      <w:numFmt w:val="bullet"/>
      <w:lvlText w:val="o"/>
      <w:lvlJc w:val="left"/>
      <w:pPr>
        <w:ind w:left="2149" w:hanging="360"/>
      </w:pPr>
      <w:rPr>
        <w:rFonts w:ascii="Courier New" w:hAnsi="Courier New" w:cs="Courier New" w:hint="default"/>
      </w:rPr>
    </w:lvl>
    <w:lvl w:ilvl="2" w:tplc="0270034A" w:tentative="1">
      <w:start w:val="1"/>
      <w:numFmt w:val="bullet"/>
      <w:lvlText w:val=""/>
      <w:lvlJc w:val="left"/>
      <w:pPr>
        <w:ind w:left="2869" w:hanging="360"/>
      </w:pPr>
      <w:rPr>
        <w:rFonts w:ascii="Wingdings" w:hAnsi="Wingdings" w:hint="default"/>
      </w:rPr>
    </w:lvl>
    <w:lvl w:ilvl="3" w:tplc="8CEE2428" w:tentative="1">
      <w:start w:val="1"/>
      <w:numFmt w:val="bullet"/>
      <w:lvlText w:val=""/>
      <w:lvlJc w:val="left"/>
      <w:pPr>
        <w:ind w:left="3589" w:hanging="360"/>
      </w:pPr>
      <w:rPr>
        <w:rFonts w:ascii="Symbol" w:hAnsi="Symbol" w:hint="default"/>
      </w:rPr>
    </w:lvl>
    <w:lvl w:ilvl="4" w:tplc="830032BA" w:tentative="1">
      <w:start w:val="1"/>
      <w:numFmt w:val="bullet"/>
      <w:lvlText w:val="o"/>
      <w:lvlJc w:val="left"/>
      <w:pPr>
        <w:ind w:left="4309" w:hanging="360"/>
      </w:pPr>
      <w:rPr>
        <w:rFonts w:ascii="Courier New" w:hAnsi="Courier New" w:cs="Courier New" w:hint="default"/>
      </w:rPr>
    </w:lvl>
    <w:lvl w:ilvl="5" w:tplc="5F9088BC" w:tentative="1">
      <w:start w:val="1"/>
      <w:numFmt w:val="bullet"/>
      <w:lvlText w:val=""/>
      <w:lvlJc w:val="left"/>
      <w:pPr>
        <w:ind w:left="5029" w:hanging="360"/>
      </w:pPr>
      <w:rPr>
        <w:rFonts w:ascii="Wingdings" w:hAnsi="Wingdings" w:hint="default"/>
      </w:rPr>
    </w:lvl>
    <w:lvl w:ilvl="6" w:tplc="3EA82D6A" w:tentative="1">
      <w:start w:val="1"/>
      <w:numFmt w:val="bullet"/>
      <w:lvlText w:val=""/>
      <w:lvlJc w:val="left"/>
      <w:pPr>
        <w:ind w:left="5749" w:hanging="360"/>
      </w:pPr>
      <w:rPr>
        <w:rFonts w:ascii="Symbol" w:hAnsi="Symbol" w:hint="default"/>
      </w:rPr>
    </w:lvl>
    <w:lvl w:ilvl="7" w:tplc="C16C0814" w:tentative="1">
      <w:start w:val="1"/>
      <w:numFmt w:val="bullet"/>
      <w:lvlText w:val="o"/>
      <w:lvlJc w:val="left"/>
      <w:pPr>
        <w:ind w:left="6469" w:hanging="360"/>
      </w:pPr>
      <w:rPr>
        <w:rFonts w:ascii="Courier New" w:hAnsi="Courier New" w:cs="Courier New" w:hint="default"/>
      </w:rPr>
    </w:lvl>
    <w:lvl w:ilvl="8" w:tplc="23F865DC" w:tentative="1">
      <w:start w:val="1"/>
      <w:numFmt w:val="bullet"/>
      <w:lvlText w:val=""/>
      <w:lvlJc w:val="left"/>
      <w:pPr>
        <w:ind w:left="7189" w:hanging="360"/>
      </w:pPr>
      <w:rPr>
        <w:rFonts w:ascii="Wingdings" w:hAnsi="Wingdings" w:hint="default"/>
      </w:rPr>
    </w:lvl>
  </w:abstractNum>
  <w:abstractNum w:abstractNumId="71">
    <w:nsid w:val="68AE33F4"/>
    <w:multiLevelType w:val="hybridMultilevel"/>
    <w:tmpl w:val="08366640"/>
    <w:lvl w:ilvl="0" w:tplc="9FB8F95C">
      <w:start w:val="1"/>
      <w:numFmt w:val="decimal"/>
      <w:lvlText w:val="%1)"/>
      <w:lvlJc w:val="left"/>
      <w:pPr>
        <w:ind w:left="1429" w:hanging="360"/>
      </w:pPr>
    </w:lvl>
    <w:lvl w:ilvl="1" w:tplc="CB04D98E" w:tentative="1">
      <w:start w:val="1"/>
      <w:numFmt w:val="lowerLetter"/>
      <w:lvlText w:val="%2."/>
      <w:lvlJc w:val="left"/>
      <w:pPr>
        <w:ind w:left="2149" w:hanging="360"/>
      </w:pPr>
    </w:lvl>
    <w:lvl w:ilvl="2" w:tplc="C0865E2A" w:tentative="1">
      <w:start w:val="1"/>
      <w:numFmt w:val="lowerRoman"/>
      <w:lvlText w:val="%3."/>
      <w:lvlJc w:val="right"/>
      <w:pPr>
        <w:ind w:left="2869" w:hanging="180"/>
      </w:pPr>
    </w:lvl>
    <w:lvl w:ilvl="3" w:tplc="FB52091C" w:tentative="1">
      <w:start w:val="1"/>
      <w:numFmt w:val="decimal"/>
      <w:lvlText w:val="%4."/>
      <w:lvlJc w:val="left"/>
      <w:pPr>
        <w:ind w:left="3589" w:hanging="360"/>
      </w:pPr>
    </w:lvl>
    <w:lvl w:ilvl="4" w:tplc="F51E4BD2" w:tentative="1">
      <w:start w:val="1"/>
      <w:numFmt w:val="lowerLetter"/>
      <w:lvlText w:val="%5."/>
      <w:lvlJc w:val="left"/>
      <w:pPr>
        <w:ind w:left="4309" w:hanging="360"/>
      </w:pPr>
    </w:lvl>
    <w:lvl w:ilvl="5" w:tplc="4C7CAEFC" w:tentative="1">
      <w:start w:val="1"/>
      <w:numFmt w:val="lowerRoman"/>
      <w:lvlText w:val="%6."/>
      <w:lvlJc w:val="right"/>
      <w:pPr>
        <w:ind w:left="5029" w:hanging="180"/>
      </w:pPr>
    </w:lvl>
    <w:lvl w:ilvl="6" w:tplc="8A5088AA" w:tentative="1">
      <w:start w:val="1"/>
      <w:numFmt w:val="decimal"/>
      <w:lvlText w:val="%7."/>
      <w:lvlJc w:val="left"/>
      <w:pPr>
        <w:ind w:left="5749" w:hanging="360"/>
      </w:pPr>
    </w:lvl>
    <w:lvl w:ilvl="7" w:tplc="66C612AA" w:tentative="1">
      <w:start w:val="1"/>
      <w:numFmt w:val="lowerLetter"/>
      <w:lvlText w:val="%8."/>
      <w:lvlJc w:val="left"/>
      <w:pPr>
        <w:ind w:left="6469" w:hanging="360"/>
      </w:pPr>
    </w:lvl>
    <w:lvl w:ilvl="8" w:tplc="8ACC16B2" w:tentative="1">
      <w:start w:val="1"/>
      <w:numFmt w:val="lowerRoman"/>
      <w:lvlText w:val="%9."/>
      <w:lvlJc w:val="right"/>
      <w:pPr>
        <w:ind w:left="7189" w:hanging="180"/>
      </w:pPr>
    </w:lvl>
  </w:abstractNum>
  <w:abstractNum w:abstractNumId="72">
    <w:nsid w:val="69635A00"/>
    <w:multiLevelType w:val="hybridMultilevel"/>
    <w:tmpl w:val="E600320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B07322C"/>
    <w:multiLevelType w:val="hybridMultilevel"/>
    <w:tmpl w:val="18749FBA"/>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4">
    <w:nsid w:val="6B915F50"/>
    <w:multiLevelType w:val="hybridMultilevel"/>
    <w:tmpl w:val="7ED66846"/>
    <w:lvl w:ilvl="0" w:tplc="A8E27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C8C11C4"/>
    <w:multiLevelType w:val="multilevel"/>
    <w:tmpl w:val="91E447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6E156508"/>
    <w:multiLevelType w:val="hybridMultilevel"/>
    <w:tmpl w:val="536CD1AC"/>
    <w:lvl w:ilvl="0" w:tplc="A8E278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EB14344"/>
    <w:multiLevelType w:val="multilevel"/>
    <w:tmpl w:val="8BC819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9">
    <w:nsid w:val="6F2D55EB"/>
    <w:multiLevelType w:val="hybridMultilevel"/>
    <w:tmpl w:val="CE7C0EA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5E3463F"/>
    <w:multiLevelType w:val="hybridMultilevel"/>
    <w:tmpl w:val="4A26F2D6"/>
    <w:lvl w:ilvl="0" w:tplc="422CEA5A">
      <w:start w:val="1"/>
      <w:numFmt w:val="decimal"/>
      <w:lvlText w:val="%1."/>
      <w:lvlJc w:val="left"/>
      <w:pPr>
        <w:ind w:left="2694" w:hanging="360"/>
      </w:pPr>
    </w:lvl>
    <w:lvl w:ilvl="1" w:tplc="04190003" w:tentative="1">
      <w:start w:val="1"/>
      <w:numFmt w:val="lowerLetter"/>
      <w:lvlText w:val="%2."/>
      <w:lvlJc w:val="left"/>
      <w:pPr>
        <w:ind w:left="3414" w:hanging="360"/>
      </w:pPr>
    </w:lvl>
    <w:lvl w:ilvl="2" w:tplc="04190005" w:tentative="1">
      <w:start w:val="1"/>
      <w:numFmt w:val="lowerRoman"/>
      <w:lvlText w:val="%3."/>
      <w:lvlJc w:val="right"/>
      <w:pPr>
        <w:ind w:left="4134" w:hanging="180"/>
      </w:pPr>
    </w:lvl>
    <w:lvl w:ilvl="3" w:tplc="04190001" w:tentative="1">
      <w:start w:val="1"/>
      <w:numFmt w:val="decimal"/>
      <w:lvlText w:val="%4."/>
      <w:lvlJc w:val="left"/>
      <w:pPr>
        <w:ind w:left="4854" w:hanging="360"/>
      </w:pPr>
    </w:lvl>
    <w:lvl w:ilvl="4" w:tplc="04190003" w:tentative="1">
      <w:start w:val="1"/>
      <w:numFmt w:val="lowerLetter"/>
      <w:lvlText w:val="%5."/>
      <w:lvlJc w:val="left"/>
      <w:pPr>
        <w:ind w:left="5574" w:hanging="360"/>
      </w:pPr>
    </w:lvl>
    <w:lvl w:ilvl="5" w:tplc="04190005" w:tentative="1">
      <w:start w:val="1"/>
      <w:numFmt w:val="lowerRoman"/>
      <w:lvlText w:val="%6."/>
      <w:lvlJc w:val="right"/>
      <w:pPr>
        <w:ind w:left="6294" w:hanging="180"/>
      </w:pPr>
    </w:lvl>
    <w:lvl w:ilvl="6" w:tplc="04190001" w:tentative="1">
      <w:start w:val="1"/>
      <w:numFmt w:val="decimal"/>
      <w:lvlText w:val="%7."/>
      <w:lvlJc w:val="left"/>
      <w:pPr>
        <w:ind w:left="7014" w:hanging="360"/>
      </w:pPr>
    </w:lvl>
    <w:lvl w:ilvl="7" w:tplc="04190003" w:tentative="1">
      <w:start w:val="1"/>
      <w:numFmt w:val="lowerLetter"/>
      <w:lvlText w:val="%8."/>
      <w:lvlJc w:val="left"/>
      <w:pPr>
        <w:ind w:left="7734" w:hanging="360"/>
      </w:pPr>
    </w:lvl>
    <w:lvl w:ilvl="8" w:tplc="04190005" w:tentative="1">
      <w:start w:val="1"/>
      <w:numFmt w:val="lowerRoman"/>
      <w:lvlText w:val="%9."/>
      <w:lvlJc w:val="right"/>
      <w:pPr>
        <w:ind w:left="8454" w:hanging="180"/>
      </w:pPr>
    </w:lvl>
  </w:abstractNum>
  <w:abstractNum w:abstractNumId="81">
    <w:nsid w:val="79935B51"/>
    <w:multiLevelType w:val="hybridMultilevel"/>
    <w:tmpl w:val="1F0EC5DE"/>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2">
    <w:nsid w:val="7EAE38F9"/>
    <w:multiLevelType w:val="hybridMultilevel"/>
    <w:tmpl w:val="CD4A0B06"/>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76"/>
  </w:num>
  <w:num w:numId="2">
    <w:abstractNumId w:val="61"/>
  </w:num>
  <w:num w:numId="3">
    <w:abstractNumId w:val="45"/>
  </w:num>
  <w:num w:numId="4">
    <w:abstractNumId w:val="58"/>
  </w:num>
  <w:num w:numId="5">
    <w:abstractNumId w:val="39"/>
  </w:num>
  <w:num w:numId="6">
    <w:abstractNumId w:val="29"/>
  </w:num>
  <w:num w:numId="7">
    <w:abstractNumId w:val="47"/>
  </w:num>
  <w:num w:numId="8">
    <w:abstractNumId w:val="51"/>
  </w:num>
  <w:num w:numId="9">
    <w:abstractNumId w:val="56"/>
  </w:num>
  <w:num w:numId="10">
    <w:abstractNumId w:val="20"/>
  </w:num>
  <w:num w:numId="11">
    <w:abstractNumId w:val="67"/>
  </w:num>
  <w:num w:numId="12">
    <w:abstractNumId w:val="25"/>
  </w:num>
  <w:num w:numId="13">
    <w:abstractNumId w:val="71"/>
  </w:num>
  <w:num w:numId="14">
    <w:abstractNumId w:val="70"/>
  </w:num>
  <w:num w:numId="15">
    <w:abstractNumId w:val="4"/>
  </w:num>
  <w:num w:numId="16">
    <w:abstractNumId w:val="40"/>
  </w:num>
  <w:num w:numId="17">
    <w:abstractNumId w:val="31"/>
  </w:num>
  <w:num w:numId="18">
    <w:abstractNumId w:val="69"/>
  </w:num>
  <w:num w:numId="19">
    <w:abstractNumId w:val="44"/>
  </w:num>
  <w:num w:numId="20">
    <w:abstractNumId w:val="22"/>
  </w:num>
  <w:num w:numId="21">
    <w:abstractNumId w:val="33"/>
    <w:lvlOverride w:ilvl="0">
      <w:startOverride w:val="1"/>
    </w:lvlOverride>
    <w:lvlOverride w:ilvl="1"/>
    <w:lvlOverride w:ilvl="2"/>
    <w:lvlOverride w:ilvl="3"/>
    <w:lvlOverride w:ilvl="4"/>
    <w:lvlOverride w:ilvl="5"/>
    <w:lvlOverride w:ilvl="6"/>
    <w:lvlOverride w:ilvl="7"/>
    <w:lvlOverride w:ilvl="8"/>
  </w:num>
  <w:num w:numId="22">
    <w:abstractNumId w:val="80"/>
  </w:num>
  <w:num w:numId="23">
    <w:abstractNumId w:val="37"/>
  </w:num>
  <w:num w:numId="24">
    <w:abstractNumId w:val="48"/>
  </w:num>
  <w:num w:numId="25">
    <w:abstractNumId w:val="55"/>
  </w:num>
  <w:num w:numId="26">
    <w:abstractNumId w:val="0"/>
  </w:num>
  <w:num w:numId="27">
    <w:abstractNumId w:val="10"/>
  </w:num>
  <w:num w:numId="28">
    <w:abstractNumId w:val="79"/>
  </w:num>
  <w:num w:numId="29">
    <w:abstractNumId w:val="53"/>
  </w:num>
  <w:num w:numId="30">
    <w:abstractNumId w:val="5"/>
  </w:num>
  <w:num w:numId="31">
    <w:abstractNumId w:val="46"/>
  </w:num>
  <w:num w:numId="32">
    <w:abstractNumId w:val="66"/>
  </w:num>
  <w:num w:numId="33">
    <w:abstractNumId w:val="32"/>
  </w:num>
  <w:num w:numId="34">
    <w:abstractNumId w:val="38"/>
  </w:num>
  <w:num w:numId="35">
    <w:abstractNumId w:val="72"/>
  </w:num>
  <w:num w:numId="36">
    <w:abstractNumId w:val="82"/>
  </w:num>
  <w:num w:numId="37">
    <w:abstractNumId w:val="81"/>
  </w:num>
  <w:num w:numId="38">
    <w:abstractNumId w:val="17"/>
  </w:num>
  <w:num w:numId="39">
    <w:abstractNumId w:val="83"/>
  </w:num>
  <w:num w:numId="40">
    <w:abstractNumId w:val="16"/>
  </w:num>
  <w:num w:numId="41">
    <w:abstractNumId w:val="41"/>
  </w:num>
  <w:num w:numId="42">
    <w:abstractNumId w:val="26"/>
  </w:num>
  <w:num w:numId="43">
    <w:abstractNumId w:val="49"/>
  </w:num>
  <w:num w:numId="44">
    <w:abstractNumId w:val="34"/>
  </w:num>
  <w:num w:numId="45">
    <w:abstractNumId w:val="63"/>
  </w:num>
  <w:num w:numId="46">
    <w:abstractNumId w:val="24"/>
  </w:num>
  <w:num w:numId="47">
    <w:abstractNumId w:val="42"/>
  </w:num>
  <w:num w:numId="48">
    <w:abstractNumId w:val="73"/>
  </w:num>
  <w:num w:numId="49">
    <w:abstractNumId w:val="12"/>
  </w:num>
  <w:num w:numId="50">
    <w:abstractNumId w:val="8"/>
  </w:num>
  <w:num w:numId="51">
    <w:abstractNumId w:val="57"/>
  </w:num>
  <w:num w:numId="52">
    <w:abstractNumId w:val="75"/>
  </w:num>
  <w:num w:numId="53">
    <w:abstractNumId w:val="28"/>
  </w:num>
  <w:num w:numId="54">
    <w:abstractNumId w:val="62"/>
  </w:num>
  <w:num w:numId="55">
    <w:abstractNumId w:val="65"/>
  </w:num>
  <w:num w:numId="56">
    <w:abstractNumId w:val="59"/>
  </w:num>
  <w:num w:numId="57">
    <w:abstractNumId w:val="52"/>
  </w:num>
  <w:num w:numId="58">
    <w:abstractNumId w:val="54"/>
  </w:num>
  <w:num w:numId="59">
    <w:abstractNumId w:val="60"/>
  </w:num>
  <w:num w:numId="60">
    <w:abstractNumId w:val="30"/>
  </w:num>
  <w:num w:numId="61">
    <w:abstractNumId w:val="43"/>
  </w:num>
  <w:num w:numId="62">
    <w:abstractNumId w:val="50"/>
  </w:num>
  <w:num w:numId="63">
    <w:abstractNumId w:val="19"/>
  </w:num>
  <w:num w:numId="64">
    <w:abstractNumId w:val="23"/>
  </w:num>
  <w:num w:numId="65">
    <w:abstractNumId w:val="3"/>
  </w:num>
  <w:num w:numId="66">
    <w:abstractNumId w:val="27"/>
  </w:num>
  <w:num w:numId="67">
    <w:abstractNumId w:val="35"/>
  </w:num>
  <w:num w:numId="68">
    <w:abstractNumId w:val="64"/>
  </w:num>
  <w:num w:numId="69">
    <w:abstractNumId w:val="74"/>
  </w:num>
  <w:num w:numId="70">
    <w:abstractNumId w:val="77"/>
  </w:num>
  <w:num w:numId="71">
    <w:abstractNumId w:val="6"/>
  </w:num>
  <w:num w:numId="72">
    <w:abstractNumId w:val="14"/>
  </w:num>
  <w:num w:numId="73">
    <w:abstractNumId w:val="36"/>
  </w:num>
  <w:num w:numId="74">
    <w:abstractNumId w:val="68"/>
  </w:num>
  <w:num w:numId="75">
    <w:abstractNumId w:val="15"/>
  </w:num>
  <w:num w:numId="76">
    <w:abstractNumId w:val="18"/>
  </w:num>
  <w:num w:numId="77">
    <w:abstractNumId w:val="78"/>
  </w:num>
  <w:num w:numId="78">
    <w:abstractNumId w:val="2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C70157"/>
    <w:rsid w:val="00000082"/>
    <w:rsid w:val="00000C03"/>
    <w:rsid w:val="00000F11"/>
    <w:rsid w:val="00001153"/>
    <w:rsid w:val="00001FEB"/>
    <w:rsid w:val="00002D30"/>
    <w:rsid w:val="000031C0"/>
    <w:rsid w:val="0000478C"/>
    <w:rsid w:val="00005077"/>
    <w:rsid w:val="000062DC"/>
    <w:rsid w:val="00006DCF"/>
    <w:rsid w:val="00006F6A"/>
    <w:rsid w:val="00006F81"/>
    <w:rsid w:val="00007590"/>
    <w:rsid w:val="00007D0B"/>
    <w:rsid w:val="0001007C"/>
    <w:rsid w:val="000102EA"/>
    <w:rsid w:val="00010303"/>
    <w:rsid w:val="00011C68"/>
    <w:rsid w:val="00012AA5"/>
    <w:rsid w:val="00012D96"/>
    <w:rsid w:val="00013CCD"/>
    <w:rsid w:val="0001409A"/>
    <w:rsid w:val="00014206"/>
    <w:rsid w:val="000151F4"/>
    <w:rsid w:val="00015AF0"/>
    <w:rsid w:val="00016D91"/>
    <w:rsid w:val="00017933"/>
    <w:rsid w:val="00020620"/>
    <w:rsid w:val="00020871"/>
    <w:rsid w:val="000218EE"/>
    <w:rsid w:val="00021DAB"/>
    <w:rsid w:val="000221EF"/>
    <w:rsid w:val="000223D9"/>
    <w:rsid w:val="00022798"/>
    <w:rsid w:val="00023D83"/>
    <w:rsid w:val="0002481A"/>
    <w:rsid w:val="00024BA3"/>
    <w:rsid w:val="000267FE"/>
    <w:rsid w:val="000268D2"/>
    <w:rsid w:val="0002713A"/>
    <w:rsid w:val="0002717C"/>
    <w:rsid w:val="000273D1"/>
    <w:rsid w:val="000273FC"/>
    <w:rsid w:val="00027BF2"/>
    <w:rsid w:val="000326F8"/>
    <w:rsid w:val="00032920"/>
    <w:rsid w:val="00032C88"/>
    <w:rsid w:val="00032E91"/>
    <w:rsid w:val="00033503"/>
    <w:rsid w:val="00033F34"/>
    <w:rsid w:val="000341B2"/>
    <w:rsid w:val="00034420"/>
    <w:rsid w:val="00034626"/>
    <w:rsid w:val="00034B7C"/>
    <w:rsid w:val="00035B93"/>
    <w:rsid w:val="00036756"/>
    <w:rsid w:val="0003710C"/>
    <w:rsid w:val="0003794F"/>
    <w:rsid w:val="000404CC"/>
    <w:rsid w:val="00040BA4"/>
    <w:rsid w:val="000415E9"/>
    <w:rsid w:val="00041D70"/>
    <w:rsid w:val="00042329"/>
    <w:rsid w:val="0004297E"/>
    <w:rsid w:val="00042FF9"/>
    <w:rsid w:val="000433BF"/>
    <w:rsid w:val="000438EB"/>
    <w:rsid w:val="00044329"/>
    <w:rsid w:val="00044965"/>
    <w:rsid w:val="000453B0"/>
    <w:rsid w:val="00045475"/>
    <w:rsid w:val="000454D3"/>
    <w:rsid w:val="00045805"/>
    <w:rsid w:val="00045826"/>
    <w:rsid w:val="00045EE7"/>
    <w:rsid w:val="00045EFE"/>
    <w:rsid w:val="00047200"/>
    <w:rsid w:val="00050150"/>
    <w:rsid w:val="00050849"/>
    <w:rsid w:val="00051165"/>
    <w:rsid w:val="00051532"/>
    <w:rsid w:val="0005187F"/>
    <w:rsid w:val="00051AF1"/>
    <w:rsid w:val="000520F5"/>
    <w:rsid w:val="0005262F"/>
    <w:rsid w:val="000526D3"/>
    <w:rsid w:val="00053E35"/>
    <w:rsid w:val="00055225"/>
    <w:rsid w:val="0005558F"/>
    <w:rsid w:val="000559C1"/>
    <w:rsid w:val="00055C8E"/>
    <w:rsid w:val="00055DC1"/>
    <w:rsid w:val="0005600B"/>
    <w:rsid w:val="000568C3"/>
    <w:rsid w:val="00057090"/>
    <w:rsid w:val="00057686"/>
    <w:rsid w:val="00057F0E"/>
    <w:rsid w:val="00057F89"/>
    <w:rsid w:val="000604A7"/>
    <w:rsid w:val="00060AA9"/>
    <w:rsid w:val="00060D98"/>
    <w:rsid w:val="000611D3"/>
    <w:rsid w:val="000611EA"/>
    <w:rsid w:val="000612BC"/>
    <w:rsid w:val="00063123"/>
    <w:rsid w:val="00063A0B"/>
    <w:rsid w:val="00063DD1"/>
    <w:rsid w:val="00063FF9"/>
    <w:rsid w:val="00064470"/>
    <w:rsid w:val="000645E9"/>
    <w:rsid w:val="00065181"/>
    <w:rsid w:val="000652E1"/>
    <w:rsid w:val="0006661A"/>
    <w:rsid w:val="0006664B"/>
    <w:rsid w:val="0006713E"/>
    <w:rsid w:val="00067AFF"/>
    <w:rsid w:val="00070A6B"/>
    <w:rsid w:val="00070C7D"/>
    <w:rsid w:val="000712FA"/>
    <w:rsid w:val="00071537"/>
    <w:rsid w:val="000721B8"/>
    <w:rsid w:val="000733B1"/>
    <w:rsid w:val="000738D7"/>
    <w:rsid w:val="00073930"/>
    <w:rsid w:val="00074384"/>
    <w:rsid w:val="00074A20"/>
    <w:rsid w:val="00074DC1"/>
    <w:rsid w:val="00075D74"/>
    <w:rsid w:val="00076193"/>
    <w:rsid w:val="00076767"/>
    <w:rsid w:val="00080345"/>
    <w:rsid w:val="00080750"/>
    <w:rsid w:val="00080BF8"/>
    <w:rsid w:val="00080DEE"/>
    <w:rsid w:val="00080FA6"/>
    <w:rsid w:val="0008189F"/>
    <w:rsid w:val="000818BB"/>
    <w:rsid w:val="000842DA"/>
    <w:rsid w:val="000842DD"/>
    <w:rsid w:val="000845B9"/>
    <w:rsid w:val="00085C79"/>
    <w:rsid w:val="00085CD1"/>
    <w:rsid w:val="000865CC"/>
    <w:rsid w:val="00087DAE"/>
    <w:rsid w:val="000911A9"/>
    <w:rsid w:val="000918E9"/>
    <w:rsid w:val="0009460B"/>
    <w:rsid w:val="0009480D"/>
    <w:rsid w:val="00094D6C"/>
    <w:rsid w:val="0009569B"/>
    <w:rsid w:val="00095F18"/>
    <w:rsid w:val="00096453"/>
    <w:rsid w:val="00096C53"/>
    <w:rsid w:val="00096E5D"/>
    <w:rsid w:val="00097279"/>
    <w:rsid w:val="0009751B"/>
    <w:rsid w:val="000A0D23"/>
    <w:rsid w:val="000A137B"/>
    <w:rsid w:val="000A1892"/>
    <w:rsid w:val="000A1E24"/>
    <w:rsid w:val="000A2A79"/>
    <w:rsid w:val="000A2C1F"/>
    <w:rsid w:val="000A339A"/>
    <w:rsid w:val="000A3FEF"/>
    <w:rsid w:val="000A40CC"/>
    <w:rsid w:val="000A47D8"/>
    <w:rsid w:val="000A4B2A"/>
    <w:rsid w:val="000A6FD9"/>
    <w:rsid w:val="000B0504"/>
    <w:rsid w:val="000B05AE"/>
    <w:rsid w:val="000B1049"/>
    <w:rsid w:val="000B1A3D"/>
    <w:rsid w:val="000B1FB9"/>
    <w:rsid w:val="000B2096"/>
    <w:rsid w:val="000B2556"/>
    <w:rsid w:val="000B30E7"/>
    <w:rsid w:val="000B4A6E"/>
    <w:rsid w:val="000B52C7"/>
    <w:rsid w:val="000B61DF"/>
    <w:rsid w:val="000B6A40"/>
    <w:rsid w:val="000C007E"/>
    <w:rsid w:val="000C019E"/>
    <w:rsid w:val="000C02F2"/>
    <w:rsid w:val="000C09C7"/>
    <w:rsid w:val="000C1FA5"/>
    <w:rsid w:val="000C26DA"/>
    <w:rsid w:val="000C2EA4"/>
    <w:rsid w:val="000C38AE"/>
    <w:rsid w:val="000C3DD5"/>
    <w:rsid w:val="000C6F87"/>
    <w:rsid w:val="000C7255"/>
    <w:rsid w:val="000C743B"/>
    <w:rsid w:val="000C7AAB"/>
    <w:rsid w:val="000D07A8"/>
    <w:rsid w:val="000D1133"/>
    <w:rsid w:val="000D22D5"/>
    <w:rsid w:val="000D30D9"/>
    <w:rsid w:val="000D3767"/>
    <w:rsid w:val="000D3C46"/>
    <w:rsid w:val="000D40B6"/>
    <w:rsid w:val="000D42DF"/>
    <w:rsid w:val="000D5000"/>
    <w:rsid w:val="000D56C9"/>
    <w:rsid w:val="000D576E"/>
    <w:rsid w:val="000D5CD3"/>
    <w:rsid w:val="000D79F9"/>
    <w:rsid w:val="000D7C9D"/>
    <w:rsid w:val="000E02CC"/>
    <w:rsid w:val="000E077B"/>
    <w:rsid w:val="000E12B3"/>
    <w:rsid w:val="000E19D7"/>
    <w:rsid w:val="000E2762"/>
    <w:rsid w:val="000E2AEA"/>
    <w:rsid w:val="000E376C"/>
    <w:rsid w:val="000E439C"/>
    <w:rsid w:val="000E4F09"/>
    <w:rsid w:val="000E6165"/>
    <w:rsid w:val="000E67F1"/>
    <w:rsid w:val="000E69BE"/>
    <w:rsid w:val="000E7BE5"/>
    <w:rsid w:val="000F0314"/>
    <w:rsid w:val="000F0AA4"/>
    <w:rsid w:val="000F1276"/>
    <w:rsid w:val="000F13FD"/>
    <w:rsid w:val="000F1F10"/>
    <w:rsid w:val="000F213E"/>
    <w:rsid w:val="000F217E"/>
    <w:rsid w:val="000F291C"/>
    <w:rsid w:val="000F3BBC"/>
    <w:rsid w:val="000F4573"/>
    <w:rsid w:val="000F49F2"/>
    <w:rsid w:val="000F4EF8"/>
    <w:rsid w:val="000F5760"/>
    <w:rsid w:val="000F57D8"/>
    <w:rsid w:val="000F5CBA"/>
    <w:rsid w:val="000F5ED6"/>
    <w:rsid w:val="000F628E"/>
    <w:rsid w:val="00101256"/>
    <w:rsid w:val="00101E53"/>
    <w:rsid w:val="001021C4"/>
    <w:rsid w:val="00102FF0"/>
    <w:rsid w:val="00103E4B"/>
    <w:rsid w:val="00103FF5"/>
    <w:rsid w:val="001048C6"/>
    <w:rsid w:val="00104934"/>
    <w:rsid w:val="00105600"/>
    <w:rsid w:val="00105DC1"/>
    <w:rsid w:val="0010677B"/>
    <w:rsid w:val="00106AE3"/>
    <w:rsid w:val="00106DF1"/>
    <w:rsid w:val="00110EAF"/>
    <w:rsid w:val="0011129E"/>
    <w:rsid w:val="0011346F"/>
    <w:rsid w:val="00113829"/>
    <w:rsid w:val="00113943"/>
    <w:rsid w:val="00113CA8"/>
    <w:rsid w:val="001144E0"/>
    <w:rsid w:val="001145C2"/>
    <w:rsid w:val="00114718"/>
    <w:rsid w:val="00114748"/>
    <w:rsid w:val="00114E60"/>
    <w:rsid w:val="00115CB8"/>
    <w:rsid w:val="00115D8A"/>
    <w:rsid w:val="00115FB1"/>
    <w:rsid w:val="001163CF"/>
    <w:rsid w:val="00116B06"/>
    <w:rsid w:val="00116BE2"/>
    <w:rsid w:val="00116EAE"/>
    <w:rsid w:val="001179AA"/>
    <w:rsid w:val="00117C44"/>
    <w:rsid w:val="00120B4A"/>
    <w:rsid w:val="001217AD"/>
    <w:rsid w:val="00121BF0"/>
    <w:rsid w:val="00122C15"/>
    <w:rsid w:val="00122C28"/>
    <w:rsid w:val="001232CE"/>
    <w:rsid w:val="00123701"/>
    <w:rsid w:val="001265EA"/>
    <w:rsid w:val="00127058"/>
    <w:rsid w:val="001276D6"/>
    <w:rsid w:val="001277D9"/>
    <w:rsid w:val="00127D02"/>
    <w:rsid w:val="001301C9"/>
    <w:rsid w:val="001305EA"/>
    <w:rsid w:val="001308D5"/>
    <w:rsid w:val="0013100F"/>
    <w:rsid w:val="00133579"/>
    <w:rsid w:val="001339B8"/>
    <w:rsid w:val="00133AA5"/>
    <w:rsid w:val="001344CE"/>
    <w:rsid w:val="001355DC"/>
    <w:rsid w:val="00135858"/>
    <w:rsid w:val="001379A2"/>
    <w:rsid w:val="001405EE"/>
    <w:rsid w:val="00141754"/>
    <w:rsid w:val="00142A75"/>
    <w:rsid w:val="00145C59"/>
    <w:rsid w:val="00146680"/>
    <w:rsid w:val="00146BEB"/>
    <w:rsid w:val="00146E41"/>
    <w:rsid w:val="001474F8"/>
    <w:rsid w:val="001475E2"/>
    <w:rsid w:val="00147D88"/>
    <w:rsid w:val="00150622"/>
    <w:rsid w:val="00150675"/>
    <w:rsid w:val="00151338"/>
    <w:rsid w:val="0015161C"/>
    <w:rsid w:val="001520E9"/>
    <w:rsid w:val="00152B1E"/>
    <w:rsid w:val="00152EB4"/>
    <w:rsid w:val="0015330A"/>
    <w:rsid w:val="001535A9"/>
    <w:rsid w:val="00153B9F"/>
    <w:rsid w:val="001543E6"/>
    <w:rsid w:val="001545CD"/>
    <w:rsid w:val="001549EF"/>
    <w:rsid w:val="00154D50"/>
    <w:rsid w:val="00154E6D"/>
    <w:rsid w:val="0015548D"/>
    <w:rsid w:val="00155DBD"/>
    <w:rsid w:val="00155F3E"/>
    <w:rsid w:val="001575E4"/>
    <w:rsid w:val="00157A9D"/>
    <w:rsid w:val="00157CA8"/>
    <w:rsid w:val="001608DF"/>
    <w:rsid w:val="00160E84"/>
    <w:rsid w:val="00161257"/>
    <w:rsid w:val="001623CC"/>
    <w:rsid w:val="00164260"/>
    <w:rsid w:val="001648D4"/>
    <w:rsid w:val="001656F3"/>
    <w:rsid w:val="00165F61"/>
    <w:rsid w:val="00166A46"/>
    <w:rsid w:val="00167475"/>
    <w:rsid w:val="00167FB8"/>
    <w:rsid w:val="0017020F"/>
    <w:rsid w:val="00170F7E"/>
    <w:rsid w:val="00172431"/>
    <w:rsid w:val="0017450D"/>
    <w:rsid w:val="00174BE6"/>
    <w:rsid w:val="00176858"/>
    <w:rsid w:val="00177405"/>
    <w:rsid w:val="00177D00"/>
    <w:rsid w:val="001808C5"/>
    <w:rsid w:val="00180CCC"/>
    <w:rsid w:val="0018176C"/>
    <w:rsid w:val="0018274C"/>
    <w:rsid w:val="001834D3"/>
    <w:rsid w:val="00183F75"/>
    <w:rsid w:val="001856EF"/>
    <w:rsid w:val="00185704"/>
    <w:rsid w:val="00185D4D"/>
    <w:rsid w:val="00185FBF"/>
    <w:rsid w:val="0018748E"/>
    <w:rsid w:val="0018789F"/>
    <w:rsid w:val="00187D94"/>
    <w:rsid w:val="00187DE1"/>
    <w:rsid w:val="001906FF"/>
    <w:rsid w:val="001913B0"/>
    <w:rsid w:val="00191404"/>
    <w:rsid w:val="001914E4"/>
    <w:rsid w:val="00191CB8"/>
    <w:rsid w:val="0019255A"/>
    <w:rsid w:val="00193420"/>
    <w:rsid w:val="001934DF"/>
    <w:rsid w:val="00193B9B"/>
    <w:rsid w:val="00194647"/>
    <w:rsid w:val="00194A67"/>
    <w:rsid w:val="00194AD9"/>
    <w:rsid w:val="00195020"/>
    <w:rsid w:val="0019610D"/>
    <w:rsid w:val="00196252"/>
    <w:rsid w:val="00197C7F"/>
    <w:rsid w:val="001A13B8"/>
    <w:rsid w:val="001A15ED"/>
    <w:rsid w:val="001A16BD"/>
    <w:rsid w:val="001A188D"/>
    <w:rsid w:val="001A1A60"/>
    <w:rsid w:val="001A24E9"/>
    <w:rsid w:val="001A2BA1"/>
    <w:rsid w:val="001A554C"/>
    <w:rsid w:val="001A5C43"/>
    <w:rsid w:val="001A68C7"/>
    <w:rsid w:val="001A74CE"/>
    <w:rsid w:val="001A7AC8"/>
    <w:rsid w:val="001B15BC"/>
    <w:rsid w:val="001B17A5"/>
    <w:rsid w:val="001B1AD7"/>
    <w:rsid w:val="001B1D26"/>
    <w:rsid w:val="001B27E9"/>
    <w:rsid w:val="001B2C6D"/>
    <w:rsid w:val="001B3A5B"/>
    <w:rsid w:val="001B4106"/>
    <w:rsid w:val="001B4787"/>
    <w:rsid w:val="001B4975"/>
    <w:rsid w:val="001B4A68"/>
    <w:rsid w:val="001B4D59"/>
    <w:rsid w:val="001B4F70"/>
    <w:rsid w:val="001B564B"/>
    <w:rsid w:val="001B5672"/>
    <w:rsid w:val="001B57A9"/>
    <w:rsid w:val="001B594B"/>
    <w:rsid w:val="001B7DC9"/>
    <w:rsid w:val="001C0698"/>
    <w:rsid w:val="001C1D61"/>
    <w:rsid w:val="001C1E08"/>
    <w:rsid w:val="001C1EB2"/>
    <w:rsid w:val="001C2D81"/>
    <w:rsid w:val="001C4363"/>
    <w:rsid w:val="001C4793"/>
    <w:rsid w:val="001C4A65"/>
    <w:rsid w:val="001C4DFB"/>
    <w:rsid w:val="001C6531"/>
    <w:rsid w:val="001C6A93"/>
    <w:rsid w:val="001C6E01"/>
    <w:rsid w:val="001C7644"/>
    <w:rsid w:val="001C7A17"/>
    <w:rsid w:val="001C7C11"/>
    <w:rsid w:val="001C7FB3"/>
    <w:rsid w:val="001D08C4"/>
    <w:rsid w:val="001D0FD5"/>
    <w:rsid w:val="001D1142"/>
    <w:rsid w:val="001D11CD"/>
    <w:rsid w:val="001D14F2"/>
    <w:rsid w:val="001D1BBB"/>
    <w:rsid w:val="001D2541"/>
    <w:rsid w:val="001D3F90"/>
    <w:rsid w:val="001D4CAC"/>
    <w:rsid w:val="001D4E2B"/>
    <w:rsid w:val="001D54F8"/>
    <w:rsid w:val="001D5A90"/>
    <w:rsid w:val="001D5CFC"/>
    <w:rsid w:val="001D5F5B"/>
    <w:rsid w:val="001D6098"/>
    <w:rsid w:val="001D6CE2"/>
    <w:rsid w:val="001D7496"/>
    <w:rsid w:val="001D7E46"/>
    <w:rsid w:val="001D7EF0"/>
    <w:rsid w:val="001E0102"/>
    <w:rsid w:val="001E2135"/>
    <w:rsid w:val="001E2A92"/>
    <w:rsid w:val="001E301E"/>
    <w:rsid w:val="001E3312"/>
    <w:rsid w:val="001E39A6"/>
    <w:rsid w:val="001E3C30"/>
    <w:rsid w:val="001E3DF5"/>
    <w:rsid w:val="001E3E1F"/>
    <w:rsid w:val="001E4C3B"/>
    <w:rsid w:val="001E5CCD"/>
    <w:rsid w:val="001E684B"/>
    <w:rsid w:val="001E69D1"/>
    <w:rsid w:val="001E7684"/>
    <w:rsid w:val="001E7BA3"/>
    <w:rsid w:val="001E7C69"/>
    <w:rsid w:val="001F04C7"/>
    <w:rsid w:val="001F0A11"/>
    <w:rsid w:val="001F0FBF"/>
    <w:rsid w:val="001F1E51"/>
    <w:rsid w:val="001F241C"/>
    <w:rsid w:val="001F3088"/>
    <w:rsid w:val="001F3B27"/>
    <w:rsid w:val="001F3E83"/>
    <w:rsid w:val="001F3EAC"/>
    <w:rsid w:val="001F42BF"/>
    <w:rsid w:val="001F4825"/>
    <w:rsid w:val="001F4876"/>
    <w:rsid w:val="001F5FDB"/>
    <w:rsid w:val="001F626D"/>
    <w:rsid w:val="001F62BA"/>
    <w:rsid w:val="001F647A"/>
    <w:rsid w:val="001F6CDB"/>
    <w:rsid w:val="001F70BA"/>
    <w:rsid w:val="00200114"/>
    <w:rsid w:val="00200DFB"/>
    <w:rsid w:val="00200EB5"/>
    <w:rsid w:val="002018BB"/>
    <w:rsid w:val="00201B03"/>
    <w:rsid w:val="00201FD4"/>
    <w:rsid w:val="002023DE"/>
    <w:rsid w:val="00202F2C"/>
    <w:rsid w:val="00203C07"/>
    <w:rsid w:val="00204346"/>
    <w:rsid w:val="002044A7"/>
    <w:rsid w:val="002053C2"/>
    <w:rsid w:val="0020664C"/>
    <w:rsid w:val="00206BC9"/>
    <w:rsid w:val="00206F85"/>
    <w:rsid w:val="00207309"/>
    <w:rsid w:val="00207683"/>
    <w:rsid w:val="00207823"/>
    <w:rsid w:val="002107D1"/>
    <w:rsid w:val="00212244"/>
    <w:rsid w:val="002126D3"/>
    <w:rsid w:val="0021274D"/>
    <w:rsid w:val="00213C8E"/>
    <w:rsid w:val="00213E55"/>
    <w:rsid w:val="00214739"/>
    <w:rsid w:val="002159D1"/>
    <w:rsid w:val="002160E2"/>
    <w:rsid w:val="00217A57"/>
    <w:rsid w:val="0022004C"/>
    <w:rsid w:val="002206CE"/>
    <w:rsid w:val="002211A4"/>
    <w:rsid w:val="002221C6"/>
    <w:rsid w:val="00222E31"/>
    <w:rsid w:val="00224DA1"/>
    <w:rsid w:val="002251F6"/>
    <w:rsid w:val="00226022"/>
    <w:rsid w:val="00226D5E"/>
    <w:rsid w:val="0023060D"/>
    <w:rsid w:val="0023109A"/>
    <w:rsid w:val="00232597"/>
    <w:rsid w:val="002326AB"/>
    <w:rsid w:val="002346FD"/>
    <w:rsid w:val="002349DF"/>
    <w:rsid w:val="00234C4C"/>
    <w:rsid w:val="00235121"/>
    <w:rsid w:val="002352FD"/>
    <w:rsid w:val="00235F9F"/>
    <w:rsid w:val="002361C7"/>
    <w:rsid w:val="002361F3"/>
    <w:rsid w:val="00236AB9"/>
    <w:rsid w:val="0023754E"/>
    <w:rsid w:val="00237E28"/>
    <w:rsid w:val="002402DB"/>
    <w:rsid w:val="00240AB6"/>
    <w:rsid w:val="0024175D"/>
    <w:rsid w:val="0024182B"/>
    <w:rsid w:val="0024210E"/>
    <w:rsid w:val="00242470"/>
    <w:rsid w:val="002425BA"/>
    <w:rsid w:val="00242A96"/>
    <w:rsid w:val="00242D41"/>
    <w:rsid w:val="002442B2"/>
    <w:rsid w:val="0024493F"/>
    <w:rsid w:val="00245110"/>
    <w:rsid w:val="002464E1"/>
    <w:rsid w:val="0024705E"/>
    <w:rsid w:val="002473C1"/>
    <w:rsid w:val="00247612"/>
    <w:rsid w:val="002478EF"/>
    <w:rsid w:val="00247961"/>
    <w:rsid w:val="00247EAC"/>
    <w:rsid w:val="00250511"/>
    <w:rsid w:val="002509EA"/>
    <w:rsid w:val="00250FEE"/>
    <w:rsid w:val="002517A3"/>
    <w:rsid w:val="00251882"/>
    <w:rsid w:val="00252068"/>
    <w:rsid w:val="0025265D"/>
    <w:rsid w:val="00252F44"/>
    <w:rsid w:val="00253349"/>
    <w:rsid w:val="00253391"/>
    <w:rsid w:val="00253696"/>
    <w:rsid w:val="00254687"/>
    <w:rsid w:val="002546F8"/>
    <w:rsid w:val="00254EF2"/>
    <w:rsid w:val="00255B37"/>
    <w:rsid w:val="00255FDD"/>
    <w:rsid w:val="0025702F"/>
    <w:rsid w:val="00257873"/>
    <w:rsid w:val="00257E79"/>
    <w:rsid w:val="0026047C"/>
    <w:rsid w:val="00260E3F"/>
    <w:rsid w:val="00261323"/>
    <w:rsid w:val="00261D6F"/>
    <w:rsid w:val="00261E4C"/>
    <w:rsid w:val="002639B5"/>
    <w:rsid w:val="00263EF6"/>
    <w:rsid w:val="0026453C"/>
    <w:rsid w:val="002645C7"/>
    <w:rsid w:val="00264EB8"/>
    <w:rsid w:val="002655C9"/>
    <w:rsid w:val="002658D4"/>
    <w:rsid w:val="00266AAF"/>
    <w:rsid w:val="002704AF"/>
    <w:rsid w:val="002705F5"/>
    <w:rsid w:val="00270863"/>
    <w:rsid w:val="00270ABE"/>
    <w:rsid w:val="00270D09"/>
    <w:rsid w:val="00273C49"/>
    <w:rsid w:val="002740C3"/>
    <w:rsid w:val="002747E8"/>
    <w:rsid w:val="00275A0D"/>
    <w:rsid w:val="002761A2"/>
    <w:rsid w:val="0027659D"/>
    <w:rsid w:val="002769D6"/>
    <w:rsid w:val="00276FFC"/>
    <w:rsid w:val="002773A1"/>
    <w:rsid w:val="0028019D"/>
    <w:rsid w:val="00280204"/>
    <w:rsid w:val="00280D38"/>
    <w:rsid w:val="00280E79"/>
    <w:rsid w:val="002811B6"/>
    <w:rsid w:val="00281366"/>
    <w:rsid w:val="002835AC"/>
    <w:rsid w:val="00284DDB"/>
    <w:rsid w:val="002854EF"/>
    <w:rsid w:val="00285824"/>
    <w:rsid w:val="0028613B"/>
    <w:rsid w:val="002862E8"/>
    <w:rsid w:val="0028646B"/>
    <w:rsid w:val="0028705C"/>
    <w:rsid w:val="002906B2"/>
    <w:rsid w:val="00290B1A"/>
    <w:rsid w:val="00290E1A"/>
    <w:rsid w:val="00290F62"/>
    <w:rsid w:val="00291240"/>
    <w:rsid w:val="00291394"/>
    <w:rsid w:val="00291A2A"/>
    <w:rsid w:val="00291CF4"/>
    <w:rsid w:val="002925F5"/>
    <w:rsid w:val="0029286F"/>
    <w:rsid w:val="00292931"/>
    <w:rsid w:val="00292D5A"/>
    <w:rsid w:val="00292EA0"/>
    <w:rsid w:val="00293589"/>
    <w:rsid w:val="002938FB"/>
    <w:rsid w:val="00294C7B"/>
    <w:rsid w:val="00295B2B"/>
    <w:rsid w:val="002963BB"/>
    <w:rsid w:val="002968D0"/>
    <w:rsid w:val="002969B3"/>
    <w:rsid w:val="00296F18"/>
    <w:rsid w:val="002971A1"/>
    <w:rsid w:val="00297414"/>
    <w:rsid w:val="002A131F"/>
    <w:rsid w:val="002A135E"/>
    <w:rsid w:val="002A19BE"/>
    <w:rsid w:val="002A2423"/>
    <w:rsid w:val="002A2B37"/>
    <w:rsid w:val="002A33AB"/>
    <w:rsid w:val="002A36D9"/>
    <w:rsid w:val="002A3911"/>
    <w:rsid w:val="002A479C"/>
    <w:rsid w:val="002A5A6D"/>
    <w:rsid w:val="002A5D81"/>
    <w:rsid w:val="002A6C8F"/>
    <w:rsid w:val="002A7523"/>
    <w:rsid w:val="002A7874"/>
    <w:rsid w:val="002A7CB5"/>
    <w:rsid w:val="002B01E5"/>
    <w:rsid w:val="002B029E"/>
    <w:rsid w:val="002B0701"/>
    <w:rsid w:val="002B0763"/>
    <w:rsid w:val="002B0F24"/>
    <w:rsid w:val="002B1713"/>
    <w:rsid w:val="002B1BA3"/>
    <w:rsid w:val="002B201C"/>
    <w:rsid w:val="002B299E"/>
    <w:rsid w:val="002B3FA5"/>
    <w:rsid w:val="002B410A"/>
    <w:rsid w:val="002B4DA2"/>
    <w:rsid w:val="002B5716"/>
    <w:rsid w:val="002B5AA5"/>
    <w:rsid w:val="002B69C3"/>
    <w:rsid w:val="002B7B14"/>
    <w:rsid w:val="002B7F88"/>
    <w:rsid w:val="002C084D"/>
    <w:rsid w:val="002C193F"/>
    <w:rsid w:val="002C220A"/>
    <w:rsid w:val="002C2F84"/>
    <w:rsid w:val="002C3D68"/>
    <w:rsid w:val="002C3EDB"/>
    <w:rsid w:val="002C406B"/>
    <w:rsid w:val="002C62CE"/>
    <w:rsid w:val="002C6BF3"/>
    <w:rsid w:val="002C6ECF"/>
    <w:rsid w:val="002C782B"/>
    <w:rsid w:val="002D0901"/>
    <w:rsid w:val="002D17AC"/>
    <w:rsid w:val="002D2154"/>
    <w:rsid w:val="002D29D0"/>
    <w:rsid w:val="002D2AF4"/>
    <w:rsid w:val="002D32EC"/>
    <w:rsid w:val="002D370C"/>
    <w:rsid w:val="002D3EA5"/>
    <w:rsid w:val="002D50B2"/>
    <w:rsid w:val="002D5FE3"/>
    <w:rsid w:val="002D64CF"/>
    <w:rsid w:val="002D6905"/>
    <w:rsid w:val="002D7463"/>
    <w:rsid w:val="002E03FE"/>
    <w:rsid w:val="002E0EAF"/>
    <w:rsid w:val="002E1C1E"/>
    <w:rsid w:val="002E1CE4"/>
    <w:rsid w:val="002E212F"/>
    <w:rsid w:val="002E24CF"/>
    <w:rsid w:val="002E2B88"/>
    <w:rsid w:val="002E3C28"/>
    <w:rsid w:val="002E3E04"/>
    <w:rsid w:val="002E4143"/>
    <w:rsid w:val="002E52E2"/>
    <w:rsid w:val="002E5371"/>
    <w:rsid w:val="002E68BB"/>
    <w:rsid w:val="002E6F87"/>
    <w:rsid w:val="002E7B69"/>
    <w:rsid w:val="002F058F"/>
    <w:rsid w:val="002F177E"/>
    <w:rsid w:val="002F1D57"/>
    <w:rsid w:val="002F2C08"/>
    <w:rsid w:val="002F2EC1"/>
    <w:rsid w:val="002F3040"/>
    <w:rsid w:val="002F3930"/>
    <w:rsid w:val="002F50A4"/>
    <w:rsid w:val="002F5112"/>
    <w:rsid w:val="002F5BF4"/>
    <w:rsid w:val="002F7B2E"/>
    <w:rsid w:val="00300196"/>
    <w:rsid w:val="00300849"/>
    <w:rsid w:val="00300943"/>
    <w:rsid w:val="00301061"/>
    <w:rsid w:val="003013AE"/>
    <w:rsid w:val="00301A43"/>
    <w:rsid w:val="003023DF"/>
    <w:rsid w:val="00304663"/>
    <w:rsid w:val="003054F3"/>
    <w:rsid w:val="003056DC"/>
    <w:rsid w:val="003057C6"/>
    <w:rsid w:val="0030587A"/>
    <w:rsid w:val="0030653E"/>
    <w:rsid w:val="00307619"/>
    <w:rsid w:val="00310EB2"/>
    <w:rsid w:val="00311049"/>
    <w:rsid w:val="00311292"/>
    <w:rsid w:val="00311682"/>
    <w:rsid w:val="00311721"/>
    <w:rsid w:val="00311819"/>
    <w:rsid w:val="00311B54"/>
    <w:rsid w:val="0031252D"/>
    <w:rsid w:val="00312A22"/>
    <w:rsid w:val="00312FA3"/>
    <w:rsid w:val="00313C0B"/>
    <w:rsid w:val="00314CE3"/>
    <w:rsid w:val="00316D8E"/>
    <w:rsid w:val="0031767B"/>
    <w:rsid w:val="003177E2"/>
    <w:rsid w:val="0031798E"/>
    <w:rsid w:val="003209E3"/>
    <w:rsid w:val="00320FDB"/>
    <w:rsid w:val="0032175D"/>
    <w:rsid w:val="00321B76"/>
    <w:rsid w:val="00321BB1"/>
    <w:rsid w:val="00322406"/>
    <w:rsid w:val="003225FB"/>
    <w:rsid w:val="0032325C"/>
    <w:rsid w:val="003235C8"/>
    <w:rsid w:val="003254F4"/>
    <w:rsid w:val="00325EEA"/>
    <w:rsid w:val="00325F58"/>
    <w:rsid w:val="00326DFA"/>
    <w:rsid w:val="00327A72"/>
    <w:rsid w:val="00327B48"/>
    <w:rsid w:val="00330824"/>
    <w:rsid w:val="003329F7"/>
    <w:rsid w:val="00332E8C"/>
    <w:rsid w:val="0033300F"/>
    <w:rsid w:val="003340CF"/>
    <w:rsid w:val="00334162"/>
    <w:rsid w:val="0033512E"/>
    <w:rsid w:val="0033567E"/>
    <w:rsid w:val="003356F1"/>
    <w:rsid w:val="00335E1B"/>
    <w:rsid w:val="003402A7"/>
    <w:rsid w:val="00340517"/>
    <w:rsid w:val="00341D5A"/>
    <w:rsid w:val="00341D8E"/>
    <w:rsid w:val="00342514"/>
    <w:rsid w:val="00342581"/>
    <w:rsid w:val="00342633"/>
    <w:rsid w:val="00342746"/>
    <w:rsid w:val="00342DEF"/>
    <w:rsid w:val="00342F11"/>
    <w:rsid w:val="00343CBE"/>
    <w:rsid w:val="00343F5A"/>
    <w:rsid w:val="00343F82"/>
    <w:rsid w:val="003441B2"/>
    <w:rsid w:val="00344395"/>
    <w:rsid w:val="00344758"/>
    <w:rsid w:val="00344AA1"/>
    <w:rsid w:val="00344C92"/>
    <w:rsid w:val="00344DAB"/>
    <w:rsid w:val="00346E24"/>
    <w:rsid w:val="00347931"/>
    <w:rsid w:val="003505B7"/>
    <w:rsid w:val="00350EBE"/>
    <w:rsid w:val="00352A05"/>
    <w:rsid w:val="00352A94"/>
    <w:rsid w:val="00352CB0"/>
    <w:rsid w:val="0035350F"/>
    <w:rsid w:val="00353CCE"/>
    <w:rsid w:val="00354607"/>
    <w:rsid w:val="0035487D"/>
    <w:rsid w:val="00355C23"/>
    <w:rsid w:val="00355C67"/>
    <w:rsid w:val="0035669C"/>
    <w:rsid w:val="003568C8"/>
    <w:rsid w:val="00356974"/>
    <w:rsid w:val="003569C0"/>
    <w:rsid w:val="00356BA0"/>
    <w:rsid w:val="00356CD1"/>
    <w:rsid w:val="0035718C"/>
    <w:rsid w:val="00357F68"/>
    <w:rsid w:val="00360BE8"/>
    <w:rsid w:val="00361866"/>
    <w:rsid w:val="00362411"/>
    <w:rsid w:val="00362573"/>
    <w:rsid w:val="00362B03"/>
    <w:rsid w:val="00362D6C"/>
    <w:rsid w:val="0036320D"/>
    <w:rsid w:val="00366605"/>
    <w:rsid w:val="00366C57"/>
    <w:rsid w:val="00366D9D"/>
    <w:rsid w:val="003672D7"/>
    <w:rsid w:val="00367330"/>
    <w:rsid w:val="00367821"/>
    <w:rsid w:val="00367927"/>
    <w:rsid w:val="00367989"/>
    <w:rsid w:val="00367BC4"/>
    <w:rsid w:val="00370921"/>
    <w:rsid w:val="00371592"/>
    <w:rsid w:val="00371B2B"/>
    <w:rsid w:val="00372D7B"/>
    <w:rsid w:val="00372F8F"/>
    <w:rsid w:val="00373BDB"/>
    <w:rsid w:val="00373D94"/>
    <w:rsid w:val="0037467A"/>
    <w:rsid w:val="0037534C"/>
    <w:rsid w:val="00375E24"/>
    <w:rsid w:val="003764DD"/>
    <w:rsid w:val="0037698C"/>
    <w:rsid w:val="00380582"/>
    <w:rsid w:val="0038112A"/>
    <w:rsid w:val="003815EA"/>
    <w:rsid w:val="003819BF"/>
    <w:rsid w:val="0038227A"/>
    <w:rsid w:val="003822A1"/>
    <w:rsid w:val="00383848"/>
    <w:rsid w:val="003838B2"/>
    <w:rsid w:val="00383D24"/>
    <w:rsid w:val="00384C2F"/>
    <w:rsid w:val="003861B0"/>
    <w:rsid w:val="0038689F"/>
    <w:rsid w:val="003909F6"/>
    <w:rsid w:val="00390F87"/>
    <w:rsid w:val="00392470"/>
    <w:rsid w:val="003927B0"/>
    <w:rsid w:val="00392D32"/>
    <w:rsid w:val="0039471B"/>
    <w:rsid w:val="003948F9"/>
    <w:rsid w:val="00394ADD"/>
    <w:rsid w:val="00395135"/>
    <w:rsid w:val="003953D4"/>
    <w:rsid w:val="00395916"/>
    <w:rsid w:val="00395EA1"/>
    <w:rsid w:val="003960A0"/>
    <w:rsid w:val="00396173"/>
    <w:rsid w:val="0039630B"/>
    <w:rsid w:val="00396BBD"/>
    <w:rsid w:val="00396DAE"/>
    <w:rsid w:val="00396DEF"/>
    <w:rsid w:val="00396DF2"/>
    <w:rsid w:val="00397028"/>
    <w:rsid w:val="0039761F"/>
    <w:rsid w:val="0039791F"/>
    <w:rsid w:val="003A04C3"/>
    <w:rsid w:val="003A0A52"/>
    <w:rsid w:val="003A153A"/>
    <w:rsid w:val="003A16F6"/>
    <w:rsid w:val="003A1BE5"/>
    <w:rsid w:val="003A1DA9"/>
    <w:rsid w:val="003A1FCC"/>
    <w:rsid w:val="003A216A"/>
    <w:rsid w:val="003A228D"/>
    <w:rsid w:val="003A2CF3"/>
    <w:rsid w:val="003A2F98"/>
    <w:rsid w:val="003A3419"/>
    <w:rsid w:val="003A3D93"/>
    <w:rsid w:val="003A525D"/>
    <w:rsid w:val="003A54F8"/>
    <w:rsid w:val="003A55B9"/>
    <w:rsid w:val="003A6152"/>
    <w:rsid w:val="003A7DED"/>
    <w:rsid w:val="003A7EC5"/>
    <w:rsid w:val="003A7F0E"/>
    <w:rsid w:val="003B0731"/>
    <w:rsid w:val="003B0A49"/>
    <w:rsid w:val="003B153F"/>
    <w:rsid w:val="003B21CE"/>
    <w:rsid w:val="003B240A"/>
    <w:rsid w:val="003B258D"/>
    <w:rsid w:val="003B3EA8"/>
    <w:rsid w:val="003B5C16"/>
    <w:rsid w:val="003B5EEA"/>
    <w:rsid w:val="003B5F7F"/>
    <w:rsid w:val="003B6070"/>
    <w:rsid w:val="003B670B"/>
    <w:rsid w:val="003B6A12"/>
    <w:rsid w:val="003B6AFC"/>
    <w:rsid w:val="003B6B45"/>
    <w:rsid w:val="003B6BFB"/>
    <w:rsid w:val="003B71F1"/>
    <w:rsid w:val="003B724B"/>
    <w:rsid w:val="003C02E7"/>
    <w:rsid w:val="003C1035"/>
    <w:rsid w:val="003C2D66"/>
    <w:rsid w:val="003C3A0C"/>
    <w:rsid w:val="003C421D"/>
    <w:rsid w:val="003C4E6E"/>
    <w:rsid w:val="003C4E8A"/>
    <w:rsid w:val="003C5B66"/>
    <w:rsid w:val="003C6777"/>
    <w:rsid w:val="003C6AB0"/>
    <w:rsid w:val="003D0070"/>
    <w:rsid w:val="003D0177"/>
    <w:rsid w:val="003D043C"/>
    <w:rsid w:val="003D0807"/>
    <w:rsid w:val="003D168B"/>
    <w:rsid w:val="003D17F2"/>
    <w:rsid w:val="003D26AF"/>
    <w:rsid w:val="003D2B7C"/>
    <w:rsid w:val="003D2E63"/>
    <w:rsid w:val="003D38CB"/>
    <w:rsid w:val="003D4418"/>
    <w:rsid w:val="003D52C7"/>
    <w:rsid w:val="003D6845"/>
    <w:rsid w:val="003D6EB7"/>
    <w:rsid w:val="003D6F1C"/>
    <w:rsid w:val="003D7068"/>
    <w:rsid w:val="003D73B0"/>
    <w:rsid w:val="003D7EDB"/>
    <w:rsid w:val="003E133D"/>
    <w:rsid w:val="003E2203"/>
    <w:rsid w:val="003E2995"/>
    <w:rsid w:val="003E2B64"/>
    <w:rsid w:val="003E367D"/>
    <w:rsid w:val="003E37EF"/>
    <w:rsid w:val="003E3E9B"/>
    <w:rsid w:val="003E49F8"/>
    <w:rsid w:val="003E5485"/>
    <w:rsid w:val="003E5BDE"/>
    <w:rsid w:val="003E5E64"/>
    <w:rsid w:val="003E7D77"/>
    <w:rsid w:val="003E7E24"/>
    <w:rsid w:val="003F0975"/>
    <w:rsid w:val="003F1845"/>
    <w:rsid w:val="003F1848"/>
    <w:rsid w:val="003F1B7B"/>
    <w:rsid w:val="003F308C"/>
    <w:rsid w:val="003F3321"/>
    <w:rsid w:val="003F4400"/>
    <w:rsid w:val="003F443D"/>
    <w:rsid w:val="003F49CB"/>
    <w:rsid w:val="003F4A66"/>
    <w:rsid w:val="003F4C46"/>
    <w:rsid w:val="003F4E6C"/>
    <w:rsid w:val="003F4FDB"/>
    <w:rsid w:val="003F620F"/>
    <w:rsid w:val="003F6850"/>
    <w:rsid w:val="003F698A"/>
    <w:rsid w:val="003F6FAF"/>
    <w:rsid w:val="003F70B3"/>
    <w:rsid w:val="003F7280"/>
    <w:rsid w:val="003F7CFB"/>
    <w:rsid w:val="00401F0F"/>
    <w:rsid w:val="004021B8"/>
    <w:rsid w:val="00402373"/>
    <w:rsid w:val="00402845"/>
    <w:rsid w:val="00402EC1"/>
    <w:rsid w:val="00404314"/>
    <w:rsid w:val="00404B3D"/>
    <w:rsid w:val="0040543D"/>
    <w:rsid w:val="0040570B"/>
    <w:rsid w:val="00405B8F"/>
    <w:rsid w:val="00405CBB"/>
    <w:rsid w:val="00406B3F"/>
    <w:rsid w:val="0040727C"/>
    <w:rsid w:val="004079ED"/>
    <w:rsid w:val="00410537"/>
    <w:rsid w:val="00410666"/>
    <w:rsid w:val="00410D85"/>
    <w:rsid w:val="00411232"/>
    <w:rsid w:val="004115A5"/>
    <w:rsid w:val="00411978"/>
    <w:rsid w:val="00411B7E"/>
    <w:rsid w:val="00412BDE"/>
    <w:rsid w:val="004138FC"/>
    <w:rsid w:val="00413924"/>
    <w:rsid w:val="00413BFD"/>
    <w:rsid w:val="004150EE"/>
    <w:rsid w:val="00415181"/>
    <w:rsid w:val="00416206"/>
    <w:rsid w:val="004163A0"/>
    <w:rsid w:val="00417481"/>
    <w:rsid w:val="0042037E"/>
    <w:rsid w:val="00420AFF"/>
    <w:rsid w:val="004225DC"/>
    <w:rsid w:val="004229DF"/>
    <w:rsid w:val="0042319A"/>
    <w:rsid w:val="00423483"/>
    <w:rsid w:val="00424168"/>
    <w:rsid w:val="004244B3"/>
    <w:rsid w:val="00424B92"/>
    <w:rsid w:val="00424C04"/>
    <w:rsid w:val="004254D6"/>
    <w:rsid w:val="00426395"/>
    <w:rsid w:val="00427ABE"/>
    <w:rsid w:val="00427BAD"/>
    <w:rsid w:val="0043056E"/>
    <w:rsid w:val="004307A3"/>
    <w:rsid w:val="00430975"/>
    <w:rsid w:val="0043115E"/>
    <w:rsid w:val="004311A8"/>
    <w:rsid w:val="00431376"/>
    <w:rsid w:val="00431541"/>
    <w:rsid w:val="004329C0"/>
    <w:rsid w:val="00433C95"/>
    <w:rsid w:val="00433FCE"/>
    <w:rsid w:val="0043463A"/>
    <w:rsid w:val="00435736"/>
    <w:rsid w:val="00435888"/>
    <w:rsid w:val="00436A94"/>
    <w:rsid w:val="004373D4"/>
    <w:rsid w:val="0044245A"/>
    <w:rsid w:val="00442D32"/>
    <w:rsid w:val="0044362D"/>
    <w:rsid w:val="00443DF3"/>
    <w:rsid w:val="00443F37"/>
    <w:rsid w:val="00444B73"/>
    <w:rsid w:val="00444EA6"/>
    <w:rsid w:val="00444F9E"/>
    <w:rsid w:val="0044578C"/>
    <w:rsid w:val="004457E8"/>
    <w:rsid w:val="0044591C"/>
    <w:rsid w:val="00445D35"/>
    <w:rsid w:val="00446439"/>
    <w:rsid w:val="0044647F"/>
    <w:rsid w:val="00447D26"/>
    <w:rsid w:val="00450245"/>
    <w:rsid w:val="00450D57"/>
    <w:rsid w:val="00450E7D"/>
    <w:rsid w:val="00450F7E"/>
    <w:rsid w:val="00451DB9"/>
    <w:rsid w:val="00452BFC"/>
    <w:rsid w:val="004534AC"/>
    <w:rsid w:val="00453BBA"/>
    <w:rsid w:val="00453CF5"/>
    <w:rsid w:val="0045549F"/>
    <w:rsid w:val="00455DE5"/>
    <w:rsid w:val="00456AE3"/>
    <w:rsid w:val="00457066"/>
    <w:rsid w:val="0045767E"/>
    <w:rsid w:val="00457736"/>
    <w:rsid w:val="0046107E"/>
    <w:rsid w:val="004618C9"/>
    <w:rsid w:val="004636F4"/>
    <w:rsid w:val="004653B3"/>
    <w:rsid w:val="004656CF"/>
    <w:rsid w:val="00465751"/>
    <w:rsid w:val="00465975"/>
    <w:rsid w:val="00465D78"/>
    <w:rsid w:val="00466CE0"/>
    <w:rsid w:val="00466F0A"/>
    <w:rsid w:val="00466F37"/>
    <w:rsid w:val="00470DCF"/>
    <w:rsid w:val="0047161B"/>
    <w:rsid w:val="00471884"/>
    <w:rsid w:val="004719BC"/>
    <w:rsid w:val="00471A68"/>
    <w:rsid w:val="004728D9"/>
    <w:rsid w:val="00472BF5"/>
    <w:rsid w:val="00472DF7"/>
    <w:rsid w:val="0047550D"/>
    <w:rsid w:val="00475B41"/>
    <w:rsid w:val="0047654F"/>
    <w:rsid w:val="004769B8"/>
    <w:rsid w:val="004772A0"/>
    <w:rsid w:val="0048014F"/>
    <w:rsid w:val="00480326"/>
    <w:rsid w:val="00480C5E"/>
    <w:rsid w:val="00482310"/>
    <w:rsid w:val="00483443"/>
    <w:rsid w:val="00483460"/>
    <w:rsid w:val="0048348A"/>
    <w:rsid w:val="00484081"/>
    <w:rsid w:val="00484615"/>
    <w:rsid w:val="00485085"/>
    <w:rsid w:val="004861DB"/>
    <w:rsid w:val="00486B9A"/>
    <w:rsid w:val="00487114"/>
    <w:rsid w:val="00487EE0"/>
    <w:rsid w:val="00490D22"/>
    <w:rsid w:val="004925A0"/>
    <w:rsid w:val="004931BC"/>
    <w:rsid w:val="00494795"/>
    <w:rsid w:val="00495199"/>
    <w:rsid w:val="004A08E4"/>
    <w:rsid w:val="004A125D"/>
    <w:rsid w:val="004A22D2"/>
    <w:rsid w:val="004A2680"/>
    <w:rsid w:val="004A2729"/>
    <w:rsid w:val="004A2BD1"/>
    <w:rsid w:val="004A3112"/>
    <w:rsid w:val="004A3482"/>
    <w:rsid w:val="004A35D2"/>
    <w:rsid w:val="004A379C"/>
    <w:rsid w:val="004A4544"/>
    <w:rsid w:val="004A4926"/>
    <w:rsid w:val="004A5BA0"/>
    <w:rsid w:val="004A6518"/>
    <w:rsid w:val="004A65E6"/>
    <w:rsid w:val="004A67A3"/>
    <w:rsid w:val="004A69A2"/>
    <w:rsid w:val="004A6B4E"/>
    <w:rsid w:val="004A7DC9"/>
    <w:rsid w:val="004B08EC"/>
    <w:rsid w:val="004B097D"/>
    <w:rsid w:val="004B0E08"/>
    <w:rsid w:val="004B1746"/>
    <w:rsid w:val="004B17BD"/>
    <w:rsid w:val="004B1F04"/>
    <w:rsid w:val="004B221D"/>
    <w:rsid w:val="004B34B9"/>
    <w:rsid w:val="004B3664"/>
    <w:rsid w:val="004B3F88"/>
    <w:rsid w:val="004B45BC"/>
    <w:rsid w:val="004B4959"/>
    <w:rsid w:val="004B4964"/>
    <w:rsid w:val="004B52DE"/>
    <w:rsid w:val="004B5897"/>
    <w:rsid w:val="004B63E8"/>
    <w:rsid w:val="004B6E25"/>
    <w:rsid w:val="004B715E"/>
    <w:rsid w:val="004B7759"/>
    <w:rsid w:val="004C07B5"/>
    <w:rsid w:val="004C088B"/>
    <w:rsid w:val="004C0C5D"/>
    <w:rsid w:val="004C0E09"/>
    <w:rsid w:val="004C12D1"/>
    <w:rsid w:val="004C15EF"/>
    <w:rsid w:val="004C25EA"/>
    <w:rsid w:val="004C26C6"/>
    <w:rsid w:val="004C4426"/>
    <w:rsid w:val="004C56C9"/>
    <w:rsid w:val="004C5AD6"/>
    <w:rsid w:val="004C5FDB"/>
    <w:rsid w:val="004C62F1"/>
    <w:rsid w:val="004D0104"/>
    <w:rsid w:val="004D1902"/>
    <w:rsid w:val="004D1C50"/>
    <w:rsid w:val="004D1D21"/>
    <w:rsid w:val="004D2B6F"/>
    <w:rsid w:val="004D3024"/>
    <w:rsid w:val="004D3252"/>
    <w:rsid w:val="004D358B"/>
    <w:rsid w:val="004D528D"/>
    <w:rsid w:val="004D6B6D"/>
    <w:rsid w:val="004D6EC9"/>
    <w:rsid w:val="004E0098"/>
    <w:rsid w:val="004E121C"/>
    <w:rsid w:val="004E1499"/>
    <w:rsid w:val="004E1537"/>
    <w:rsid w:val="004E22B5"/>
    <w:rsid w:val="004E25D8"/>
    <w:rsid w:val="004E2A70"/>
    <w:rsid w:val="004E3076"/>
    <w:rsid w:val="004E44EC"/>
    <w:rsid w:val="004E4776"/>
    <w:rsid w:val="004E48BB"/>
    <w:rsid w:val="004E5016"/>
    <w:rsid w:val="004E5D37"/>
    <w:rsid w:val="004E6F65"/>
    <w:rsid w:val="004E7380"/>
    <w:rsid w:val="004E7E0F"/>
    <w:rsid w:val="004E7E50"/>
    <w:rsid w:val="004E7EB4"/>
    <w:rsid w:val="004F05EF"/>
    <w:rsid w:val="004F14D4"/>
    <w:rsid w:val="004F1C9B"/>
    <w:rsid w:val="004F2187"/>
    <w:rsid w:val="004F37C2"/>
    <w:rsid w:val="004F39D2"/>
    <w:rsid w:val="004F3ADA"/>
    <w:rsid w:val="004F3DBF"/>
    <w:rsid w:val="004F4118"/>
    <w:rsid w:val="004F4719"/>
    <w:rsid w:val="004F4860"/>
    <w:rsid w:val="004F4AD0"/>
    <w:rsid w:val="004F4FA1"/>
    <w:rsid w:val="004F5081"/>
    <w:rsid w:val="004F5101"/>
    <w:rsid w:val="004F5954"/>
    <w:rsid w:val="004F5EE5"/>
    <w:rsid w:val="004F5F90"/>
    <w:rsid w:val="004F6BEF"/>
    <w:rsid w:val="004F6C39"/>
    <w:rsid w:val="004F73C2"/>
    <w:rsid w:val="004F73D1"/>
    <w:rsid w:val="0050174D"/>
    <w:rsid w:val="00501B41"/>
    <w:rsid w:val="005028E0"/>
    <w:rsid w:val="00503A28"/>
    <w:rsid w:val="005043AF"/>
    <w:rsid w:val="00504492"/>
    <w:rsid w:val="005049E0"/>
    <w:rsid w:val="00504A96"/>
    <w:rsid w:val="00504B1D"/>
    <w:rsid w:val="00504FF0"/>
    <w:rsid w:val="0050539F"/>
    <w:rsid w:val="00505631"/>
    <w:rsid w:val="00505E74"/>
    <w:rsid w:val="0050799D"/>
    <w:rsid w:val="00507D17"/>
    <w:rsid w:val="00507F63"/>
    <w:rsid w:val="0051027D"/>
    <w:rsid w:val="00510EBA"/>
    <w:rsid w:val="0051147E"/>
    <w:rsid w:val="0051167B"/>
    <w:rsid w:val="00511894"/>
    <w:rsid w:val="0051204D"/>
    <w:rsid w:val="0051232D"/>
    <w:rsid w:val="00512352"/>
    <w:rsid w:val="005131C9"/>
    <w:rsid w:val="00513848"/>
    <w:rsid w:val="00513A1A"/>
    <w:rsid w:val="0051445B"/>
    <w:rsid w:val="005148D8"/>
    <w:rsid w:val="00515364"/>
    <w:rsid w:val="00515BB2"/>
    <w:rsid w:val="0051620E"/>
    <w:rsid w:val="0051624C"/>
    <w:rsid w:val="00516831"/>
    <w:rsid w:val="005177F8"/>
    <w:rsid w:val="00517B1A"/>
    <w:rsid w:val="00521773"/>
    <w:rsid w:val="005218A2"/>
    <w:rsid w:val="005220EF"/>
    <w:rsid w:val="005228D3"/>
    <w:rsid w:val="00522DA3"/>
    <w:rsid w:val="00522DE4"/>
    <w:rsid w:val="00523992"/>
    <w:rsid w:val="00524353"/>
    <w:rsid w:val="00524681"/>
    <w:rsid w:val="00524B19"/>
    <w:rsid w:val="00524EDE"/>
    <w:rsid w:val="00525583"/>
    <w:rsid w:val="00525C34"/>
    <w:rsid w:val="005269AF"/>
    <w:rsid w:val="00527543"/>
    <w:rsid w:val="00527970"/>
    <w:rsid w:val="00527E93"/>
    <w:rsid w:val="00527F37"/>
    <w:rsid w:val="005301ED"/>
    <w:rsid w:val="00530511"/>
    <w:rsid w:val="0053078F"/>
    <w:rsid w:val="00530867"/>
    <w:rsid w:val="00530E9E"/>
    <w:rsid w:val="00531872"/>
    <w:rsid w:val="00531DC3"/>
    <w:rsid w:val="0053270A"/>
    <w:rsid w:val="00532911"/>
    <w:rsid w:val="00533413"/>
    <w:rsid w:val="00534845"/>
    <w:rsid w:val="00535913"/>
    <w:rsid w:val="005371AA"/>
    <w:rsid w:val="00537549"/>
    <w:rsid w:val="00537DF6"/>
    <w:rsid w:val="0054041F"/>
    <w:rsid w:val="005418B7"/>
    <w:rsid w:val="00541AAA"/>
    <w:rsid w:val="00541C86"/>
    <w:rsid w:val="005422A9"/>
    <w:rsid w:val="00542323"/>
    <w:rsid w:val="00542A9F"/>
    <w:rsid w:val="00543305"/>
    <w:rsid w:val="00543357"/>
    <w:rsid w:val="005439EB"/>
    <w:rsid w:val="00544306"/>
    <w:rsid w:val="005459D2"/>
    <w:rsid w:val="00545D3F"/>
    <w:rsid w:val="00546085"/>
    <w:rsid w:val="005473CB"/>
    <w:rsid w:val="00547547"/>
    <w:rsid w:val="00547D3E"/>
    <w:rsid w:val="00550E40"/>
    <w:rsid w:val="00550FD9"/>
    <w:rsid w:val="00551A6D"/>
    <w:rsid w:val="00551F76"/>
    <w:rsid w:val="0055207C"/>
    <w:rsid w:val="005524C7"/>
    <w:rsid w:val="00552751"/>
    <w:rsid w:val="00552C04"/>
    <w:rsid w:val="005540FE"/>
    <w:rsid w:val="00554628"/>
    <w:rsid w:val="00554CE3"/>
    <w:rsid w:val="00555959"/>
    <w:rsid w:val="005559E9"/>
    <w:rsid w:val="00556D3A"/>
    <w:rsid w:val="00557195"/>
    <w:rsid w:val="00557561"/>
    <w:rsid w:val="005601B0"/>
    <w:rsid w:val="00560BD2"/>
    <w:rsid w:val="00560DE5"/>
    <w:rsid w:val="00560EAA"/>
    <w:rsid w:val="00561104"/>
    <w:rsid w:val="005611C5"/>
    <w:rsid w:val="0056138D"/>
    <w:rsid w:val="00561A6F"/>
    <w:rsid w:val="005627DB"/>
    <w:rsid w:val="00562E8E"/>
    <w:rsid w:val="0056307F"/>
    <w:rsid w:val="005630FA"/>
    <w:rsid w:val="0056321B"/>
    <w:rsid w:val="005634EA"/>
    <w:rsid w:val="00563AE4"/>
    <w:rsid w:val="0056402C"/>
    <w:rsid w:val="0056409C"/>
    <w:rsid w:val="0056459D"/>
    <w:rsid w:val="00564D5A"/>
    <w:rsid w:val="00564E9F"/>
    <w:rsid w:val="0056501B"/>
    <w:rsid w:val="00565057"/>
    <w:rsid w:val="00565BD6"/>
    <w:rsid w:val="00566537"/>
    <w:rsid w:val="005666D6"/>
    <w:rsid w:val="005669CE"/>
    <w:rsid w:val="00566B2C"/>
    <w:rsid w:val="00566B5C"/>
    <w:rsid w:val="0056731E"/>
    <w:rsid w:val="0056734B"/>
    <w:rsid w:val="005676A8"/>
    <w:rsid w:val="0057004C"/>
    <w:rsid w:val="00570F15"/>
    <w:rsid w:val="005711A5"/>
    <w:rsid w:val="005716E8"/>
    <w:rsid w:val="00571EC3"/>
    <w:rsid w:val="00572882"/>
    <w:rsid w:val="005735AD"/>
    <w:rsid w:val="00573721"/>
    <w:rsid w:val="00573807"/>
    <w:rsid w:val="0057476D"/>
    <w:rsid w:val="00574B74"/>
    <w:rsid w:val="00575143"/>
    <w:rsid w:val="00575E49"/>
    <w:rsid w:val="00575F89"/>
    <w:rsid w:val="00577276"/>
    <w:rsid w:val="00577662"/>
    <w:rsid w:val="00577A55"/>
    <w:rsid w:val="00580DE6"/>
    <w:rsid w:val="00581D59"/>
    <w:rsid w:val="005834C1"/>
    <w:rsid w:val="00583AB5"/>
    <w:rsid w:val="00583AC5"/>
    <w:rsid w:val="00584032"/>
    <w:rsid w:val="00584299"/>
    <w:rsid w:val="00584D80"/>
    <w:rsid w:val="00585631"/>
    <w:rsid w:val="0058584F"/>
    <w:rsid w:val="00585982"/>
    <w:rsid w:val="00585A53"/>
    <w:rsid w:val="00585B6D"/>
    <w:rsid w:val="00586A03"/>
    <w:rsid w:val="00586BDE"/>
    <w:rsid w:val="0058719D"/>
    <w:rsid w:val="005871F4"/>
    <w:rsid w:val="0059043A"/>
    <w:rsid w:val="005905C7"/>
    <w:rsid w:val="00590787"/>
    <w:rsid w:val="005915A5"/>
    <w:rsid w:val="005916C1"/>
    <w:rsid w:val="00591BA8"/>
    <w:rsid w:val="00592172"/>
    <w:rsid w:val="00592319"/>
    <w:rsid w:val="00592FC9"/>
    <w:rsid w:val="00593C57"/>
    <w:rsid w:val="00593E1C"/>
    <w:rsid w:val="00594025"/>
    <w:rsid w:val="005940D2"/>
    <w:rsid w:val="00594134"/>
    <w:rsid w:val="00594519"/>
    <w:rsid w:val="005945E3"/>
    <w:rsid w:val="00594738"/>
    <w:rsid w:val="00595210"/>
    <w:rsid w:val="005953D1"/>
    <w:rsid w:val="00595783"/>
    <w:rsid w:val="00595F3C"/>
    <w:rsid w:val="0059695B"/>
    <w:rsid w:val="00596C31"/>
    <w:rsid w:val="00597544"/>
    <w:rsid w:val="005A0088"/>
    <w:rsid w:val="005A0298"/>
    <w:rsid w:val="005A09E4"/>
    <w:rsid w:val="005A0B22"/>
    <w:rsid w:val="005A18DE"/>
    <w:rsid w:val="005A1DE8"/>
    <w:rsid w:val="005A2E42"/>
    <w:rsid w:val="005A2E94"/>
    <w:rsid w:val="005A3093"/>
    <w:rsid w:val="005A4003"/>
    <w:rsid w:val="005A4E3B"/>
    <w:rsid w:val="005A524B"/>
    <w:rsid w:val="005A550D"/>
    <w:rsid w:val="005A6466"/>
    <w:rsid w:val="005A673A"/>
    <w:rsid w:val="005A6EA8"/>
    <w:rsid w:val="005A7D26"/>
    <w:rsid w:val="005A7D54"/>
    <w:rsid w:val="005B0DF5"/>
    <w:rsid w:val="005B1317"/>
    <w:rsid w:val="005B1AD8"/>
    <w:rsid w:val="005B3390"/>
    <w:rsid w:val="005B3BF6"/>
    <w:rsid w:val="005B4CFF"/>
    <w:rsid w:val="005B4F7A"/>
    <w:rsid w:val="005B50E0"/>
    <w:rsid w:val="005B6057"/>
    <w:rsid w:val="005C000B"/>
    <w:rsid w:val="005C0988"/>
    <w:rsid w:val="005C1609"/>
    <w:rsid w:val="005C2DCD"/>
    <w:rsid w:val="005C46E0"/>
    <w:rsid w:val="005C4EF1"/>
    <w:rsid w:val="005C4FC9"/>
    <w:rsid w:val="005C5441"/>
    <w:rsid w:val="005C5957"/>
    <w:rsid w:val="005C646B"/>
    <w:rsid w:val="005C75C0"/>
    <w:rsid w:val="005D1672"/>
    <w:rsid w:val="005D1B98"/>
    <w:rsid w:val="005D2A6E"/>
    <w:rsid w:val="005D2F50"/>
    <w:rsid w:val="005D3929"/>
    <w:rsid w:val="005D392E"/>
    <w:rsid w:val="005D4213"/>
    <w:rsid w:val="005D48ED"/>
    <w:rsid w:val="005D5173"/>
    <w:rsid w:val="005D5716"/>
    <w:rsid w:val="005D58D6"/>
    <w:rsid w:val="005D6455"/>
    <w:rsid w:val="005D67C0"/>
    <w:rsid w:val="005D7462"/>
    <w:rsid w:val="005E07AB"/>
    <w:rsid w:val="005E0813"/>
    <w:rsid w:val="005E0F56"/>
    <w:rsid w:val="005E12B1"/>
    <w:rsid w:val="005E1701"/>
    <w:rsid w:val="005E197B"/>
    <w:rsid w:val="005E1B2D"/>
    <w:rsid w:val="005E280E"/>
    <w:rsid w:val="005E30F8"/>
    <w:rsid w:val="005E4336"/>
    <w:rsid w:val="005E4466"/>
    <w:rsid w:val="005E4977"/>
    <w:rsid w:val="005E4C0A"/>
    <w:rsid w:val="005E551F"/>
    <w:rsid w:val="005E6367"/>
    <w:rsid w:val="005E639E"/>
    <w:rsid w:val="005E63D6"/>
    <w:rsid w:val="005E74D8"/>
    <w:rsid w:val="005F07FB"/>
    <w:rsid w:val="005F080D"/>
    <w:rsid w:val="005F0DA1"/>
    <w:rsid w:val="005F3671"/>
    <w:rsid w:val="005F39FB"/>
    <w:rsid w:val="005F6506"/>
    <w:rsid w:val="005F6976"/>
    <w:rsid w:val="005F6DEE"/>
    <w:rsid w:val="005F7050"/>
    <w:rsid w:val="005F70F1"/>
    <w:rsid w:val="005F748B"/>
    <w:rsid w:val="00600454"/>
    <w:rsid w:val="006012AA"/>
    <w:rsid w:val="0060373B"/>
    <w:rsid w:val="00604E0E"/>
    <w:rsid w:val="00606F76"/>
    <w:rsid w:val="006102D1"/>
    <w:rsid w:val="00610A0C"/>
    <w:rsid w:val="006112AE"/>
    <w:rsid w:val="00611456"/>
    <w:rsid w:val="0061242E"/>
    <w:rsid w:val="00612EFB"/>
    <w:rsid w:val="00613195"/>
    <w:rsid w:val="00613E67"/>
    <w:rsid w:val="00613FFA"/>
    <w:rsid w:val="00614137"/>
    <w:rsid w:val="00614745"/>
    <w:rsid w:val="0061584F"/>
    <w:rsid w:val="00615E7E"/>
    <w:rsid w:val="0061728F"/>
    <w:rsid w:val="0061757F"/>
    <w:rsid w:val="00620372"/>
    <w:rsid w:val="006203A1"/>
    <w:rsid w:val="00620693"/>
    <w:rsid w:val="0062074C"/>
    <w:rsid w:val="0062109A"/>
    <w:rsid w:val="00621929"/>
    <w:rsid w:val="00621AE5"/>
    <w:rsid w:val="006220DE"/>
    <w:rsid w:val="00622D1B"/>
    <w:rsid w:val="00622E81"/>
    <w:rsid w:val="00623912"/>
    <w:rsid w:val="00623A64"/>
    <w:rsid w:val="00623EC9"/>
    <w:rsid w:val="006242B2"/>
    <w:rsid w:val="00624898"/>
    <w:rsid w:val="00624E73"/>
    <w:rsid w:val="00625044"/>
    <w:rsid w:val="00625390"/>
    <w:rsid w:val="00626F78"/>
    <w:rsid w:val="00627159"/>
    <w:rsid w:val="006277A9"/>
    <w:rsid w:val="00627BAD"/>
    <w:rsid w:val="00630CE4"/>
    <w:rsid w:val="00631C87"/>
    <w:rsid w:val="006339F9"/>
    <w:rsid w:val="00633DB2"/>
    <w:rsid w:val="00633DC5"/>
    <w:rsid w:val="006342E0"/>
    <w:rsid w:val="0063440E"/>
    <w:rsid w:val="006344B9"/>
    <w:rsid w:val="00635E6F"/>
    <w:rsid w:val="0063691A"/>
    <w:rsid w:val="00636A4B"/>
    <w:rsid w:val="00636CAD"/>
    <w:rsid w:val="00637101"/>
    <w:rsid w:val="006375A1"/>
    <w:rsid w:val="0063766B"/>
    <w:rsid w:val="00640859"/>
    <w:rsid w:val="0064092E"/>
    <w:rsid w:val="00642562"/>
    <w:rsid w:val="006425EC"/>
    <w:rsid w:val="00642FDE"/>
    <w:rsid w:val="00643282"/>
    <w:rsid w:val="00644F34"/>
    <w:rsid w:val="00645A86"/>
    <w:rsid w:val="00645D58"/>
    <w:rsid w:val="006500FC"/>
    <w:rsid w:val="00650998"/>
    <w:rsid w:val="006513D6"/>
    <w:rsid w:val="0065142B"/>
    <w:rsid w:val="00652913"/>
    <w:rsid w:val="00652A1D"/>
    <w:rsid w:val="0065335D"/>
    <w:rsid w:val="00653BED"/>
    <w:rsid w:val="006558C7"/>
    <w:rsid w:val="00656AF7"/>
    <w:rsid w:val="006576C7"/>
    <w:rsid w:val="00657F99"/>
    <w:rsid w:val="00660F13"/>
    <w:rsid w:val="0066264D"/>
    <w:rsid w:val="0066266F"/>
    <w:rsid w:val="00662793"/>
    <w:rsid w:val="006629E0"/>
    <w:rsid w:val="00662C71"/>
    <w:rsid w:val="0066314F"/>
    <w:rsid w:val="00663434"/>
    <w:rsid w:val="006637C8"/>
    <w:rsid w:val="00663BCF"/>
    <w:rsid w:val="00663F0D"/>
    <w:rsid w:val="00664016"/>
    <w:rsid w:val="0066406C"/>
    <w:rsid w:val="0066481A"/>
    <w:rsid w:val="0066735E"/>
    <w:rsid w:val="00667D96"/>
    <w:rsid w:val="00670663"/>
    <w:rsid w:val="0067101B"/>
    <w:rsid w:val="0067275F"/>
    <w:rsid w:val="00672DF0"/>
    <w:rsid w:val="00672E0E"/>
    <w:rsid w:val="00672EFE"/>
    <w:rsid w:val="0067324E"/>
    <w:rsid w:val="00673900"/>
    <w:rsid w:val="0067390B"/>
    <w:rsid w:val="00673F54"/>
    <w:rsid w:val="00674196"/>
    <w:rsid w:val="00674356"/>
    <w:rsid w:val="00675AEF"/>
    <w:rsid w:val="00677B42"/>
    <w:rsid w:val="00677D03"/>
    <w:rsid w:val="00680382"/>
    <w:rsid w:val="00680711"/>
    <w:rsid w:val="006814A1"/>
    <w:rsid w:val="006815BB"/>
    <w:rsid w:val="00681690"/>
    <w:rsid w:val="00682727"/>
    <w:rsid w:val="0068298D"/>
    <w:rsid w:val="00683154"/>
    <w:rsid w:val="00683A57"/>
    <w:rsid w:val="00683A65"/>
    <w:rsid w:val="006849C6"/>
    <w:rsid w:val="006850C8"/>
    <w:rsid w:val="00685B5D"/>
    <w:rsid w:val="00686B82"/>
    <w:rsid w:val="00686E43"/>
    <w:rsid w:val="00686F50"/>
    <w:rsid w:val="00686FDB"/>
    <w:rsid w:val="00687DDC"/>
    <w:rsid w:val="006905A9"/>
    <w:rsid w:val="00691B9F"/>
    <w:rsid w:val="00692987"/>
    <w:rsid w:val="00692B0B"/>
    <w:rsid w:val="00692F43"/>
    <w:rsid w:val="00693592"/>
    <w:rsid w:val="006939A6"/>
    <w:rsid w:val="00693FA0"/>
    <w:rsid w:val="0069443E"/>
    <w:rsid w:val="00696384"/>
    <w:rsid w:val="00696807"/>
    <w:rsid w:val="00696883"/>
    <w:rsid w:val="00696BA5"/>
    <w:rsid w:val="00696D96"/>
    <w:rsid w:val="00697FC1"/>
    <w:rsid w:val="006A072A"/>
    <w:rsid w:val="006A0FCC"/>
    <w:rsid w:val="006A101F"/>
    <w:rsid w:val="006A1383"/>
    <w:rsid w:val="006A1CEE"/>
    <w:rsid w:val="006A20F9"/>
    <w:rsid w:val="006A2600"/>
    <w:rsid w:val="006A27F8"/>
    <w:rsid w:val="006A32F7"/>
    <w:rsid w:val="006A369F"/>
    <w:rsid w:val="006A5D14"/>
    <w:rsid w:val="006A6755"/>
    <w:rsid w:val="006A6A7B"/>
    <w:rsid w:val="006A774A"/>
    <w:rsid w:val="006B0C57"/>
    <w:rsid w:val="006B1F58"/>
    <w:rsid w:val="006B2B84"/>
    <w:rsid w:val="006B2CBD"/>
    <w:rsid w:val="006B2FF5"/>
    <w:rsid w:val="006B4302"/>
    <w:rsid w:val="006B473A"/>
    <w:rsid w:val="006B476B"/>
    <w:rsid w:val="006B5724"/>
    <w:rsid w:val="006B5922"/>
    <w:rsid w:val="006B5A65"/>
    <w:rsid w:val="006B5A82"/>
    <w:rsid w:val="006B5D24"/>
    <w:rsid w:val="006B5E14"/>
    <w:rsid w:val="006B63FB"/>
    <w:rsid w:val="006B6A65"/>
    <w:rsid w:val="006B7ABD"/>
    <w:rsid w:val="006B7F5D"/>
    <w:rsid w:val="006C007A"/>
    <w:rsid w:val="006C02D0"/>
    <w:rsid w:val="006C0362"/>
    <w:rsid w:val="006C10A0"/>
    <w:rsid w:val="006C1C51"/>
    <w:rsid w:val="006C21C7"/>
    <w:rsid w:val="006C25F1"/>
    <w:rsid w:val="006C43B9"/>
    <w:rsid w:val="006C46E6"/>
    <w:rsid w:val="006C4945"/>
    <w:rsid w:val="006C4AC6"/>
    <w:rsid w:val="006C556E"/>
    <w:rsid w:val="006C5674"/>
    <w:rsid w:val="006C5706"/>
    <w:rsid w:val="006C5FFB"/>
    <w:rsid w:val="006C6A9F"/>
    <w:rsid w:val="006C7F1F"/>
    <w:rsid w:val="006D0310"/>
    <w:rsid w:val="006D0954"/>
    <w:rsid w:val="006D1569"/>
    <w:rsid w:val="006D1898"/>
    <w:rsid w:val="006D19EA"/>
    <w:rsid w:val="006D1D96"/>
    <w:rsid w:val="006D1E8A"/>
    <w:rsid w:val="006D221D"/>
    <w:rsid w:val="006D27EA"/>
    <w:rsid w:val="006D3A66"/>
    <w:rsid w:val="006D4390"/>
    <w:rsid w:val="006D44AF"/>
    <w:rsid w:val="006D4BA3"/>
    <w:rsid w:val="006D4F7B"/>
    <w:rsid w:val="006D5503"/>
    <w:rsid w:val="006D5A37"/>
    <w:rsid w:val="006D5B98"/>
    <w:rsid w:val="006D655C"/>
    <w:rsid w:val="006D666C"/>
    <w:rsid w:val="006D6977"/>
    <w:rsid w:val="006D6EE8"/>
    <w:rsid w:val="006D78A1"/>
    <w:rsid w:val="006E00AF"/>
    <w:rsid w:val="006E0D51"/>
    <w:rsid w:val="006E28D7"/>
    <w:rsid w:val="006E33EE"/>
    <w:rsid w:val="006E3764"/>
    <w:rsid w:val="006E46A3"/>
    <w:rsid w:val="006E4829"/>
    <w:rsid w:val="006E5488"/>
    <w:rsid w:val="006E560F"/>
    <w:rsid w:val="006E5BFD"/>
    <w:rsid w:val="006E668A"/>
    <w:rsid w:val="006E72DD"/>
    <w:rsid w:val="006E79BC"/>
    <w:rsid w:val="006F00C2"/>
    <w:rsid w:val="006F048F"/>
    <w:rsid w:val="006F09FC"/>
    <w:rsid w:val="006F0B7F"/>
    <w:rsid w:val="006F0D54"/>
    <w:rsid w:val="006F0DF5"/>
    <w:rsid w:val="006F0F34"/>
    <w:rsid w:val="006F1243"/>
    <w:rsid w:val="006F16DE"/>
    <w:rsid w:val="006F1819"/>
    <w:rsid w:val="006F2E2C"/>
    <w:rsid w:val="006F2E38"/>
    <w:rsid w:val="006F3273"/>
    <w:rsid w:val="006F36E6"/>
    <w:rsid w:val="006F3F8D"/>
    <w:rsid w:val="006F4556"/>
    <w:rsid w:val="006F4F71"/>
    <w:rsid w:val="006F5B0C"/>
    <w:rsid w:val="006F6B72"/>
    <w:rsid w:val="006F6FD3"/>
    <w:rsid w:val="006F7B33"/>
    <w:rsid w:val="007004BE"/>
    <w:rsid w:val="00700FDD"/>
    <w:rsid w:val="007014DB"/>
    <w:rsid w:val="007024C7"/>
    <w:rsid w:val="00702681"/>
    <w:rsid w:val="00702778"/>
    <w:rsid w:val="0070281B"/>
    <w:rsid w:val="00703AF6"/>
    <w:rsid w:val="007044B7"/>
    <w:rsid w:val="007048F1"/>
    <w:rsid w:val="007053C7"/>
    <w:rsid w:val="00706336"/>
    <w:rsid w:val="00706D59"/>
    <w:rsid w:val="00707351"/>
    <w:rsid w:val="0070761D"/>
    <w:rsid w:val="00707939"/>
    <w:rsid w:val="007109FE"/>
    <w:rsid w:val="00711700"/>
    <w:rsid w:val="00712204"/>
    <w:rsid w:val="00712430"/>
    <w:rsid w:val="00712A98"/>
    <w:rsid w:val="00713442"/>
    <w:rsid w:val="007144F2"/>
    <w:rsid w:val="007147D2"/>
    <w:rsid w:val="00714B4D"/>
    <w:rsid w:val="00714C94"/>
    <w:rsid w:val="00715919"/>
    <w:rsid w:val="007168C3"/>
    <w:rsid w:val="00717AC9"/>
    <w:rsid w:val="00717CA9"/>
    <w:rsid w:val="00720582"/>
    <w:rsid w:val="0072058C"/>
    <w:rsid w:val="00720BB6"/>
    <w:rsid w:val="00721B85"/>
    <w:rsid w:val="00722417"/>
    <w:rsid w:val="00724908"/>
    <w:rsid w:val="00724E02"/>
    <w:rsid w:val="0072570B"/>
    <w:rsid w:val="00726B2B"/>
    <w:rsid w:val="007275C0"/>
    <w:rsid w:val="00727F85"/>
    <w:rsid w:val="007305BA"/>
    <w:rsid w:val="00730860"/>
    <w:rsid w:val="00733729"/>
    <w:rsid w:val="00734A0E"/>
    <w:rsid w:val="0073666B"/>
    <w:rsid w:val="0073690E"/>
    <w:rsid w:val="0073708B"/>
    <w:rsid w:val="007374C6"/>
    <w:rsid w:val="007375E0"/>
    <w:rsid w:val="007375EE"/>
    <w:rsid w:val="007405D2"/>
    <w:rsid w:val="00740CD9"/>
    <w:rsid w:val="00741857"/>
    <w:rsid w:val="00741BE9"/>
    <w:rsid w:val="007423E1"/>
    <w:rsid w:val="0074355D"/>
    <w:rsid w:val="00743CB8"/>
    <w:rsid w:val="007448E6"/>
    <w:rsid w:val="00745C91"/>
    <w:rsid w:val="00745FBC"/>
    <w:rsid w:val="0074613B"/>
    <w:rsid w:val="007467F2"/>
    <w:rsid w:val="00746AFA"/>
    <w:rsid w:val="00746CC3"/>
    <w:rsid w:val="00746DD4"/>
    <w:rsid w:val="00747BAF"/>
    <w:rsid w:val="00747BBE"/>
    <w:rsid w:val="007503A0"/>
    <w:rsid w:val="00751E45"/>
    <w:rsid w:val="007527B8"/>
    <w:rsid w:val="00752970"/>
    <w:rsid w:val="00752C27"/>
    <w:rsid w:val="00752D6A"/>
    <w:rsid w:val="00752D81"/>
    <w:rsid w:val="00752DC1"/>
    <w:rsid w:val="007548B3"/>
    <w:rsid w:val="00754AA2"/>
    <w:rsid w:val="0075529E"/>
    <w:rsid w:val="00756D32"/>
    <w:rsid w:val="0075716B"/>
    <w:rsid w:val="0075719A"/>
    <w:rsid w:val="00757682"/>
    <w:rsid w:val="007579DA"/>
    <w:rsid w:val="007604FE"/>
    <w:rsid w:val="00760E25"/>
    <w:rsid w:val="0076190A"/>
    <w:rsid w:val="00761DC3"/>
    <w:rsid w:val="00762996"/>
    <w:rsid w:val="00762D78"/>
    <w:rsid w:val="00762E96"/>
    <w:rsid w:val="00763039"/>
    <w:rsid w:val="0076306C"/>
    <w:rsid w:val="0076330A"/>
    <w:rsid w:val="007635C1"/>
    <w:rsid w:val="007646DA"/>
    <w:rsid w:val="00765287"/>
    <w:rsid w:val="007653B1"/>
    <w:rsid w:val="00765FF3"/>
    <w:rsid w:val="007667E0"/>
    <w:rsid w:val="00767100"/>
    <w:rsid w:val="007673F2"/>
    <w:rsid w:val="0076747E"/>
    <w:rsid w:val="007677BE"/>
    <w:rsid w:val="00767AA8"/>
    <w:rsid w:val="00767E28"/>
    <w:rsid w:val="00767FE3"/>
    <w:rsid w:val="00770E0C"/>
    <w:rsid w:val="00771E89"/>
    <w:rsid w:val="00772165"/>
    <w:rsid w:val="0077334B"/>
    <w:rsid w:val="0077537D"/>
    <w:rsid w:val="00776AD2"/>
    <w:rsid w:val="00776BD5"/>
    <w:rsid w:val="007772DC"/>
    <w:rsid w:val="00777CA5"/>
    <w:rsid w:val="00777F3C"/>
    <w:rsid w:val="00780498"/>
    <w:rsid w:val="00780586"/>
    <w:rsid w:val="007808E6"/>
    <w:rsid w:val="007813C3"/>
    <w:rsid w:val="00781E34"/>
    <w:rsid w:val="007827D7"/>
    <w:rsid w:val="00782B89"/>
    <w:rsid w:val="00782F1B"/>
    <w:rsid w:val="007831AD"/>
    <w:rsid w:val="00784A96"/>
    <w:rsid w:val="0078523F"/>
    <w:rsid w:val="00785987"/>
    <w:rsid w:val="00786135"/>
    <w:rsid w:val="00786AD4"/>
    <w:rsid w:val="00786B80"/>
    <w:rsid w:val="00787903"/>
    <w:rsid w:val="00787D0C"/>
    <w:rsid w:val="00787E88"/>
    <w:rsid w:val="00790143"/>
    <w:rsid w:val="0079063B"/>
    <w:rsid w:val="00790B03"/>
    <w:rsid w:val="00790BA7"/>
    <w:rsid w:val="007924D8"/>
    <w:rsid w:val="00792A46"/>
    <w:rsid w:val="00792CDA"/>
    <w:rsid w:val="00793C6A"/>
    <w:rsid w:val="007955E9"/>
    <w:rsid w:val="0079561E"/>
    <w:rsid w:val="007A0948"/>
    <w:rsid w:val="007A21B2"/>
    <w:rsid w:val="007A27D4"/>
    <w:rsid w:val="007A2C6D"/>
    <w:rsid w:val="007A2DDF"/>
    <w:rsid w:val="007A2F4F"/>
    <w:rsid w:val="007A3B34"/>
    <w:rsid w:val="007A46FB"/>
    <w:rsid w:val="007A4B28"/>
    <w:rsid w:val="007A5396"/>
    <w:rsid w:val="007A614E"/>
    <w:rsid w:val="007A659C"/>
    <w:rsid w:val="007A677A"/>
    <w:rsid w:val="007A6CCE"/>
    <w:rsid w:val="007A6F67"/>
    <w:rsid w:val="007A71E1"/>
    <w:rsid w:val="007A7619"/>
    <w:rsid w:val="007B1030"/>
    <w:rsid w:val="007B1552"/>
    <w:rsid w:val="007B15E5"/>
    <w:rsid w:val="007B16F6"/>
    <w:rsid w:val="007B2001"/>
    <w:rsid w:val="007B206D"/>
    <w:rsid w:val="007B2076"/>
    <w:rsid w:val="007B272C"/>
    <w:rsid w:val="007B3032"/>
    <w:rsid w:val="007B414E"/>
    <w:rsid w:val="007B47D7"/>
    <w:rsid w:val="007B5AD4"/>
    <w:rsid w:val="007B5BDD"/>
    <w:rsid w:val="007B5DEB"/>
    <w:rsid w:val="007B6026"/>
    <w:rsid w:val="007B6116"/>
    <w:rsid w:val="007B638C"/>
    <w:rsid w:val="007B6F2A"/>
    <w:rsid w:val="007C0219"/>
    <w:rsid w:val="007C0295"/>
    <w:rsid w:val="007C0E9E"/>
    <w:rsid w:val="007C0FA0"/>
    <w:rsid w:val="007C305A"/>
    <w:rsid w:val="007C33AC"/>
    <w:rsid w:val="007C4523"/>
    <w:rsid w:val="007C60B3"/>
    <w:rsid w:val="007C7252"/>
    <w:rsid w:val="007C7886"/>
    <w:rsid w:val="007D0391"/>
    <w:rsid w:val="007D0603"/>
    <w:rsid w:val="007D085B"/>
    <w:rsid w:val="007D0CEC"/>
    <w:rsid w:val="007D0F88"/>
    <w:rsid w:val="007D203A"/>
    <w:rsid w:val="007D270B"/>
    <w:rsid w:val="007D4B43"/>
    <w:rsid w:val="007D5A0B"/>
    <w:rsid w:val="007D5F5C"/>
    <w:rsid w:val="007D6055"/>
    <w:rsid w:val="007D6313"/>
    <w:rsid w:val="007D6630"/>
    <w:rsid w:val="007D6BFE"/>
    <w:rsid w:val="007D7429"/>
    <w:rsid w:val="007D74A9"/>
    <w:rsid w:val="007E2005"/>
    <w:rsid w:val="007E249F"/>
    <w:rsid w:val="007E2787"/>
    <w:rsid w:val="007E27DE"/>
    <w:rsid w:val="007E2A45"/>
    <w:rsid w:val="007E37CF"/>
    <w:rsid w:val="007E51E4"/>
    <w:rsid w:val="007E53B7"/>
    <w:rsid w:val="007E5420"/>
    <w:rsid w:val="007E5B8F"/>
    <w:rsid w:val="007E6080"/>
    <w:rsid w:val="007E6305"/>
    <w:rsid w:val="007E65FC"/>
    <w:rsid w:val="007E685C"/>
    <w:rsid w:val="007E70F3"/>
    <w:rsid w:val="007E759E"/>
    <w:rsid w:val="007E76C5"/>
    <w:rsid w:val="007F01B0"/>
    <w:rsid w:val="007F0989"/>
    <w:rsid w:val="007F0AAC"/>
    <w:rsid w:val="007F1407"/>
    <w:rsid w:val="007F1513"/>
    <w:rsid w:val="007F1703"/>
    <w:rsid w:val="007F18E5"/>
    <w:rsid w:val="007F1B79"/>
    <w:rsid w:val="007F1C5E"/>
    <w:rsid w:val="007F20B6"/>
    <w:rsid w:val="007F2148"/>
    <w:rsid w:val="007F29AB"/>
    <w:rsid w:val="007F3BEA"/>
    <w:rsid w:val="007F3FFA"/>
    <w:rsid w:val="007F44B2"/>
    <w:rsid w:val="007F5440"/>
    <w:rsid w:val="007F5685"/>
    <w:rsid w:val="007F5ABB"/>
    <w:rsid w:val="007F5D14"/>
    <w:rsid w:val="007F6966"/>
    <w:rsid w:val="007F6E92"/>
    <w:rsid w:val="007F7CB0"/>
    <w:rsid w:val="008006A0"/>
    <w:rsid w:val="00800B67"/>
    <w:rsid w:val="008011E2"/>
    <w:rsid w:val="00801FBC"/>
    <w:rsid w:val="008035DA"/>
    <w:rsid w:val="00803DFB"/>
    <w:rsid w:val="008060E9"/>
    <w:rsid w:val="008063B1"/>
    <w:rsid w:val="008063F5"/>
    <w:rsid w:val="008066FD"/>
    <w:rsid w:val="00807DAD"/>
    <w:rsid w:val="008101A3"/>
    <w:rsid w:val="0081057A"/>
    <w:rsid w:val="00810AFF"/>
    <w:rsid w:val="00810E25"/>
    <w:rsid w:val="0081125D"/>
    <w:rsid w:val="008116ED"/>
    <w:rsid w:val="00812387"/>
    <w:rsid w:val="008124E0"/>
    <w:rsid w:val="0081275F"/>
    <w:rsid w:val="00812ABD"/>
    <w:rsid w:val="00812B5F"/>
    <w:rsid w:val="0081311D"/>
    <w:rsid w:val="0081367C"/>
    <w:rsid w:val="00814002"/>
    <w:rsid w:val="008141E3"/>
    <w:rsid w:val="00814FB6"/>
    <w:rsid w:val="008151F3"/>
    <w:rsid w:val="00815EC8"/>
    <w:rsid w:val="00816E9D"/>
    <w:rsid w:val="00816EB0"/>
    <w:rsid w:val="00816EC5"/>
    <w:rsid w:val="0081716A"/>
    <w:rsid w:val="008203FB"/>
    <w:rsid w:val="0082186A"/>
    <w:rsid w:val="008221EF"/>
    <w:rsid w:val="00823128"/>
    <w:rsid w:val="0082328A"/>
    <w:rsid w:val="008237F9"/>
    <w:rsid w:val="008238B3"/>
    <w:rsid w:val="0082431D"/>
    <w:rsid w:val="00824B38"/>
    <w:rsid w:val="00824D00"/>
    <w:rsid w:val="00825EA4"/>
    <w:rsid w:val="0082612E"/>
    <w:rsid w:val="0082793C"/>
    <w:rsid w:val="00827D2D"/>
    <w:rsid w:val="0083139F"/>
    <w:rsid w:val="00831A65"/>
    <w:rsid w:val="00832566"/>
    <w:rsid w:val="00832A36"/>
    <w:rsid w:val="00834ADD"/>
    <w:rsid w:val="00834FE5"/>
    <w:rsid w:val="00836420"/>
    <w:rsid w:val="00836B75"/>
    <w:rsid w:val="00837DA3"/>
    <w:rsid w:val="00840AF9"/>
    <w:rsid w:val="00841435"/>
    <w:rsid w:val="008414D1"/>
    <w:rsid w:val="008415AE"/>
    <w:rsid w:val="00842B5E"/>
    <w:rsid w:val="00842C49"/>
    <w:rsid w:val="0084309E"/>
    <w:rsid w:val="008435FA"/>
    <w:rsid w:val="00843940"/>
    <w:rsid w:val="00843AE1"/>
    <w:rsid w:val="00843B35"/>
    <w:rsid w:val="00844901"/>
    <w:rsid w:val="00845128"/>
    <w:rsid w:val="00845885"/>
    <w:rsid w:val="00846893"/>
    <w:rsid w:val="00847347"/>
    <w:rsid w:val="00847628"/>
    <w:rsid w:val="00850CD5"/>
    <w:rsid w:val="00850D9F"/>
    <w:rsid w:val="00851115"/>
    <w:rsid w:val="0085115C"/>
    <w:rsid w:val="008512B1"/>
    <w:rsid w:val="008515FE"/>
    <w:rsid w:val="008518A0"/>
    <w:rsid w:val="00852907"/>
    <w:rsid w:val="00852D35"/>
    <w:rsid w:val="00853936"/>
    <w:rsid w:val="00854D74"/>
    <w:rsid w:val="00855030"/>
    <w:rsid w:val="00855074"/>
    <w:rsid w:val="008550D2"/>
    <w:rsid w:val="00855C79"/>
    <w:rsid w:val="0085610B"/>
    <w:rsid w:val="0085621B"/>
    <w:rsid w:val="008563EE"/>
    <w:rsid w:val="00856D5D"/>
    <w:rsid w:val="00857066"/>
    <w:rsid w:val="00857398"/>
    <w:rsid w:val="00857F39"/>
    <w:rsid w:val="00860167"/>
    <w:rsid w:val="00860575"/>
    <w:rsid w:val="008617A5"/>
    <w:rsid w:val="00862E15"/>
    <w:rsid w:val="00862FB6"/>
    <w:rsid w:val="008638ED"/>
    <w:rsid w:val="00864047"/>
    <w:rsid w:val="008642E8"/>
    <w:rsid w:val="008652D1"/>
    <w:rsid w:val="00865B6D"/>
    <w:rsid w:val="00866149"/>
    <w:rsid w:val="00866F71"/>
    <w:rsid w:val="00866F97"/>
    <w:rsid w:val="008673C3"/>
    <w:rsid w:val="008704B5"/>
    <w:rsid w:val="00871139"/>
    <w:rsid w:val="008716A5"/>
    <w:rsid w:val="00872AB1"/>
    <w:rsid w:val="00873954"/>
    <w:rsid w:val="00873C85"/>
    <w:rsid w:val="00874AD3"/>
    <w:rsid w:val="00875837"/>
    <w:rsid w:val="00876588"/>
    <w:rsid w:val="008765F0"/>
    <w:rsid w:val="008778CC"/>
    <w:rsid w:val="00877AD2"/>
    <w:rsid w:val="00877B3A"/>
    <w:rsid w:val="00877DD5"/>
    <w:rsid w:val="008801DF"/>
    <w:rsid w:val="00880448"/>
    <w:rsid w:val="00880550"/>
    <w:rsid w:val="00880D1E"/>
    <w:rsid w:val="00880F57"/>
    <w:rsid w:val="00882B2E"/>
    <w:rsid w:val="00882C30"/>
    <w:rsid w:val="00882C82"/>
    <w:rsid w:val="00883D69"/>
    <w:rsid w:val="008840EB"/>
    <w:rsid w:val="00884152"/>
    <w:rsid w:val="008843BE"/>
    <w:rsid w:val="00884875"/>
    <w:rsid w:val="00885764"/>
    <w:rsid w:val="008862C1"/>
    <w:rsid w:val="00886C22"/>
    <w:rsid w:val="00886CDF"/>
    <w:rsid w:val="00887156"/>
    <w:rsid w:val="00887C2F"/>
    <w:rsid w:val="00890E8B"/>
    <w:rsid w:val="00890ED3"/>
    <w:rsid w:val="00890FFB"/>
    <w:rsid w:val="00891B1D"/>
    <w:rsid w:val="0089212E"/>
    <w:rsid w:val="00892A47"/>
    <w:rsid w:val="00893802"/>
    <w:rsid w:val="00893DA6"/>
    <w:rsid w:val="00894A7D"/>
    <w:rsid w:val="008950B5"/>
    <w:rsid w:val="00896C1A"/>
    <w:rsid w:val="00896F2F"/>
    <w:rsid w:val="00897C76"/>
    <w:rsid w:val="00897DE1"/>
    <w:rsid w:val="008A067F"/>
    <w:rsid w:val="008A0BA2"/>
    <w:rsid w:val="008A0F9E"/>
    <w:rsid w:val="008A1290"/>
    <w:rsid w:val="008A1C8D"/>
    <w:rsid w:val="008A1E35"/>
    <w:rsid w:val="008A1F80"/>
    <w:rsid w:val="008A1F92"/>
    <w:rsid w:val="008A243D"/>
    <w:rsid w:val="008A253B"/>
    <w:rsid w:val="008A2C74"/>
    <w:rsid w:val="008A2EB6"/>
    <w:rsid w:val="008A402A"/>
    <w:rsid w:val="008A4248"/>
    <w:rsid w:val="008A4957"/>
    <w:rsid w:val="008A53A4"/>
    <w:rsid w:val="008A7075"/>
    <w:rsid w:val="008A7E65"/>
    <w:rsid w:val="008B18AB"/>
    <w:rsid w:val="008B19A9"/>
    <w:rsid w:val="008B2153"/>
    <w:rsid w:val="008B45E0"/>
    <w:rsid w:val="008B47A3"/>
    <w:rsid w:val="008B5CEE"/>
    <w:rsid w:val="008B6834"/>
    <w:rsid w:val="008B6BF5"/>
    <w:rsid w:val="008B726C"/>
    <w:rsid w:val="008B775B"/>
    <w:rsid w:val="008B7F5A"/>
    <w:rsid w:val="008C10D7"/>
    <w:rsid w:val="008C2AF7"/>
    <w:rsid w:val="008C2E41"/>
    <w:rsid w:val="008C3696"/>
    <w:rsid w:val="008C3F70"/>
    <w:rsid w:val="008C4362"/>
    <w:rsid w:val="008C4E84"/>
    <w:rsid w:val="008C5167"/>
    <w:rsid w:val="008C545D"/>
    <w:rsid w:val="008C6364"/>
    <w:rsid w:val="008C7023"/>
    <w:rsid w:val="008C7F3C"/>
    <w:rsid w:val="008D0275"/>
    <w:rsid w:val="008D0A4C"/>
    <w:rsid w:val="008D0DA6"/>
    <w:rsid w:val="008D257C"/>
    <w:rsid w:val="008D2C98"/>
    <w:rsid w:val="008D3196"/>
    <w:rsid w:val="008D3685"/>
    <w:rsid w:val="008D3DB3"/>
    <w:rsid w:val="008D4349"/>
    <w:rsid w:val="008D591B"/>
    <w:rsid w:val="008D6408"/>
    <w:rsid w:val="008D7154"/>
    <w:rsid w:val="008E04EC"/>
    <w:rsid w:val="008E1201"/>
    <w:rsid w:val="008E197D"/>
    <w:rsid w:val="008E3D80"/>
    <w:rsid w:val="008E42C9"/>
    <w:rsid w:val="008E675D"/>
    <w:rsid w:val="008E74AF"/>
    <w:rsid w:val="008E7697"/>
    <w:rsid w:val="008E77E0"/>
    <w:rsid w:val="008F00D8"/>
    <w:rsid w:val="008F02F4"/>
    <w:rsid w:val="008F0568"/>
    <w:rsid w:val="008F0E3D"/>
    <w:rsid w:val="008F1EDD"/>
    <w:rsid w:val="008F31FB"/>
    <w:rsid w:val="008F3AFD"/>
    <w:rsid w:val="008F4761"/>
    <w:rsid w:val="008F47B0"/>
    <w:rsid w:val="008F59B1"/>
    <w:rsid w:val="008F5E7E"/>
    <w:rsid w:val="008F627D"/>
    <w:rsid w:val="008F6D41"/>
    <w:rsid w:val="008F7054"/>
    <w:rsid w:val="008F71E4"/>
    <w:rsid w:val="008F7D7B"/>
    <w:rsid w:val="00900DF6"/>
    <w:rsid w:val="00900F71"/>
    <w:rsid w:val="009014E1"/>
    <w:rsid w:val="0090239F"/>
    <w:rsid w:val="00903318"/>
    <w:rsid w:val="009062CE"/>
    <w:rsid w:val="009106CC"/>
    <w:rsid w:val="00911954"/>
    <w:rsid w:val="009127D3"/>
    <w:rsid w:val="00912DD6"/>
    <w:rsid w:val="009131D4"/>
    <w:rsid w:val="00913727"/>
    <w:rsid w:val="00913799"/>
    <w:rsid w:val="00915404"/>
    <w:rsid w:val="00915903"/>
    <w:rsid w:val="00915B19"/>
    <w:rsid w:val="009160F1"/>
    <w:rsid w:val="0091640D"/>
    <w:rsid w:val="00916B95"/>
    <w:rsid w:val="00917411"/>
    <w:rsid w:val="009203BF"/>
    <w:rsid w:val="009204FE"/>
    <w:rsid w:val="00920A70"/>
    <w:rsid w:val="00920E3B"/>
    <w:rsid w:val="00921B76"/>
    <w:rsid w:val="00923A6B"/>
    <w:rsid w:val="00923F71"/>
    <w:rsid w:val="00924AC9"/>
    <w:rsid w:val="0092572D"/>
    <w:rsid w:val="00925B04"/>
    <w:rsid w:val="00925E78"/>
    <w:rsid w:val="00926B7C"/>
    <w:rsid w:val="00927821"/>
    <w:rsid w:val="00927DD8"/>
    <w:rsid w:val="00930809"/>
    <w:rsid w:val="00930B46"/>
    <w:rsid w:val="00931669"/>
    <w:rsid w:val="009320E2"/>
    <w:rsid w:val="009323EC"/>
    <w:rsid w:val="00932DD6"/>
    <w:rsid w:val="00933126"/>
    <w:rsid w:val="0093324F"/>
    <w:rsid w:val="0093378A"/>
    <w:rsid w:val="0093487B"/>
    <w:rsid w:val="00935B37"/>
    <w:rsid w:val="00935F39"/>
    <w:rsid w:val="00936A09"/>
    <w:rsid w:val="00937DCE"/>
    <w:rsid w:val="00940A45"/>
    <w:rsid w:val="00940AC2"/>
    <w:rsid w:val="00944328"/>
    <w:rsid w:val="009443C6"/>
    <w:rsid w:val="00944A6D"/>
    <w:rsid w:val="00944D7F"/>
    <w:rsid w:val="00945525"/>
    <w:rsid w:val="00945572"/>
    <w:rsid w:val="009463F4"/>
    <w:rsid w:val="00946421"/>
    <w:rsid w:val="00946518"/>
    <w:rsid w:val="0094709D"/>
    <w:rsid w:val="00947193"/>
    <w:rsid w:val="0094787F"/>
    <w:rsid w:val="00947AD3"/>
    <w:rsid w:val="00947E11"/>
    <w:rsid w:val="009502E6"/>
    <w:rsid w:val="00951824"/>
    <w:rsid w:val="00951A5A"/>
    <w:rsid w:val="00951D56"/>
    <w:rsid w:val="00952451"/>
    <w:rsid w:val="00952536"/>
    <w:rsid w:val="009537F2"/>
    <w:rsid w:val="00953A58"/>
    <w:rsid w:val="00953A96"/>
    <w:rsid w:val="00955FC9"/>
    <w:rsid w:val="009563B0"/>
    <w:rsid w:val="009606C1"/>
    <w:rsid w:val="00962826"/>
    <w:rsid w:val="009629EC"/>
    <w:rsid w:val="009635C9"/>
    <w:rsid w:val="0096404F"/>
    <w:rsid w:val="00964543"/>
    <w:rsid w:val="009650D1"/>
    <w:rsid w:val="009653A3"/>
    <w:rsid w:val="00965D32"/>
    <w:rsid w:val="009662B1"/>
    <w:rsid w:val="00966ECE"/>
    <w:rsid w:val="0096707C"/>
    <w:rsid w:val="009676A0"/>
    <w:rsid w:val="00967E91"/>
    <w:rsid w:val="00970596"/>
    <w:rsid w:val="00971A2E"/>
    <w:rsid w:val="0097218D"/>
    <w:rsid w:val="0097265B"/>
    <w:rsid w:val="0097307F"/>
    <w:rsid w:val="009736A7"/>
    <w:rsid w:val="00973BE8"/>
    <w:rsid w:val="0097458B"/>
    <w:rsid w:val="009747DC"/>
    <w:rsid w:val="00975ECC"/>
    <w:rsid w:val="00976082"/>
    <w:rsid w:val="00976905"/>
    <w:rsid w:val="00976A5F"/>
    <w:rsid w:val="00977599"/>
    <w:rsid w:val="009808B5"/>
    <w:rsid w:val="009813A7"/>
    <w:rsid w:val="00981E17"/>
    <w:rsid w:val="009827AB"/>
    <w:rsid w:val="009831E3"/>
    <w:rsid w:val="0098393E"/>
    <w:rsid w:val="00983C0D"/>
    <w:rsid w:val="00984C3B"/>
    <w:rsid w:val="009859E9"/>
    <w:rsid w:val="00985B06"/>
    <w:rsid w:val="00985BC8"/>
    <w:rsid w:val="00985C5E"/>
    <w:rsid w:val="00985FFC"/>
    <w:rsid w:val="009867AC"/>
    <w:rsid w:val="00986A68"/>
    <w:rsid w:val="00987B2A"/>
    <w:rsid w:val="00990297"/>
    <w:rsid w:val="009904C5"/>
    <w:rsid w:val="00990C7A"/>
    <w:rsid w:val="009910ED"/>
    <w:rsid w:val="0099228D"/>
    <w:rsid w:val="009923D0"/>
    <w:rsid w:val="00992921"/>
    <w:rsid w:val="00993457"/>
    <w:rsid w:val="00994E8D"/>
    <w:rsid w:val="00996659"/>
    <w:rsid w:val="00996BEA"/>
    <w:rsid w:val="00997444"/>
    <w:rsid w:val="00997883"/>
    <w:rsid w:val="009978D6"/>
    <w:rsid w:val="00997C3A"/>
    <w:rsid w:val="009A06FC"/>
    <w:rsid w:val="009A0ADD"/>
    <w:rsid w:val="009A0F65"/>
    <w:rsid w:val="009A1A04"/>
    <w:rsid w:val="009A322D"/>
    <w:rsid w:val="009A32CD"/>
    <w:rsid w:val="009A3414"/>
    <w:rsid w:val="009A3991"/>
    <w:rsid w:val="009A3A46"/>
    <w:rsid w:val="009A42EF"/>
    <w:rsid w:val="009A51F6"/>
    <w:rsid w:val="009A54E5"/>
    <w:rsid w:val="009A55BE"/>
    <w:rsid w:val="009A6444"/>
    <w:rsid w:val="009A71EB"/>
    <w:rsid w:val="009A78A1"/>
    <w:rsid w:val="009B02A5"/>
    <w:rsid w:val="009B0400"/>
    <w:rsid w:val="009B0C97"/>
    <w:rsid w:val="009B1A8C"/>
    <w:rsid w:val="009B1B4D"/>
    <w:rsid w:val="009B1D3C"/>
    <w:rsid w:val="009B2665"/>
    <w:rsid w:val="009B316C"/>
    <w:rsid w:val="009B358A"/>
    <w:rsid w:val="009B3CDF"/>
    <w:rsid w:val="009B3D25"/>
    <w:rsid w:val="009B3DBC"/>
    <w:rsid w:val="009B3F8C"/>
    <w:rsid w:val="009B44F5"/>
    <w:rsid w:val="009B52ED"/>
    <w:rsid w:val="009B5307"/>
    <w:rsid w:val="009B5A64"/>
    <w:rsid w:val="009B7320"/>
    <w:rsid w:val="009B7605"/>
    <w:rsid w:val="009B7758"/>
    <w:rsid w:val="009C0080"/>
    <w:rsid w:val="009C12CC"/>
    <w:rsid w:val="009C2410"/>
    <w:rsid w:val="009C2C1B"/>
    <w:rsid w:val="009C3544"/>
    <w:rsid w:val="009C458C"/>
    <w:rsid w:val="009C5805"/>
    <w:rsid w:val="009C61BD"/>
    <w:rsid w:val="009C675A"/>
    <w:rsid w:val="009C6928"/>
    <w:rsid w:val="009C6E38"/>
    <w:rsid w:val="009D093E"/>
    <w:rsid w:val="009D4033"/>
    <w:rsid w:val="009D4C1C"/>
    <w:rsid w:val="009D5957"/>
    <w:rsid w:val="009D5F17"/>
    <w:rsid w:val="009D642C"/>
    <w:rsid w:val="009D6650"/>
    <w:rsid w:val="009D6F57"/>
    <w:rsid w:val="009D7107"/>
    <w:rsid w:val="009D720E"/>
    <w:rsid w:val="009D73A6"/>
    <w:rsid w:val="009D7475"/>
    <w:rsid w:val="009D74BE"/>
    <w:rsid w:val="009D76FD"/>
    <w:rsid w:val="009D78A0"/>
    <w:rsid w:val="009E0E4D"/>
    <w:rsid w:val="009E1047"/>
    <w:rsid w:val="009E15F5"/>
    <w:rsid w:val="009E1C3D"/>
    <w:rsid w:val="009E22F8"/>
    <w:rsid w:val="009E25DA"/>
    <w:rsid w:val="009E287F"/>
    <w:rsid w:val="009E4655"/>
    <w:rsid w:val="009E4CB0"/>
    <w:rsid w:val="009E543F"/>
    <w:rsid w:val="009E5650"/>
    <w:rsid w:val="009E747B"/>
    <w:rsid w:val="009E74A1"/>
    <w:rsid w:val="009E7F71"/>
    <w:rsid w:val="009F1FDD"/>
    <w:rsid w:val="009F229C"/>
    <w:rsid w:val="009F2D01"/>
    <w:rsid w:val="009F2E48"/>
    <w:rsid w:val="009F37A5"/>
    <w:rsid w:val="009F4006"/>
    <w:rsid w:val="009F53F5"/>
    <w:rsid w:val="009F5551"/>
    <w:rsid w:val="009F58BD"/>
    <w:rsid w:val="009F7025"/>
    <w:rsid w:val="009F706E"/>
    <w:rsid w:val="00A007BF"/>
    <w:rsid w:val="00A01952"/>
    <w:rsid w:val="00A01D53"/>
    <w:rsid w:val="00A02701"/>
    <w:rsid w:val="00A029F3"/>
    <w:rsid w:val="00A02EFE"/>
    <w:rsid w:val="00A032D7"/>
    <w:rsid w:val="00A0338F"/>
    <w:rsid w:val="00A03497"/>
    <w:rsid w:val="00A03D90"/>
    <w:rsid w:val="00A042FF"/>
    <w:rsid w:val="00A047D4"/>
    <w:rsid w:val="00A05455"/>
    <w:rsid w:val="00A05B7E"/>
    <w:rsid w:val="00A05E2E"/>
    <w:rsid w:val="00A05E6B"/>
    <w:rsid w:val="00A065D6"/>
    <w:rsid w:val="00A06769"/>
    <w:rsid w:val="00A06BD8"/>
    <w:rsid w:val="00A07C4E"/>
    <w:rsid w:val="00A10173"/>
    <w:rsid w:val="00A104C3"/>
    <w:rsid w:val="00A10546"/>
    <w:rsid w:val="00A117E8"/>
    <w:rsid w:val="00A11D23"/>
    <w:rsid w:val="00A12886"/>
    <w:rsid w:val="00A140EE"/>
    <w:rsid w:val="00A158F6"/>
    <w:rsid w:val="00A159C2"/>
    <w:rsid w:val="00A16057"/>
    <w:rsid w:val="00A1753E"/>
    <w:rsid w:val="00A178FB"/>
    <w:rsid w:val="00A17C03"/>
    <w:rsid w:val="00A17D69"/>
    <w:rsid w:val="00A20144"/>
    <w:rsid w:val="00A203A9"/>
    <w:rsid w:val="00A20702"/>
    <w:rsid w:val="00A21674"/>
    <w:rsid w:val="00A23134"/>
    <w:rsid w:val="00A243E2"/>
    <w:rsid w:val="00A250B6"/>
    <w:rsid w:val="00A254DA"/>
    <w:rsid w:val="00A263E8"/>
    <w:rsid w:val="00A26670"/>
    <w:rsid w:val="00A269A0"/>
    <w:rsid w:val="00A2705D"/>
    <w:rsid w:val="00A270DB"/>
    <w:rsid w:val="00A272EE"/>
    <w:rsid w:val="00A2795A"/>
    <w:rsid w:val="00A27C7D"/>
    <w:rsid w:val="00A27EA7"/>
    <w:rsid w:val="00A27F9A"/>
    <w:rsid w:val="00A307F2"/>
    <w:rsid w:val="00A3085E"/>
    <w:rsid w:val="00A30B40"/>
    <w:rsid w:val="00A30C29"/>
    <w:rsid w:val="00A31408"/>
    <w:rsid w:val="00A31E0C"/>
    <w:rsid w:val="00A3206E"/>
    <w:rsid w:val="00A324B4"/>
    <w:rsid w:val="00A328A3"/>
    <w:rsid w:val="00A35138"/>
    <w:rsid w:val="00A35C28"/>
    <w:rsid w:val="00A366BA"/>
    <w:rsid w:val="00A36CF5"/>
    <w:rsid w:val="00A370C8"/>
    <w:rsid w:val="00A4132B"/>
    <w:rsid w:val="00A41CF2"/>
    <w:rsid w:val="00A41E1A"/>
    <w:rsid w:val="00A41E42"/>
    <w:rsid w:val="00A42569"/>
    <w:rsid w:val="00A42F82"/>
    <w:rsid w:val="00A430AD"/>
    <w:rsid w:val="00A445B1"/>
    <w:rsid w:val="00A44D34"/>
    <w:rsid w:val="00A4596A"/>
    <w:rsid w:val="00A4605A"/>
    <w:rsid w:val="00A4610D"/>
    <w:rsid w:val="00A46806"/>
    <w:rsid w:val="00A5232A"/>
    <w:rsid w:val="00A527AF"/>
    <w:rsid w:val="00A52D20"/>
    <w:rsid w:val="00A538D3"/>
    <w:rsid w:val="00A53DB7"/>
    <w:rsid w:val="00A560CC"/>
    <w:rsid w:val="00A561AA"/>
    <w:rsid w:val="00A5712A"/>
    <w:rsid w:val="00A571FE"/>
    <w:rsid w:val="00A57A4F"/>
    <w:rsid w:val="00A57C63"/>
    <w:rsid w:val="00A60C08"/>
    <w:rsid w:val="00A6273D"/>
    <w:rsid w:val="00A63127"/>
    <w:rsid w:val="00A63771"/>
    <w:rsid w:val="00A639DA"/>
    <w:rsid w:val="00A652DD"/>
    <w:rsid w:val="00A656DC"/>
    <w:rsid w:val="00A6619E"/>
    <w:rsid w:val="00A661C9"/>
    <w:rsid w:val="00A665B6"/>
    <w:rsid w:val="00A67788"/>
    <w:rsid w:val="00A70D26"/>
    <w:rsid w:val="00A72039"/>
    <w:rsid w:val="00A72900"/>
    <w:rsid w:val="00A730E9"/>
    <w:rsid w:val="00A73EEE"/>
    <w:rsid w:val="00A74D01"/>
    <w:rsid w:val="00A766EF"/>
    <w:rsid w:val="00A7787A"/>
    <w:rsid w:val="00A77D27"/>
    <w:rsid w:val="00A80255"/>
    <w:rsid w:val="00A80D61"/>
    <w:rsid w:val="00A81612"/>
    <w:rsid w:val="00A81B02"/>
    <w:rsid w:val="00A826A5"/>
    <w:rsid w:val="00A82786"/>
    <w:rsid w:val="00A82B23"/>
    <w:rsid w:val="00A83110"/>
    <w:rsid w:val="00A83423"/>
    <w:rsid w:val="00A838E9"/>
    <w:rsid w:val="00A83F02"/>
    <w:rsid w:val="00A8415F"/>
    <w:rsid w:val="00A8417E"/>
    <w:rsid w:val="00A84447"/>
    <w:rsid w:val="00A84E85"/>
    <w:rsid w:val="00A85768"/>
    <w:rsid w:val="00A85AE4"/>
    <w:rsid w:val="00A85DAE"/>
    <w:rsid w:val="00A861FA"/>
    <w:rsid w:val="00A87924"/>
    <w:rsid w:val="00A87DD1"/>
    <w:rsid w:val="00A90041"/>
    <w:rsid w:val="00A90DB8"/>
    <w:rsid w:val="00A91867"/>
    <w:rsid w:val="00A918E3"/>
    <w:rsid w:val="00A91CF3"/>
    <w:rsid w:val="00A92B6E"/>
    <w:rsid w:val="00A9328B"/>
    <w:rsid w:val="00A93FDB"/>
    <w:rsid w:val="00A940D4"/>
    <w:rsid w:val="00A942E5"/>
    <w:rsid w:val="00A9523B"/>
    <w:rsid w:val="00A955B5"/>
    <w:rsid w:val="00A95F60"/>
    <w:rsid w:val="00A961CE"/>
    <w:rsid w:val="00A97234"/>
    <w:rsid w:val="00A97543"/>
    <w:rsid w:val="00A9779E"/>
    <w:rsid w:val="00A97C4F"/>
    <w:rsid w:val="00A97D18"/>
    <w:rsid w:val="00A97DE8"/>
    <w:rsid w:val="00AA044B"/>
    <w:rsid w:val="00AA045E"/>
    <w:rsid w:val="00AA1824"/>
    <w:rsid w:val="00AA189A"/>
    <w:rsid w:val="00AA1D51"/>
    <w:rsid w:val="00AA2212"/>
    <w:rsid w:val="00AA2B32"/>
    <w:rsid w:val="00AA3DCF"/>
    <w:rsid w:val="00AA4229"/>
    <w:rsid w:val="00AA4B66"/>
    <w:rsid w:val="00AA4CED"/>
    <w:rsid w:val="00AA606A"/>
    <w:rsid w:val="00AA6473"/>
    <w:rsid w:val="00AA6B69"/>
    <w:rsid w:val="00AA74A3"/>
    <w:rsid w:val="00AB06B6"/>
    <w:rsid w:val="00AB0A70"/>
    <w:rsid w:val="00AB0E1A"/>
    <w:rsid w:val="00AB236D"/>
    <w:rsid w:val="00AB3365"/>
    <w:rsid w:val="00AB3676"/>
    <w:rsid w:val="00AB4059"/>
    <w:rsid w:val="00AB47FE"/>
    <w:rsid w:val="00AB513B"/>
    <w:rsid w:val="00AB5D7A"/>
    <w:rsid w:val="00AB5DD9"/>
    <w:rsid w:val="00AB618E"/>
    <w:rsid w:val="00AB687A"/>
    <w:rsid w:val="00AB6A29"/>
    <w:rsid w:val="00AB7002"/>
    <w:rsid w:val="00AB733C"/>
    <w:rsid w:val="00AB76BB"/>
    <w:rsid w:val="00AB7B07"/>
    <w:rsid w:val="00AC0A23"/>
    <w:rsid w:val="00AC1213"/>
    <w:rsid w:val="00AC1473"/>
    <w:rsid w:val="00AC1B42"/>
    <w:rsid w:val="00AC1E77"/>
    <w:rsid w:val="00AC222A"/>
    <w:rsid w:val="00AC29EF"/>
    <w:rsid w:val="00AC2B7F"/>
    <w:rsid w:val="00AC3694"/>
    <w:rsid w:val="00AC3753"/>
    <w:rsid w:val="00AC3D07"/>
    <w:rsid w:val="00AC49D4"/>
    <w:rsid w:val="00AC4C5B"/>
    <w:rsid w:val="00AC4C99"/>
    <w:rsid w:val="00AC54BC"/>
    <w:rsid w:val="00AC5EDD"/>
    <w:rsid w:val="00AC72A6"/>
    <w:rsid w:val="00AC752D"/>
    <w:rsid w:val="00AC75B5"/>
    <w:rsid w:val="00AD0016"/>
    <w:rsid w:val="00AD0593"/>
    <w:rsid w:val="00AD0901"/>
    <w:rsid w:val="00AD0CF8"/>
    <w:rsid w:val="00AD0DC2"/>
    <w:rsid w:val="00AD1899"/>
    <w:rsid w:val="00AD1DC1"/>
    <w:rsid w:val="00AD3296"/>
    <w:rsid w:val="00AD3990"/>
    <w:rsid w:val="00AD3EC0"/>
    <w:rsid w:val="00AD465B"/>
    <w:rsid w:val="00AD50B2"/>
    <w:rsid w:val="00AD52D7"/>
    <w:rsid w:val="00AD5689"/>
    <w:rsid w:val="00AD630C"/>
    <w:rsid w:val="00AD6428"/>
    <w:rsid w:val="00AE104B"/>
    <w:rsid w:val="00AE142A"/>
    <w:rsid w:val="00AE145C"/>
    <w:rsid w:val="00AE14D9"/>
    <w:rsid w:val="00AE1725"/>
    <w:rsid w:val="00AE3D88"/>
    <w:rsid w:val="00AE3DAE"/>
    <w:rsid w:val="00AE3DFF"/>
    <w:rsid w:val="00AE4D3F"/>
    <w:rsid w:val="00AE5D61"/>
    <w:rsid w:val="00AE6701"/>
    <w:rsid w:val="00AE692C"/>
    <w:rsid w:val="00AE6A06"/>
    <w:rsid w:val="00AE6F43"/>
    <w:rsid w:val="00AE760A"/>
    <w:rsid w:val="00AE7731"/>
    <w:rsid w:val="00AE79B6"/>
    <w:rsid w:val="00AE7B78"/>
    <w:rsid w:val="00AF0536"/>
    <w:rsid w:val="00AF1C8F"/>
    <w:rsid w:val="00AF1ECF"/>
    <w:rsid w:val="00AF360F"/>
    <w:rsid w:val="00AF3BCB"/>
    <w:rsid w:val="00AF3C9D"/>
    <w:rsid w:val="00AF4467"/>
    <w:rsid w:val="00AF47B3"/>
    <w:rsid w:val="00AF5062"/>
    <w:rsid w:val="00AF506F"/>
    <w:rsid w:val="00AF5DD9"/>
    <w:rsid w:val="00AF6882"/>
    <w:rsid w:val="00AF7281"/>
    <w:rsid w:val="00AF7825"/>
    <w:rsid w:val="00AF7AEB"/>
    <w:rsid w:val="00AF7D65"/>
    <w:rsid w:val="00AF7D7A"/>
    <w:rsid w:val="00B00E3A"/>
    <w:rsid w:val="00B01C94"/>
    <w:rsid w:val="00B02044"/>
    <w:rsid w:val="00B02B0E"/>
    <w:rsid w:val="00B03366"/>
    <w:rsid w:val="00B033DC"/>
    <w:rsid w:val="00B04A47"/>
    <w:rsid w:val="00B05734"/>
    <w:rsid w:val="00B061A4"/>
    <w:rsid w:val="00B0633F"/>
    <w:rsid w:val="00B0791B"/>
    <w:rsid w:val="00B10157"/>
    <w:rsid w:val="00B104E8"/>
    <w:rsid w:val="00B115A8"/>
    <w:rsid w:val="00B12121"/>
    <w:rsid w:val="00B12832"/>
    <w:rsid w:val="00B13D32"/>
    <w:rsid w:val="00B16037"/>
    <w:rsid w:val="00B1619E"/>
    <w:rsid w:val="00B17108"/>
    <w:rsid w:val="00B17947"/>
    <w:rsid w:val="00B179C3"/>
    <w:rsid w:val="00B17BDF"/>
    <w:rsid w:val="00B17C48"/>
    <w:rsid w:val="00B17E3D"/>
    <w:rsid w:val="00B20B7B"/>
    <w:rsid w:val="00B20C11"/>
    <w:rsid w:val="00B20CE0"/>
    <w:rsid w:val="00B21420"/>
    <w:rsid w:val="00B21C22"/>
    <w:rsid w:val="00B235DA"/>
    <w:rsid w:val="00B23C9A"/>
    <w:rsid w:val="00B241ED"/>
    <w:rsid w:val="00B243B6"/>
    <w:rsid w:val="00B24536"/>
    <w:rsid w:val="00B25670"/>
    <w:rsid w:val="00B25778"/>
    <w:rsid w:val="00B25E36"/>
    <w:rsid w:val="00B25ED2"/>
    <w:rsid w:val="00B26E88"/>
    <w:rsid w:val="00B26FF2"/>
    <w:rsid w:val="00B271E9"/>
    <w:rsid w:val="00B27283"/>
    <w:rsid w:val="00B27FFB"/>
    <w:rsid w:val="00B31817"/>
    <w:rsid w:val="00B31AED"/>
    <w:rsid w:val="00B31C42"/>
    <w:rsid w:val="00B31CEA"/>
    <w:rsid w:val="00B31DD5"/>
    <w:rsid w:val="00B328DE"/>
    <w:rsid w:val="00B32ACE"/>
    <w:rsid w:val="00B338F3"/>
    <w:rsid w:val="00B33BB9"/>
    <w:rsid w:val="00B34596"/>
    <w:rsid w:val="00B352CB"/>
    <w:rsid w:val="00B35419"/>
    <w:rsid w:val="00B354A4"/>
    <w:rsid w:val="00B36230"/>
    <w:rsid w:val="00B3694C"/>
    <w:rsid w:val="00B37048"/>
    <w:rsid w:val="00B37A49"/>
    <w:rsid w:val="00B40903"/>
    <w:rsid w:val="00B40EFD"/>
    <w:rsid w:val="00B410E2"/>
    <w:rsid w:val="00B41888"/>
    <w:rsid w:val="00B438C7"/>
    <w:rsid w:val="00B440E1"/>
    <w:rsid w:val="00B446E6"/>
    <w:rsid w:val="00B450C2"/>
    <w:rsid w:val="00B46E75"/>
    <w:rsid w:val="00B500A0"/>
    <w:rsid w:val="00B50F85"/>
    <w:rsid w:val="00B51123"/>
    <w:rsid w:val="00B512AB"/>
    <w:rsid w:val="00B516AE"/>
    <w:rsid w:val="00B516F7"/>
    <w:rsid w:val="00B519A3"/>
    <w:rsid w:val="00B52B9F"/>
    <w:rsid w:val="00B531A9"/>
    <w:rsid w:val="00B53326"/>
    <w:rsid w:val="00B536C7"/>
    <w:rsid w:val="00B53F22"/>
    <w:rsid w:val="00B548AD"/>
    <w:rsid w:val="00B5524A"/>
    <w:rsid w:val="00B55E79"/>
    <w:rsid w:val="00B55EB8"/>
    <w:rsid w:val="00B56AA8"/>
    <w:rsid w:val="00B56ADA"/>
    <w:rsid w:val="00B5701D"/>
    <w:rsid w:val="00B572BA"/>
    <w:rsid w:val="00B5764B"/>
    <w:rsid w:val="00B57931"/>
    <w:rsid w:val="00B6060C"/>
    <w:rsid w:val="00B60C1E"/>
    <w:rsid w:val="00B6145F"/>
    <w:rsid w:val="00B61E62"/>
    <w:rsid w:val="00B61F8D"/>
    <w:rsid w:val="00B61FA8"/>
    <w:rsid w:val="00B62618"/>
    <w:rsid w:val="00B629C5"/>
    <w:rsid w:val="00B62A1F"/>
    <w:rsid w:val="00B63EAB"/>
    <w:rsid w:val="00B63F60"/>
    <w:rsid w:val="00B64898"/>
    <w:rsid w:val="00B64F18"/>
    <w:rsid w:val="00B65204"/>
    <w:rsid w:val="00B6582E"/>
    <w:rsid w:val="00B65B3F"/>
    <w:rsid w:val="00B66853"/>
    <w:rsid w:val="00B67790"/>
    <w:rsid w:val="00B67B95"/>
    <w:rsid w:val="00B70ECE"/>
    <w:rsid w:val="00B70ED3"/>
    <w:rsid w:val="00B713BA"/>
    <w:rsid w:val="00B7181E"/>
    <w:rsid w:val="00B718AE"/>
    <w:rsid w:val="00B71B09"/>
    <w:rsid w:val="00B71D3A"/>
    <w:rsid w:val="00B72070"/>
    <w:rsid w:val="00B722D9"/>
    <w:rsid w:val="00B73764"/>
    <w:rsid w:val="00B745E1"/>
    <w:rsid w:val="00B750BD"/>
    <w:rsid w:val="00B75AF5"/>
    <w:rsid w:val="00B75C52"/>
    <w:rsid w:val="00B75FB0"/>
    <w:rsid w:val="00B76865"/>
    <w:rsid w:val="00B775B6"/>
    <w:rsid w:val="00B77CF3"/>
    <w:rsid w:val="00B77F59"/>
    <w:rsid w:val="00B818F3"/>
    <w:rsid w:val="00B819BC"/>
    <w:rsid w:val="00B81DA0"/>
    <w:rsid w:val="00B826D4"/>
    <w:rsid w:val="00B82C28"/>
    <w:rsid w:val="00B8382E"/>
    <w:rsid w:val="00B83EBF"/>
    <w:rsid w:val="00B8404A"/>
    <w:rsid w:val="00B849D5"/>
    <w:rsid w:val="00B84ADF"/>
    <w:rsid w:val="00B84B20"/>
    <w:rsid w:val="00B84C3E"/>
    <w:rsid w:val="00B85400"/>
    <w:rsid w:val="00B85F01"/>
    <w:rsid w:val="00B864B6"/>
    <w:rsid w:val="00B871E6"/>
    <w:rsid w:val="00B877A8"/>
    <w:rsid w:val="00B91122"/>
    <w:rsid w:val="00B913B8"/>
    <w:rsid w:val="00B924CC"/>
    <w:rsid w:val="00B9316F"/>
    <w:rsid w:val="00B9471A"/>
    <w:rsid w:val="00B94BF2"/>
    <w:rsid w:val="00B94DB0"/>
    <w:rsid w:val="00B95144"/>
    <w:rsid w:val="00B96015"/>
    <w:rsid w:val="00B960B2"/>
    <w:rsid w:val="00B970E0"/>
    <w:rsid w:val="00B9743F"/>
    <w:rsid w:val="00B9745D"/>
    <w:rsid w:val="00BA06B4"/>
    <w:rsid w:val="00BA10F2"/>
    <w:rsid w:val="00BA248E"/>
    <w:rsid w:val="00BA283D"/>
    <w:rsid w:val="00BA2D38"/>
    <w:rsid w:val="00BA2EDA"/>
    <w:rsid w:val="00BA3641"/>
    <w:rsid w:val="00BA37F3"/>
    <w:rsid w:val="00BA38E7"/>
    <w:rsid w:val="00BA3FE9"/>
    <w:rsid w:val="00BA47B4"/>
    <w:rsid w:val="00BA5717"/>
    <w:rsid w:val="00BA5A61"/>
    <w:rsid w:val="00BA6D63"/>
    <w:rsid w:val="00BA6E51"/>
    <w:rsid w:val="00BA737F"/>
    <w:rsid w:val="00BA7EBB"/>
    <w:rsid w:val="00BB02B8"/>
    <w:rsid w:val="00BB0739"/>
    <w:rsid w:val="00BB0C4A"/>
    <w:rsid w:val="00BB1E96"/>
    <w:rsid w:val="00BB287E"/>
    <w:rsid w:val="00BB31ED"/>
    <w:rsid w:val="00BB44B5"/>
    <w:rsid w:val="00BB4779"/>
    <w:rsid w:val="00BB53EC"/>
    <w:rsid w:val="00BB595F"/>
    <w:rsid w:val="00BB5DD4"/>
    <w:rsid w:val="00BB7AC5"/>
    <w:rsid w:val="00BB7F94"/>
    <w:rsid w:val="00BC06A0"/>
    <w:rsid w:val="00BC1DE1"/>
    <w:rsid w:val="00BC2E9A"/>
    <w:rsid w:val="00BC309A"/>
    <w:rsid w:val="00BC333B"/>
    <w:rsid w:val="00BC3375"/>
    <w:rsid w:val="00BC36B7"/>
    <w:rsid w:val="00BC3E63"/>
    <w:rsid w:val="00BC44C8"/>
    <w:rsid w:val="00BC6004"/>
    <w:rsid w:val="00BC62A0"/>
    <w:rsid w:val="00BC65D5"/>
    <w:rsid w:val="00BC68BD"/>
    <w:rsid w:val="00BC7B7D"/>
    <w:rsid w:val="00BC7C39"/>
    <w:rsid w:val="00BD016F"/>
    <w:rsid w:val="00BD028A"/>
    <w:rsid w:val="00BD0C82"/>
    <w:rsid w:val="00BD1879"/>
    <w:rsid w:val="00BD1A24"/>
    <w:rsid w:val="00BD1DBD"/>
    <w:rsid w:val="00BD62FA"/>
    <w:rsid w:val="00BD71DF"/>
    <w:rsid w:val="00BD7B8B"/>
    <w:rsid w:val="00BE0373"/>
    <w:rsid w:val="00BE095D"/>
    <w:rsid w:val="00BE0E8A"/>
    <w:rsid w:val="00BE18DD"/>
    <w:rsid w:val="00BE1C58"/>
    <w:rsid w:val="00BE1CEA"/>
    <w:rsid w:val="00BE2995"/>
    <w:rsid w:val="00BE3AAD"/>
    <w:rsid w:val="00BE3F1F"/>
    <w:rsid w:val="00BE59D9"/>
    <w:rsid w:val="00BE5C2B"/>
    <w:rsid w:val="00BE75CB"/>
    <w:rsid w:val="00BE7D4C"/>
    <w:rsid w:val="00BF082C"/>
    <w:rsid w:val="00BF12BD"/>
    <w:rsid w:val="00BF1D99"/>
    <w:rsid w:val="00BF2789"/>
    <w:rsid w:val="00BF3365"/>
    <w:rsid w:val="00BF37FA"/>
    <w:rsid w:val="00BF39A8"/>
    <w:rsid w:val="00BF3AAD"/>
    <w:rsid w:val="00BF50A3"/>
    <w:rsid w:val="00BF571D"/>
    <w:rsid w:val="00BF5B3C"/>
    <w:rsid w:val="00BF69B4"/>
    <w:rsid w:val="00BF6A29"/>
    <w:rsid w:val="00BF6E98"/>
    <w:rsid w:val="00BF701C"/>
    <w:rsid w:val="00C0017C"/>
    <w:rsid w:val="00C01F8E"/>
    <w:rsid w:val="00C020AA"/>
    <w:rsid w:val="00C02C23"/>
    <w:rsid w:val="00C02C43"/>
    <w:rsid w:val="00C02CA6"/>
    <w:rsid w:val="00C032ED"/>
    <w:rsid w:val="00C0355D"/>
    <w:rsid w:val="00C03DF8"/>
    <w:rsid w:val="00C0458D"/>
    <w:rsid w:val="00C0523C"/>
    <w:rsid w:val="00C0566F"/>
    <w:rsid w:val="00C05874"/>
    <w:rsid w:val="00C0595E"/>
    <w:rsid w:val="00C06146"/>
    <w:rsid w:val="00C06454"/>
    <w:rsid w:val="00C06BAC"/>
    <w:rsid w:val="00C06E70"/>
    <w:rsid w:val="00C07143"/>
    <w:rsid w:val="00C07B78"/>
    <w:rsid w:val="00C07EA8"/>
    <w:rsid w:val="00C10063"/>
    <w:rsid w:val="00C10794"/>
    <w:rsid w:val="00C10E1F"/>
    <w:rsid w:val="00C118C4"/>
    <w:rsid w:val="00C11F1A"/>
    <w:rsid w:val="00C12711"/>
    <w:rsid w:val="00C12F94"/>
    <w:rsid w:val="00C1394C"/>
    <w:rsid w:val="00C146BB"/>
    <w:rsid w:val="00C14D9D"/>
    <w:rsid w:val="00C14EC3"/>
    <w:rsid w:val="00C15287"/>
    <w:rsid w:val="00C15B7E"/>
    <w:rsid w:val="00C15E60"/>
    <w:rsid w:val="00C16E62"/>
    <w:rsid w:val="00C17152"/>
    <w:rsid w:val="00C17222"/>
    <w:rsid w:val="00C173AB"/>
    <w:rsid w:val="00C17871"/>
    <w:rsid w:val="00C20D7D"/>
    <w:rsid w:val="00C21E4D"/>
    <w:rsid w:val="00C21EFC"/>
    <w:rsid w:val="00C22682"/>
    <w:rsid w:val="00C23980"/>
    <w:rsid w:val="00C23B88"/>
    <w:rsid w:val="00C24D67"/>
    <w:rsid w:val="00C24E7B"/>
    <w:rsid w:val="00C2564A"/>
    <w:rsid w:val="00C25823"/>
    <w:rsid w:val="00C25B60"/>
    <w:rsid w:val="00C26958"/>
    <w:rsid w:val="00C26D2D"/>
    <w:rsid w:val="00C26D3B"/>
    <w:rsid w:val="00C27182"/>
    <w:rsid w:val="00C2718F"/>
    <w:rsid w:val="00C27D59"/>
    <w:rsid w:val="00C30D8D"/>
    <w:rsid w:val="00C30E4C"/>
    <w:rsid w:val="00C319BE"/>
    <w:rsid w:val="00C319BF"/>
    <w:rsid w:val="00C32364"/>
    <w:rsid w:val="00C35255"/>
    <w:rsid w:val="00C35490"/>
    <w:rsid w:val="00C35954"/>
    <w:rsid w:val="00C3606B"/>
    <w:rsid w:val="00C36659"/>
    <w:rsid w:val="00C366A5"/>
    <w:rsid w:val="00C37C79"/>
    <w:rsid w:val="00C401DD"/>
    <w:rsid w:val="00C4054F"/>
    <w:rsid w:val="00C40794"/>
    <w:rsid w:val="00C416CA"/>
    <w:rsid w:val="00C42697"/>
    <w:rsid w:val="00C4325F"/>
    <w:rsid w:val="00C43374"/>
    <w:rsid w:val="00C43631"/>
    <w:rsid w:val="00C43712"/>
    <w:rsid w:val="00C451B1"/>
    <w:rsid w:val="00C4562E"/>
    <w:rsid w:val="00C45AB5"/>
    <w:rsid w:val="00C465C8"/>
    <w:rsid w:val="00C478B2"/>
    <w:rsid w:val="00C5181A"/>
    <w:rsid w:val="00C51C2E"/>
    <w:rsid w:val="00C5233F"/>
    <w:rsid w:val="00C52750"/>
    <w:rsid w:val="00C5288B"/>
    <w:rsid w:val="00C52AB0"/>
    <w:rsid w:val="00C53020"/>
    <w:rsid w:val="00C533CC"/>
    <w:rsid w:val="00C53B0F"/>
    <w:rsid w:val="00C53C3B"/>
    <w:rsid w:val="00C54DCF"/>
    <w:rsid w:val="00C54FBC"/>
    <w:rsid w:val="00C55579"/>
    <w:rsid w:val="00C556AC"/>
    <w:rsid w:val="00C565A3"/>
    <w:rsid w:val="00C56698"/>
    <w:rsid w:val="00C57193"/>
    <w:rsid w:val="00C57D5D"/>
    <w:rsid w:val="00C57F5C"/>
    <w:rsid w:val="00C603FA"/>
    <w:rsid w:val="00C618B9"/>
    <w:rsid w:val="00C6191E"/>
    <w:rsid w:val="00C61E8C"/>
    <w:rsid w:val="00C61F0C"/>
    <w:rsid w:val="00C62896"/>
    <w:rsid w:val="00C6331A"/>
    <w:rsid w:val="00C6362B"/>
    <w:rsid w:val="00C63675"/>
    <w:rsid w:val="00C637AA"/>
    <w:rsid w:val="00C65021"/>
    <w:rsid w:val="00C65495"/>
    <w:rsid w:val="00C6683D"/>
    <w:rsid w:val="00C66E69"/>
    <w:rsid w:val="00C67742"/>
    <w:rsid w:val="00C67D16"/>
    <w:rsid w:val="00C70157"/>
    <w:rsid w:val="00C7048E"/>
    <w:rsid w:val="00C7052F"/>
    <w:rsid w:val="00C705DF"/>
    <w:rsid w:val="00C708BD"/>
    <w:rsid w:val="00C732A4"/>
    <w:rsid w:val="00C73422"/>
    <w:rsid w:val="00C737C0"/>
    <w:rsid w:val="00C743C2"/>
    <w:rsid w:val="00C75488"/>
    <w:rsid w:val="00C75740"/>
    <w:rsid w:val="00C7629D"/>
    <w:rsid w:val="00C7673E"/>
    <w:rsid w:val="00C76C8A"/>
    <w:rsid w:val="00C770AF"/>
    <w:rsid w:val="00C778A7"/>
    <w:rsid w:val="00C77CDF"/>
    <w:rsid w:val="00C80453"/>
    <w:rsid w:val="00C80C8B"/>
    <w:rsid w:val="00C81568"/>
    <w:rsid w:val="00C821A1"/>
    <w:rsid w:val="00C82438"/>
    <w:rsid w:val="00C82814"/>
    <w:rsid w:val="00C82BAF"/>
    <w:rsid w:val="00C82CC5"/>
    <w:rsid w:val="00C839DB"/>
    <w:rsid w:val="00C83A60"/>
    <w:rsid w:val="00C83AC7"/>
    <w:rsid w:val="00C84519"/>
    <w:rsid w:val="00C845C7"/>
    <w:rsid w:val="00C84F01"/>
    <w:rsid w:val="00C85714"/>
    <w:rsid w:val="00C857A6"/>
    <w:rsid w:val="00C85C5A"/>
    <w:rsid w:val="00C86A1F"/>
    <w:rsid w:val="00C870B9"/>
    <w:rsid w:val="00C875C1"/>
    <w:rsid w:val="00C900B8"/>
    <w:rsid w:val="00C9060D"/>
    <w:rsid w:val="00C915F4"/>
    <w:rsid w:val="00C918C1"/>
    <w:rsid w:val="00C91E6C"/>
    <w:rsid w:val="00C91EFE"/>
    <w:rsid w:val="00C923D0"/>
    <w:rsid w:val="00C9371B"/>
    <w:rsid w:val="00C93836"/>
    <w:rsid w:val="00C93C4B"/>
    <w:rsid w:val="00C94CE7"/>
    <w:rsid w:val="00C94F7A"/>
    <w:rsid w:val="00C95ECD"/>
    <w:rsid w:val="00C965A6"/>
    <w:rsid w:val="00CA0E69"/>
    <w:rsid w:val="00CA1139"/>
    <w:rsid w:val="00CA1866"/>
    <w:rsid w:val="00CA20B8"/>
    <w:rsid w:val="00CA2132"/>
    <w:rsid w:val="00CA2432"/>
    <w:rsid w:val="00CA288C"/>
    <w:rsid w:val="00CA2C4E"/>
    <w:rsid w:val="00CA2DF5"/>
    <w:rsid w:val="00CA3951"/>
    <w:rsid w:val="00CA4109"/>
    <w:rsid w:val="00CA44A4"/>
    <w:rsid w:val="00CA4A11"/>
    <w:rsid w:val="00CA4A7E"/>
    <w:rsid w:val="00CA4EE6"/>
    <w:rsid w:val="00CA5419"/>
    <w:rsid w:val="00CA683C"/>
    <w:rsid w:val="00CA7453"/>
    <w:rsid w:val="00CA7A11"/>
    <w:rsid w:val="00CB08F2"/>
    <w:rsid w:val="00CB2301"/>
    <w:rsid w:val="00CB2397"/>
    <w:rsid w:val="00CB2786"/>
    <w:rsid w:val="00CB2C73"/>
    <w:rsid w:val="00CB2EFB"/>
    <w:rsid w:val="00CB42A7"/>
    <w:rsid w:val="00CB4311"/>
    <w:rsid w:val="00CB6450"/>
    <w:rsid w:val="00CB67E8"/>
    <w:rsid w:val="00CB68BF"/>
    <w:rsid w:val="00CB6B74"/>
    <w:rsid w:val="00CC09A3"/>
    <w:rsid w:val="00CC13D9"/>
    <w:rsid w:val="00CC27E8"/>
    <w:rsid w:val="00CC2D9C"/>
    <w:rsid w:val="00CC3324"/>
    <w:rsid w:val="00CC41C7"/>
    <w:rsid w:val="00CC5A4E"/>
    <w:rsid w:val="00CC6723"/>
    <w:rsid w:val="00CC6C03"/>
    <w:rsid w:val="00CC73ED"/>
    <w:rsid w:val="00CC7A73"/>
    <w:rsid w:val="00CD066A"/>
    <w:rsid w:val="00CD0EC7"/>
    <w:rsid w:val="00CD119B"/>
    <w:rsid w:val="00CD12A5"/>
    <w:rsid w:val="00CD2AC7"/>
    <w:rsid w:val="00CD2C82"/>
    <w:rsid w:val="00CD37FB"/>
    <w:rsid w:val="00CD4C59"/>
    <w:rsid w:val="00CD4D8E"/>
    <w:rsid w:val="00CD59A4"/>
    <w:rsid w:val="00CD5FBA"/>
    <w:rsid w:val="00CD63D1"/>
    <w:rsid w:val="00CD65F8"/>
    <w:rsid w:val="00CD6CB4"/>
    <w:rsid w:val="00CD6CE4"/>
    <w:rsid w:val="00CD7EA4"/>
    <w:rsid w:val="00CE0465"/>
    <w:rsid w:val="00CE0B50"/>
    <w:rsid w:val="00CE1E79"/>
    <w:rsid w:val="00CE2046"/>
    <w:rsid w:val="00CE21EC"/>
    <w:rsid w:val="00CE2306"/>
    <w:rsid w:val="00CE282C"/>
    <w:rsid w:val="00CE28FC"/>
    <w:rsid w:val="00CE3611"/>
    <w:rsid w:val="00CE383C"/>
    <w:rsid w:val="00CE4477"/>
    <w:rsid w:val="00CE533B"/>
    <w:rsid w:val="00CE5DD0"/>
    <w:rsid w:val="00CE6E25"/>
    <w:rsid w:val="00CE7144"/>
    <w:rsid w:val="00CF0DA1"/>
    <w:rsid w:val="00CF1D04"/>
    <w:rsid w:val="00CF211B"/>
    <w:rsid w:val="00CF2351"/>
    <w:rsid w:val="00CF26BB"/>
    <w:rsid w:val="00CF2BA9"/>
    <w:rsid w:val="00CF3055"/>
    <w:rsid w:val="00CF3100"/>
    <w:rsid w:val="00CF3D63"/>
    <w:rsid w:val="00CF4BA1"/>
    <w:rsid w:val="00CF4E58"/>
    <w:rsid w:val="00CF542F"/>
    <w:rsid w:val="00CF597B"/>
    <w:rsid w:val="00CF5D3F"/>
    <w:rsid w:val="00CF5EE1"/>
    <w:rsid w:val="00CF6558"/>
    <w:rsid w:val="00CF7451"/>
    <w:rsid w:val="00CF7F62"/>
    <w:rsid w:val="00D005C3"/>
    <w:rsid w:val="00D01429"/>
    <w:rsid w:val="00D01C1A"/>
    <w:rsid w:val="00D01CC4"/>
    <w:rsid w:val="00D01F2A"/>
    <w:rsid w:val="00D0214E"/>
    <w:rsid w:val="00D02C5B"/>
    <w:rsid w:val="00D035B1"/>
    <w:rsid w:val="00D03704"/>
    <w:rsid w:val="00D03D95"/>
    <w:rsid w:val="00D060E1"/>
    <w:rsid w:val="00D063E1"/>
    <w:rsid w:val="00D065F5"/>
    <w:rsid w:val="00D06897"/>
    <w:rsid w:val="00D0788A"/>
    <w:rsid w:val="00D07EDC"/>
    <w:rsid w:val="00D11337"/>
    <w:rsid w:val="00D11546"/>
    <w:rsid w:val="00D1217A"/>
    <w:rsid w:val="00D150E1"/>
    <w:rsid w:val="00D16201"/>
    <w:rsid w:val="00D17554"/>
    <w:rsid w:val="00D17790"/>
    <w:rsid w:val="00D17B49"/>
    <w:rsid w:val="00D212C7"/>
    <w:rsid w:val="00D2168A"/>
    <w:rsid w:val="00D21F31"/>
    <w:rsid w:val="00D2215B"/>
    <w:rsid w:val="00D2215C"/>
    <w:rsid w:val="00D221CF"/>
    <w:rsid w:val="00D2251B"/>
    <w:rsid w:val="00D22DF1"/>
    <w:rsid w:val="00D22EC6"/>
    <w:rsid w:val="00D23554"/>
    <w:rsid w:val="00D235EB"/>
    <w:rsid w:val="00D241AA"/>
    <w:rsid w:val="00D24321"/>
    <w:rsid w:val="00D24E93"/>
    <w:rsid w:val="00D264B2"/>
    <w:rsid w:val="00D26D80"/>
    <w:rsid w:val="00D27D2A"/>
    <w:rsid w:val="00D27E84"/>
    <w:rsid w:val="00D27EFB"/>
    <w:rsid w:val="00D305B9"/>
    <w:rsid w:val="00D30DBA"/>
    <w:rsid w:val="00D30F91"/>
    <w:rsid w:val="00D319EF"/>
    <w:rsid w:val="00D328CF"/>
    <w:rsid w:val="00D334F6"/>
    <w:rsid w:val="00D337BE"/>
    <w:rsid w:val="00D3409C"/>
    <w:rsid w:val="00D343A7"/>
    <w:rsid w:val="00D3475B"/>
    <w:rsid w:val="00D348B8"/>
    <w:rsid w:val="00D34C21"/>
    <w:rsid w:val="00D351EB"/>
    <w:rsid w:val="00D35883"/>
    <w:rsid w:val="00D35BD7"/>
    <w:rsid w:val="00D35D2A"/>
    <w:rsid w:val="00D3616C"/>
    <w:rsid w:val="00D41317"/>
    <w:rsid w:val="00D42B5A"/>
    <w:rsid w:val="00D42E82"/>
    <w:rsid w:val="00D449EB"/>
    <w:rsid w:val="00D44C99"/>
    <w:rsid w:val="00D45443"/>
    <w:rsid w:val="00D462CD"/>
    <w:rsid w:val="00D46F53"/>
    <w:rsid w:val="00D4711E"/>
    <w:rsid w:val="00D50486"/>
    <w:rsid w:val="00D5095D"/>
    <w:rsid w:val="00D51BBF"/>
    <w:rsid w:val="00D51C06"/>
    <w:rsid w:val="00D51CC6"/>
    <w:rsid w:val="00D52CC9"/>
    <w:rsid w:val="00D533AD"/>
    <w:rsid w:val="00D54855"/>
    <w:rsid w:val="00D54D69"/>
    <w:rsid w:val="00D54F64"/>
    <w:rsid w:val="00D55007"/>
    <w:rsid w:val="00D55B60"/>
    <w:rsid w:val="00D560F2"/>
    <w:rsid w:val="00D56A9F"/>
    <w:rsid w:val="00D56FE3"/>
    <w:rsid w:val="00D5702F"/>
    <w:rsid w:val="00D57227"/>
    <w:rsid w:val="00D57895"/>
    <w:rsid w:val="00D60F55"/>
    <w:rsid w:val="00D613C2"/>
    <w:rsid w:val="00D6148A"/>
    <w:rsid w:val="00D61967"/>
    <w:rsid w:val="00D61AFE"/>
    <w:rsid w:val="00D61CC1"/>
    <w:rsid w:val="00D6239F"/>
    <w:rsid w:val="00D62581"/>
    <w:rsid w:val="00D62826"/>
    <w:rsid w:val="00D62B5D"/>
    <w:rsid w:val="00D63179"/>
    <w:rsid w:val="00D6349D"/>
    <w:rsid w:val="00D635ED"/>
    <w:rsid w:val="00D636B0"/>
    <w:rsid w:val="00D63738"/>
    <w:rsid w:val="00D64F93"/>
    <w:rsid w:val="00D67320"/>
    <w:rsid w:val="00D673B2"/>
    <w:rsid w:val="00D7031F"/>
    <w:rsid w:val="00D7052B"/>
    <w:rsid w:val="00D71887"/>
    <w:rsid w:val="00D71939"/>
    <w:rsid w:val="00D721AE"/>
    <w:rsid w:val="00D727BE"/>
    <w:rsid w:val="00D7281B"/>
    <w:rsid w:val="00D72A97"/>
    <w:rsid w:val="00D72F04"/>
    <w:rsid w:val="00D731B1"/>
    <w:rsid w:val="00D739DC"/>
    <w:rsid w:val="00D73B21"/>
    <w:rsid w:val="00D7444F"/>
    <w:rsid w:val="00D74C5C"/>
    <w:rsid w:val="00D74E94"/>
    <w:rsid w:val="00D75D02"/>
    <w:rsid w:val="00D76F5F"/>
    <w:rsid w:val="00D7713E"/>
    <w:rsid w:val="00D77257"/>
    <w:rsid w:val="00D77316"/>
    <w:rsid w:val="00D811AC"/>
    <w:rsid w:val="00D82120"/>
    <w:rsid w:val="00D838ED"/>
    <w:rsid w:val="00D83D3B"/>
    <w:rsid w:val="00D83F9F"/>
    <w:rsid w:val="00D848A2"/>
    <w:rsid w:val="00D84972"/>
    <w:rsid w:val="00D856DF"/>
    <w:rsid w:val="00D859E1"/>
    <w:rsid w:val="00D86390"/>
    <w:rsid w:val="00D9038F"/>
    <w:rsid w:val="00D908D2"/>
    <w:rsid w:val="00D90E2C"/>
    <w:rsid w:val="00D917A5"/>
    <w:rsid w:val="00D92576"/>
    <w:rsid w:val="00D9279B"/>
    <w:rsid w:val="00D93097"/>
    <w:rsid w:val="00D9342D"/>
    <w:rsid w:val="00D9349C"/>
    <w:rsid w:val="00D93E48"/>
    <w:rsid w:val="00D9456C"/>
    <w:rsid w:val="00D94789"/>
    <w:rsid w:val="00D96462"/>
    <w:rsid w:val="00D96A4E"/>
    <w:rsid w:val="00DA00FE"/>
    <w:rsid w:val="00DA0809"/>
    <w:rsid w:val="00DA10B5"/>
    <w:rsid w:val="00DA1559"/>
    <w:rsid w:val="00DA1B88"/>
    <w:rsid w:val="00DA254D"/>
    <w:rsid w:val="00DA25BE"/>
    <w:rsid w:val="00DA31D9"/>
    <w:rsid w:val="00DA31F6"/>
    <w:rsid w:val="00DA3226"/>
    <w:rsid w:val="00DA394F"/>
    <w:rsid w:val="00DA490B"/>
    <w:rsid w:val="00DA57CD"/>
    <w:rsid w:val="00DA6021"/>
    <w:rsid w:val="00DA60F4"/>
    <w:rsid w:val="00DA6B38"/>
    <w:rsid w:val="00DA7B64"/>
    <w:rsid w:val="00DB06B9"/>
    <w:rsid w:val="00DB1D84"/>
    <w:rsid w:val="00DB2C15"/>
    <w:rsid w:val="00DB4027"/>
    <w:rsid w:val="00DB4327"/>
    <w:rsid w:val="00DB4D35"/>
    <w:rsid w:val="00DB66C7"/>
    <w:rsid w:val="00DB6AC9"/>
    <w:rsid w:val="00DB6B6A"/>
    <w:rsid w:val="00DC017B"/>
    <w:rsid w:val="00DC0BBA"/>
    <w:rsid w:val="00DC0FC6"/>
    <w:rsid w:val="00DC1DF5"/>
    <w:rsid w:val="00DC2411"/>
    <w:rsid w:val="00DC29F3"/>
    <w:rsid w:val="00DC2C5F"/>
    <w:rsid w:val="00DC39CA"/>
    <w:rsid w:val="00DC40A9"/>
    <w:rsid w:val="00DC4630"/>
    <w:rsid w:val="00DC47C3"/>
    <w:rsid w:val="00DC4E12"/>
    <w:rsid w:val="00DC4E78"/>
    <w:rsid w:val="00DC4FBB"/>
    <w:rsid w:val="00DC51C3"/>
    <w:rsid w:val="00DC56B1"/>
    <w:rsid w:val="00DC72CB"/>
    <w:rsid w:val="00DC776A"/>
    <w:rsid w:val="00DD006E"/>
    <w:rsid w:val="00DD02E8"/>
    <w:rsid w:val="00DD04C0"/>
    <w:rsid w:val="00DD09DF"/>
    <w:rsid w:val="00DD0D26"/>
    <w:rsid w:val="00DD0EAF"/>
    <w:rsid w:val="00DD1240"/>
    <w:rsid w:val="00DD29F6"/>
    <w:rsid w:val="00DD34C0"/>
    <w:rsid w:val="00DD3A5C"/>
    <w:rsid w:val="00DD4C4E"/>
    <w:rsid w:val="00DD526B"/>
    <w:rsid w:val="00DD55DF"/>
    <w:rsid w:val="00DD60A6"/>
    <w:rsid w:val="00DD63F9"/>
    <w:rsid w:val="00DD69F6"/>
    <w:rsid w:val="00DD6B3B"/>
    <w:rsid w:val="00DD6DC7"/>
    <w:rsid w:val="00DD6EC7"/>
    <w:rsid w:val="00DD7298"/>
    <w:rsid w:val="00DD796E"/>
    <w:rsid w:val="00DE0ABD"/>
    <w:rsid w:val="00DE22BD"/>
    <w:rsid w:val="00DE2569"/>
    <w:rsid w:val="00DE37D7"/>
    <w:rsid w:val="00DE4CC4"/>
    <w:rsid w:val="00DE4E85"/>
    <w:rsid w:val="00DE4ED3"/>
    <w:rsid w:val="00DE5569"/>
    <w:rsid w:val="00DE5B43"/>
    <w:rsid w:val="00DE651C"/>
    <w:rsid w:val="00DE6566"/>
    <w:rsid w:val="00DE6A1F"/>
    <w:rsid w:val="00DE6F4C"/>
    <w:rsid w:val="00DE7E91"/>
    <w:rsid w:val="00DF0CBB"/>
    <w:rsid w:val="00DF14C9"/>
    <w:rsid w:val="00DF2EF4"/>
    <w:rsid w:val="00DF3C94"/>
    <w:rsid w:val="00DF4F17"/>
    <w:rsid w:val="00DF4F18"/>
    <w:rsid w:val="00DF51C9"/>
    <w:rsid w:val="00DF57C7"/>
    <w:rsid w:val="00DF5A27"/>
    <w:rsid w:val="00DF6054"/>
    <w:rsid w:val="00DF60B5"/>
    <w:rsid w:val="00DF60D1"/>
    <w:rsid w:val="00DF63C3"/>
    <w:rsid w:val="00DF6580"/>
    <w:rsid w:val="00DF7D9C"/>
    <w:rsid w:val="00E00223"/>
    <w:rsid w:val="00E02064"/>
    <w:rsid w:val="00E02CF3"/>
    <w:rsid w:val="00E0328F"/>
    <w:rsid w:val="00E033F1"/>
    <w:rsid w:val="00E0435C"/>
    <w:rsid w:val="00E049F5"/>
    <w:rsid w:val="00E067A7"/>
    <w:rsid w:val="00E0776C"/>
    <w:rsid w:val="00E105EC"/>
    <w:rsid w:val="00E11548"/>
    <w:rsid w:val="00E1192D"/>
    <w:rsid w:val="00E11B05"/>
    <w:rsid w:val="00E129F6"/>
    <w:rsid w:val="00E12B06"/>
    <w:rsid w:val="00E13C50"/>
    <w:rsid w:val="00E13C92"/>
    <w:rsid w:val="00E13CAA"/>
    <w:rsid w:val="00E13CC3"/>
    <w:rsid w:val="00E1426C"/>
    <w:rsid w:val="00E1455D"/>
    <w:rsid w:val="00E14BEF"/>
    <w:rsid w:val="00E157B3"/>
    <w:rsid w:val="00E16E9C"/>
    <w:rsid w:val="00E17FA5"/>
    <w:rsid w:val="00E20EEC"/>
    <w:rsid w:val="00E217E3"/>
    <w:rsid w:val="00E21828"/>
    <w:rsid w:val="00E221CF"/>
    <w:rsid w:val="00E2246D"/>
    <w:rsid w:val="00E22FEF"/>
    <w:rsid w:val="00E2307D"/>
    <w:rsid w:val="00E23292"/>
    <w:rsid w:val="00E233B2"/>
    <w:rsid w:val="00E23B90"/>
    <w:rsid w:val="00E23DF5"/>
    <w:rsid w:val="00E23F68"/>
    <w:rsid w:val="00E244F5"/>
    <w:rsid w:val="00E24C27"/>
    <w:rsid w:val="00E24EA8"/>
    <w:rsid w:val="00E251D2"/>
    <w:rsid w:val="00E254EB"/>
    <w:rsid w:val="00E25DF5"/>
    <w:rsid w:val="00E26173"/>
    <w:rsid w:val="00E261B6"/>
    <w:rsid w:val="00E26C12"/>
    <w:rsid w:val="00E26F8E"/>
    <w:rsid w:val="00E2783B"/>
    <w:rsid w:val="00E3140E"/>
    <w:rsid w:val="00E31D77"/>
    <w:rsid w:val="00E32647"/>
    <w:rsid w:val="00E32F0C"/>
    <w:rsid w:val="00E3374B"/>
    <w:rsid w:val="00E33C20"/>
    <w:rsid w:val="00E33F18"/>
    <w:rsid w:val="00E34A0D"/>
    <w:rsid w:val="00E34D49"/>
    <w:rsid w:val="00E34E63"/>
    <w:rsid w:val="00E3538A"/>
    <w:rsid w:val="00E36B64"/>
    <w:rsid w:val="00E36FC0"/>
    <w:rsid w:val="00E379A4"/>
    <w:rsid w:val="00E379CC"/>
    <w:rsid w:val="00E4135B"/>
    <w:rsid w:val="00E413DC"/>
    <w:rsid w:val="00E41BCA"/>
    <w:rsid w:val="00E42567"/>
    <w:rsid w:val="00E42D0C"/>
    <w:rsid w:val="00E43955"/>
    <w:rsid w:val="00E43F20"/>
    <w:rsid w:val="00E44787"/>
    <w:rsid w:val="00E45076"/>
    <w:rsid w:val="00E45C0E"/>
    <w:rsid w:val="00E460AC"/>
    <w:rsid w:val="00E47904"/>
    <w:rsid w:val="00E47FC6"/>
    <w:rsid w:val="00E50195"/>
    <w:rsid w:val="00E510F3"/>
    <w:rsid w:val="00E51B3E"/>
    <w:rsid w:val="00E53330"/>
    <w:rsid w:val="00E55248"/>
    <w:rsid w:val="00E568BC"/>
    <w:rsid w:val="00E577E3"/>
    <w:rsid w:val="00E57CC0"/>
    <w:rsid w:val="00E57D7A"/>
    <w:rsid w:val="00E57FC5"/>
    <w:rsid w:val="00E60C2B"/>
    <w:rsid w:val="00E610F4"/>
    <w:rsid w:val="00E61710"/>
    <w:rsid w:val="00E622DD"/>
    <w:rsid w:val="00E6265B"/>
    <w:rsid w:val="00E62D5B"/>
    <w:rsid w:val="00E633BD"/>
    <w:rsid w:val="00E64B43"/>
    <w:rsid w:val="00E65221"/>
    <w:rsid w:val="00E65A57"/>
    <w:rsid w:val="00E65C5E"/>
    <w:rsid w:val="00E67B30"/>
    <w:rsid w:val="00E67F8F"/>
    <w:rsid w:val="00E719F2"/>
    <w:rsid w:val="00E71CDD"/>
    <w:rsid w:val="00E71FFA"/>
    <w:rsid w:val="00E72667"/>
    <w:rsid w:val="00E730C8"/>
    <w:rsid w:val="00E74147"/>
    <w:rsid w:val="00E763CD"/>
    <w:rsid w:val="00E80697"/>
    <w:rsid w:val="00E818AC"/>
    <w:rsid w:val="00E81E1F"/>
    <w:rsid w:val="00E83D0D"/>
    <w:rsid w:val="00E84016"/>
    <w:rsid w:val="00E8510F"/>
    <w:rsid w:val="00E858E1"/>
    <w:rsid w:val="00E86172"/>
    <w:rsid w:val="00E87A32"/>
    <w:rsid w:val="00E87FBD"/>
    <w:rsid w:val="00E90416"/>
    <w:rsid w:val="00E907F5"/>
    <w:rsid w:val="00E90A1E"/>
    <w:rsid w:val="00E91667"/>
    <w:rsid w:val="00E9193E"/>
    <w:rsid w:val="00E93396"/>
    <w:rsid w:val="00E94846"/>
    <w:rsid w:val="00E94DDC"/>
    <w:rsid w:val="00E95A6E"/>
    <w:rsid w:val="00E964DC"/>
    <w:rsid w:val="00E96565"/>
    <w:rsid w:val="00E96BD2"/>
    <w:rsid w:val="00E97CB8"/>
    <w:rsid w:val="00E97FB3"/>
    <w:rsid w:val="00EA034B"/>
    <w:rsid w:val="00EA06C9"/>
    <w:rsid w:val="00EA111A"/>
    <w:rsid w:val="00EA2891"/>
    <w:rsid w:val="00EA3243"/>
    <w:rsid w:val="00EA324D"/>
    <w:rsid w:val="00EA3877"/>
    <w:rsid w:val="00EA64B8"/>
    <w:rsid w:val="00EA7075"/>
    <w:rsid w:val="00EA762A"/>
    <w:rsid w:val="00EB0309"/>
    <w:rsid w:val="00EB0DB3"/>
    <w:rsid w:val="00EB1207"/>
    <w:rsid w:val="00EB1773"/>
    <w:rsid w:val="00EB21BC"/>
    <w:rsid w:val="00EB2579"/>
    <w:rsid w:val="00EB34FF"/>
    <w:rsid w:val="00EB49D0"/>
    <w:rsid w:val="00EB4F8F"/>
    <w:rsid w:val="00EB50FA"/>
    <w:rsid w:val="00EB551D"/>
    <w:rsid w:val="00EB5C05"/>
    <w:rsid w:val="00EB6911"/>
    <w:rsid w:val="00EB6F24"/>
    <w:rsid w:val="00EB7C36"/>
    <w:rsid w:val="00EC0C6D"/>
    <w:rsid w:val="00EC27D0"/>
    <w:rsid w:val="00EC2C5F"/>
    <w:rsid w:val="00EC2CBB"/>
    <w:rsid w:val="00EC2D97"/>
    <w:rsid w:val="00EC2EA4"/>
    <w:rsid w:val="00EC32E4"/>
    <w:rsid w:val="00EC3758"/>
    <w:rsid w:val="00EC3FCC"/>
    <w:rsid w:val="00EC5128"/>
    <w:rsid w:val="00EC53A3"/>
    <w:rsid w:val="00EC5D48"/>
    <w:rsid w:val="00EC669C"/>
    <w:rsid w:val="00EC6736"/>
    <w:rsid w:val="00EC6F6B"/>
    <w:rsid w:val="00EC7DE6"/>
    <w:rsid w:val="00ED03FA"/>
    <w:rsid w:val="00ED081E"/>
    <w:rsid w:val="00ED0D04"/>
    <w:rsid w:val="00ED0F23"/>
    <w:rsid w:val="00ED0F50"/>
    <w:rsid w:val="00ED1113"/>
    <w:rsid w:val="00ED20AD"/>
    <w:rsid w:val="00ED223B"/>
    <w:rsid w:val="00ED27E0"/>
    <w:rsid w:val="00ED3AC6"/>
    <w:rsid w:val="00ED422D"/>
    <w:rsid w:val="00ED451A"/>
    <w:rsid w:val="00ED47CF"/>
    <w:rsid w:val="00ED4842"/>
    <w:rsid w:val="00ED62A3"/>
    <w:rsid w:val="00ED632B"/>
    <w:rsid w:val="00ED63E4"/>
    <w:rsid w:val="00ED65A1"/>
    <w:rsid w:val="00ED6633"/>
    <w:rsid w:val="00ED7261"/>
    <w:rsid w:val="00ED735C"/>
    <w:rsid w:val="00ED7A32"/>
    <w:rsid w:val="00ED7ED0"/>
    <w:rsid w:val="00EE098D"/>
    <w:rsid w:val="00EE188F"/>
    <w:rsid w:val="00EE3A30"/>
    <w:rsid w:val="00EE46F9"/>
    <w:rsid w:val="00EE48CF"/>
    <w:rsid w:val="00EE4908"/>
    <w:rsid w:val="00EE4F01"/>
    <w:rsid w:val="00EE5E70"/>
    <w:rsid w:val="00EE607F"/>
    <w:rsid w:val="00EE6791"/>
    <w:rsid w:val="00EE689C"/>
    <w:rsid w:val="00EE6FB3"/>
    <w:rsid w:val="00EE79D0"/>
    <w:rsid w:val="00EF1C24"/>
    <w:rsid w:val="00EF1EE4"/>
    <w:rsid w:val="00EF284D"/>
    <w:rsid w:val="00EF2E73"/>
    <w:rsid w:val="00EF2FD2"/>
    <w:rsid w:val="00EF3057"/>
    <w:rsid w:val="00EF32FF"/>
    <w:rsid w:val="00EF3C8B"/>
    <w:rsid w:val="00EF3D13"/>
    <w:rsid w:val="00EF4715"/>
    <w:rsid w:val="00EF4B9A"/>
    <w:rsid w:val="00EF5C28"/>
    <w:rsid w:val="00EF6732"/>
    <w:rsid w:val="00EF68E8"/>
    <w:rsid w:val="00EF69A4"/>
    <w:rsid w:val="00F01294"/>
    <w:rsid w:val="00F01872"/>
    <w:rsid w:val="00F0297C"/>
    <w:rsid w:val="00F0386C"/>
    <w:rsid w:val="00F041A5"/>
    <w:rsid w:val="00F058D3"/>
    <w:rsid w:val="00F061A1"/>
    <w:rsid w:val="00F062FD"/>
    <w:rsid w:val="00F063AA"/>
    <w:rsid w:val="00F0642B"/>
    <w:rsid w:val="00F06DE1"/>
    <w:rsid w:val="00F11544"/>
    <w:rsid w:val="00F119D4"/>
    <w:rsid w:val="00F11F9E"/>
    <w:rsid w:val="00F126CC"/>
    <w:rsid w:val="00F1392D"/>
    <w:rsid w:val="00F13A33"/>
    <w:rsid w:val="00F1441B"/>
    <w:rsid w:val="00F1453B"/>
    <w:rsid w:val="00F14EC6"/>
    <w:rsid w:val="00F1539D"/>
    <w:rsid w:val="00F171F4"/>
    <w:rsid w:val="00F17AFD"/>
    <w:rsid w:val="00F2008E"/>
    <w:rsid w:val="00F20451"/>
    <w:rsid w:val="00F2047D"/>
    <w:rsid w:val="00F2099B"/>
    <w:rsid w:val="00F20CDC"/>
    <w:rsid w:val="00F2191A"/>
    <w:rsid w:val="00F24369"/>
    <w:rsid w:val="00F24A98"/>
    <w:rsid w:val="00F24EA3"/>
    <w:rsid w:val="00F25425"/>
    <w:rsid w:val="00F25F2E"/>
    <w:rsid w:val="00F260A6"/>
    <w:rsid w:val="00F26322"/>
    <w:rsid w:val="00F26DE0"/>
    <w:rsid w:val="00F26FCE"/>
    <w:rsid w:val="00F325F4"/>
    <w:rsid w:val="00F32747"/>
    <w:rsid w:val="00F332A2"/>
    <w:rsid w:val="00F333D9"/>
    <w:rsid w:val="00F33933"/>
    <w:rsid w:val="00F344E7"/>
    <w:rsid w:val="00F3499E"/>
    <w:rsid w:val="00F34E95"/>
    <w:rsid w:val="00F35440"/>
    <w:rsid w:val="00F35DEA"/>
    <w:rsid w:val="00F35F26"/>
    <w:rsid w:val="00F36957"/>
    <w:rsid w:val="00F37550"/>
    <w:rsid w:val="00F37722"/>
    <w:rsid w:val="00F40018"/>
    <w:rsid w:val="00F40C48"/>
    <w:rsid w:val="00F40E34"/>
    <w:rsid w:val="00F41B65"/>
    <w:rsid w:val="00F41B74"/>
    <w:rsid w:val="00F4227B"/>
    <w:rsid w:val="00F42D9F"/>
    <w:rsid w:val="00F4338B"/>
    <w:rsid w:val="00F43C13"/>
    <w:rsid w:val="00F449F5"/>
    <w:rsid w:val="00F44B86"/>
    <w:rsid w:val="00F45045"/>
    <w:rsid w:val="00F45807"/>
    <w:rsid w:val="00F45EFE"/>
    <w:rsid w:val="00F46E64"/>
    <w:rsid w:val="00F47803"/>
    <w:rsid w:val="00F507D6"/>
    <w:rsid w:val="00F50900"/>
    <w:rsid w:val="00F50FD3"/>
    <w:rsid w:val="00F51173"/>
    <w:rsid w:val="00F513D5"/>
    <w:rsid w:val="00F524B0"/>
    <w:rsid w:val="00F52A3D"/>
    <w:rsid w:val="00F52B16"/>
    <w:rsid w:val="00F53581"/>
    <w:rsid w:val="00F53B91"/>
    <w:rsid w:val="00F54D82"/>
    <w:rsid w:val="00F55EE9"/>
    <w:rsid w:val="00F5651C"/>
    <w:rsid w:val="00F5797A"/>
    <w:rsid w:val="00F57CD5"/>
    <w:rsid w:val="00F6071C"/>
    <w:rsid w:val="00F6148A"/>
    <w:rsid w:val="00F61690"/>
    <w:rsid w:val="00F63791"/>
    <w:rsid w:val="00F641F3"/>
    <w:rsid w:val="00F6420A"/>
    <w:rsid w:val="00F64ADD"/>
    <w:rsid w:val="00F654C2"/>
    <w:rsid w:val="00F659BE"/>
    <w:rsid w:val="00F65C8A"/>
    <w:rsid w:val="00F667E4"/>
    <w:rsid w:val="00F667EA"/>
    <w:rsid w:val="00F66DC3"/>
    <w:rsid w:val="00F67588"/>
    <w:rsid w:val="00F675AC"/>
    <w:rsid w:val="00F678B6"/>
    <w:rsid w:val="00F67A00"/>
    <w:rsid w:val="00F712F4"/>
    <w:rsid w:val="00F7169A"/>
    <w:rsid w:val="00F716AD"/>
    <w:rsid w:val="00F71A3F"/>
    <w:rsid w:val="00F73D04"/>
    <w:rsid w:val="00F7477C"/>
    <w:rsid w:val="00F75396"/>
    <w:rsid w:val="00F75C80"/>
    <w:rsid w:val="00F75D03"/>
    <w:rsid w:val="00F772DF"/>
    <w:rsid w:val="00F77683"/>
    <w:rsid w:val="00F7771A"/>
    <w:rsid w:val="00F824D3"/>
    <w:rsid w:val="00F82762"/>
    <w:rsid w:val="00F82DB3"/>
    <w:rsid w:val="00F836D0"/>
    <w:rsid w:val="00F84587"/>
    <w:rsid w:val="00F8464F"/>
    <w:rsid w:val="00F85375"/>
    <w:rsid w:val="00F8588E"/>
    <w:rsid w:val="00F86757"/>
    <w:rsid w:val="00F86921"/>
    <w:rsid w:val="00F87EE0"/>
    <w:rsid w:val="00F87FAE"/>
    <w:rsid w:val="00F903DE"/>
    <w:rsid w:val="00F9222E"/>
    <w:rsid w:val="00F93339"/>
    <w:rsid w:val="00F93C5F"/>
    <w:rsid w:val="00F94284"/>
    <w:rsid w:val="00F9499C"/>
    <w:rsid w:val="00F95E77"/>
    <w:rsid w:val="00F960E4"/>
    <w:rsid w:val="00F96B43"/>
    <w:rsid w:val="00F9714F"/>
    <w:rsid w:val="00F97D79"/>
    <w:rsid w:val="00FA0D0D"/>
    <w:rsid w:val="00FA10D5"/>
    <w:rsid w:val="00FA43C7"/>
    <w:rsid w:val="00FA44DC"/>
    <w:rsid w:val="00FA4C2E"/>
    <w:rsid w:val="00FA51ED"/>
    <w:rsid w:val="00FA5491"/>
    <w:rsid w:val="00FA563D"/>
    <w:rsid w:val="00FA5A4A"/>
    <w:rsid w:val="00FA5C2C"/>
    <w:rsid w:val="00FA64DA"/>
    <w:rsid w:val="00FA655D"/>
    <w:rsid w:val="00FA69A8"/>
    <w:rsid w:val="00FA6AC7"/>
    <w:rsid w:val="00FA76A0"/>
    <w:rsid w:val="00FA77B7"/>
    <w:rsid w:val="00FB0220"/>
    <w:rsid w:val="00FB0C01"/>
    <w:rsid w:val="00FB0CE6"/>
    <w:rsid w:val="00FB16F3"/>
    <w:rsid w:val="00FB1750"/>
    <w:rsid w:val="00FB1BE3"/>
    <w:rsid w:val="00FB2C16"/>
    <w:rsid w:val="00FB387A"/>
    <w:rsid w:val="00FB3DE2"/>
    <w:rsid w:val="00FB41D1"/>
    <w:rsid w:val="00FB440F"/>
    <w:rsid w:val="00FB539D"/>
    <w:rsid w:val="00FB624A"/>
    <w:rsid w:val="00FB6786"/>
    <w:rsid w:val="00FB7518"/>
    <w:rsid w:val="00FC1083"/>
    <w:rsid w:val="00FC1290"/>
    <w:rsid w:val="00FC1603"/>
    <w:rsid w:val="00FC1621"/>
    <w:rsid w:val="00FC1F6B"/>
    <w:rsid w:val="00FC2290"/>
    <w:rsid w:val="00FC22CC"/>
    <w:rsid w:val="00FC32AD"/>
    <w:rsid w:val="00FC3421"/>
    <w:rsid w:val="00FC424E"/>
    <w:rsid w:val="00FC429E"/>
    <w:rsid w:val="00FC5DDD"/>
    <w:rsid w:val="00FC61BB"/>
    <w:rsid w:val="00FC6A9D"/>
    <w:rsid w:val="00FC6B61"/>
    <w:rsid w:val="00FC6C43"/>
    <w:rsid w:val="00FC6F49"/>
    <w:rsid w:val="00FC6F72"/>
    <w:rsid w:val="00FC72E3"/>
    <w:rsid w:val="00FC7438"/>
    <w:rsid w:val="00FC77E8"/>
    <w:rsid w:val="00FC786B"/>
    <w:rsid w:val="00FC7BBA"/>
    <w:rsid w:val="00FD0082"/>
    <w:rsid w:val="00FD073D"/>
    <w:rsid w:val="00FD081F"/>
    <w:rsid w:val="00FD2960"/>
    <w:rsid w:val="00FD45F5"/>
    <w:rsid w:val="00FD4768"/>
    <w:rsid w:val="00FD59A8"/>
    <w:rsid w:val="00FD675B"/>
    <w:rsid w:val="00FD6BFF"/>
    <w:rsid w:val="00FD6C6A"/>
    <w:rsid w:val="00FE08FA"/>
    <w:rsid w:val="00FE1C16"/>
    <w:rsid w:val="00FE22C2"/>
    <w:rsid w:val="00FE26A8"/>
    <w:rsid w:val="00FE47E8"/>
    <w:rsid w:val="00FE4A47"/>
    <w:rsid w:val="00FE4B3B"/>
    <w:rsid w:val="00FE5234"/>
    <w:rsid w:val="00FE52B5"/>
    <w:rsid w:val="00FE586F"/>
    <w:rsid w:val="00FE5CFE"/>
    <w:rsid w:val="00FE5DD6"/>
    <w:rsid w:val="00FE679A"/>
    <w:rsid w:val="00FE73A0"/>
    <w:rsid w:val="00FF0A51"/>
    <w:rsid w:val="00FF0AED"/>
    <w:rsid w:val="00FF1327"/>
    <w:rsid w:val="00FF1347"/>
    <w:rsid w:val="00FF1852"/>
    <w:rsid w:val="00FF1D49"/>
    <w:rsid w:val="00FF2439"/>
    <w:rsid w:val="00FF3662"/>
    <w:rsid w:val="00FF369E"/>
    <w:rsid w:val="00FF4D80"/>
    <w:rsid w:val="00FF4FCE"/>
    <w:rsid w:val="00FF635C"/>
    <w:rsid w:val="00FF6476"/>
    <w:rsid w:val="00FF7199"/>
    <w:rsid w:val="00FF746D"/>
    <w:rsid w:val="00FF7660"/>
    <w:rsid w:val="00FF79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endnote tex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Classic 1"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70157"/>
  </w:style>
  <w:style w:type="paragraph" w:styleId="1">
    <w:name w:val="heading 1"/>
    <w:aliases w:val="Заголовок 1 Знак Знак,Заголовок 1 Знак Знак Знак"/>
    <w:basedOn w:val="a2"/>
    <w:next w:val="a2"/>
    <w:link w:val="10"/>
    <w:uiPriority w:val="99"/>
    <w:qFormat/>
    <w:rsid w:val="002765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нак2,Знак2 Знак, Знак2, Знак2 Знак"/>
    <w:basedOn w:val="a2"/>
    <w:next w:val="a2"/>
    <w:link w:val="21"/>
    <w:uiPriority w:val="9"/>
    <w:unhideWhenUsed/>
    <w:qFormat/>
    <w:rsid w:val="00085C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Знак,Знак3,Знак3 Знак, Знак, Знак3, Знак3 Знак"/>
    <w:basedOn w:val="a2"/>
    <w:next w:val="a2"/>
    <w:link w:val="31"/>
    <w:unhideWhenUsed/>
    <w:qFormat/>
    <w:rsid w:val="00521773"/>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2"/>
    <w:next w:val="a2"/>
    <w:link w:val="41"/>
    <w:unhideWhenUsed/>
    <w:qFormat/>
    <w:rsid w:val="009464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qFormat/>
    <w:rsid w:val="0097218D"/>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2"/>
    <w:next w:val="a2"/>
    <w:link w:val="60"/>
    <w:qFormat/>
    <w:rsid w:val="0097218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97218D"/>
    <w:pPr>
      <w:spacing w:before="240" w:after="60" w:line="240" w:lineRule="auto"/>
      <w:outlineLvl w:val="6"/>
    </w:pPr>
    <w:rPr>
      <w:rFonts w:ascii="Times New Roman" w:eastAsia="Times New Roman" w:hAnsi="Times New Roman" w:cs="Times New Roman"/>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C70157"/>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C70157"/>
    <w:rPr>
      <w:rFonts w:ascii="Tahoma" w:hAnsi="Tahoma" w:cs="Tahoma"/>
      <w:sz w:val="16"/>
      <w:szCs w:val="16"/>
    </w:rPr>
  </w:style>
  <w:style w:type="paragraph" w:styleId="a8">
    <w:name w:val="footer"/>
    <w:aliases w:val=" Знак12,Знак12"/>
    <w:basedOn w:val="a2"/>
    <w:link w:val="a9"/>
    <w:uiPriority w:val="99"/>
    <w:unhideWhenUsed/>
    <w:rsid w:val="0027659D"/>
    <w:pPr>
      <w:tabs>
        <w:tab w:val="center" w:pos="4677"/>
        <w:tab w:val="right" w:pos="9355"/>
      </w:tabs>
      <w:spacing w:after="0" w:line="240" w:lineRule="auto"/>
    </w:pPr>
  </w:style>
  <w:style w:type="character" w:customStyle="1" w:styleId="a9">
    <w:name w:val="Нижний колонтитул Знак"/>
    <w:aliases w:val=" Знак12 Знак,Знак12 Знак"/>
    <w:basedOn w:val="a3"/>
    <w:link w:val="a8"/>
    <w:uiPriority w:val="99"/>
    <w:rsid w:val="0027659D"/>
  </w:style>
  <w:style w:type="paragraph" w:customStyle="1" w:styleId="aa">
    <w:name w:val="Таблица"/>
    <w:basedOn w:val="a2"/>
    <w:uiPriority w:val="99"/>
    <w:rsid w:val="0027659D"/>
    <w:pPr>
      <w:tabs>
        <w:tab w:val="left" w:pos="851"/>
      </w:tabs>
      <w:spacing w:before="120" w:after="0" w:line="240" w:lineRule="auto"/>
      <w:jc w:val="both"/>
    </w:pPr>
    <w:rPr>
      <w:rFonts w:ascii="Arial" w:eastAsia="Times New Roman" w:hAnsi="Arial" w:cs="Times New Roman"/>
      <w:kern w:val="28"/>
      <w:sz w:val="20"/>
      <w:szCs w:val="20"/>
      <w:lang w:eastAsia="ru-RU"/>
    </w:rPr>
  </w:style>
  <w:style w:type="paragraph" w:styleId="ab">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
    <w:basedOn w:val="a2"/>
    <w:link w:val="ac"/>
    <w:uiPriority w:val="34"/>
    <w:qFormat/>
    <w:rsid w:val="0027659D"/>
    <w:pPr>
      <w:ind w:left="720"/>
      <w:contextualSpacing/>
    </w:pPr>
  </w:style>
  <w:style w:type="character" w:customStyle="1" w:styleId="ac">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
    <w:link w:val="ab"/>
    <w:qFormat/>
    <w:locked/>
    <w:rsid w:val="0027659D"/>
  </w:style>
  <w:style w:type="table" w:styleId="ad">
    <w:name w:val="Table Grid"/>
    <w:aliases w:val="Table Grid Report"/>
    <w:basedOn w:val="a4"/>
    <w:uiPriority w:val="59"/>
    <w:rsid w:val="00276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Заголовок 1 Знак Знак Знак1,Заголовок 1 Знак Знак Знак Знак"/>
    <w:basedOn w:val="a3"/>
    <w:link w:val="1"/>
    <w:uiPriority w:val="99"/>
    <w:rsid w:val="0027659D"/>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2"/>
    <w:uiPriority w:val="39"/>
    <w:unhideWhenUsed/>
    <w:qFormat/>
    <w:rsid w:val="0027659D"/>
    <w:pPr>
      <w:outlineLvl w:val="9"/>
    </w:pPr>
  </w:style>
  <w:style w:type="paragraph" w:styleId="af">
    <w:name w:val="header"/>
    <w:aliases w:val=" Знак10,ВерхКолонтитул,Знак10"/>
    <w:basedOn w:val="a2"/>
    <w:link w:val="af0"/>
    <w:uiPriority w:val="99"/>
    <w:unhideWhenUsed/>
    <w:rsid w:val="0027659D"/>
    <w:pPr>
      <w:tabs>
        <w:tab w:val="center" w:pos="4677"/>
        <w:tab w:val="right" w:pos="9355"/>
      </w:tabs>
      <w:spacing w:after="0" w:line="240" w:lineRule="auto"/>
    </w:pPr>
  </w:style>
  <w:style w:type="character" w:customStyle="1" w:styleId="af0">
    <w:name w:val="Верхний колонтитул Знак"/>
    <w:aliases w:val=" Знак10 Знак,ВерхКолонтитул Знак,Знак10 Знак"/>
    <w:basedOn w:val="a3"/>
    <w:link w:val="af"/>
    <w:uiPriority w:val="99"/>
    <w:rsid w:val="0027659D"/>
  </w:style>
  <w:style w:type="paragraph" w:styleId="af1">
    <w:name w:val="Document Map"/>
    <w:basedOn w:val="a2"/>
    <w:link w:val="af2"/>
    <w:uiPriority w:val="99"/>
    <w:unhideWhenUsed/>
    <w:rsid w:val="008F0E3D"/>
    <w:pPr>
      <w:spacing w:after="0" w:line="240" w:lineRule="auto"/>
    </w:pPr>
    <w:rPr>
      <w:rFonts w:ascii="Tahoma" w:hAnsi="Tahoma" w:cs="Tahoma"/>
      <w:sz w:val="16"/>
      <w:szCs w:val="16"/>
    </w:rPr>
  </w:style>
  <w:style w:type="character" w:customStyle="1" w:styleId="af2">
    <w:name w:val="Схема документа Знак"/>
    <w:basedOn w:val="a3"/>
    <w:link w:val="af1"/>
    <w:uiPriority w:val="99"/>
    <w:rsid w:val="008F0E3D"/>
    <w:rPr>
      <w:rFonts w:ascii="Tahoma" w:hAnsi="Tahoma" w:cs="Tahoma"/>
      <w:sz w:val="16"/>
      <w:szCs w:val="16"/>
    </w:rPr>
  </w:style>
  <w:style w:type="character" w:styleId="af3">
    <w:name w:val="Hyperlink"/>
    <w:basedOn w:val="a3"/>
    <w:uiPriority w:val="99"/>
    <w:unhideWhenUsed/>
    <w:rsid w:val="0024210E"/>
    <w:rPr>
      <w:color w:val="0000FF" w:themeColor="hyperlink"/>
      <w:u w:val="single"/>
    </w:rPr>
  </w:style>
  <w:style w:type="paragraph" w:styleId="af4">
    <w:name w:val="No Spacing"/>
    <w:link w:val="af5"/>
    <w:uiPriority w:val="1"/>
    <w:qFormat/>
    <w:rsid w:val="00085CD1"/>
    <w:pPr>
      <w:spacing w:after="0" w:line="240" w:lineRule="auto"/>
    </w:pPr>
    <w:rPr>
      <w:rFonts w:eastAsiaTheme="minorEastAsia"/>
    </w:rPr>
  </w:style>
  <w:style w:type="character" w:customStyle="1" w:styleId="af5">
    <w:name w:val="Без интервала Знак"/>
    <w:basedOn w:val="a3"/>
    <w:link w:val="af4"/>
    <w:rsid w:val="00085CD1"/>
    <w:rPr>
      <w:rFonts w:eastAsiaTheme="minorEastAsia"/>
    </w:rPr>
  </w:style>
  <w:style w:type="character" w:customStyle="1" w:styleId="21">
    <w:name w:val="Заголовок 2 Знак"/>
    <w:aliases w:val="Знак2 Знак2,Знак2 Знак Знак, Знак2 Знак1, Знак2 Знак Знак"/>
    <w:basedOn w:val="a3"/>
    <w:link w:val="20"/>
    <w:uiPriority w:val="9"/>
    <w:rsid w:val="00085CD1"/>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нак Знак2,Знак3 Знак2,Знак3 Знак Знак, Знак Знак, Знак3 Знак1, Знак3 Знак Знак"/>
    <w:basedOn w:val="a3"/>
    <w:link w:val="30"/>
    <w:uiPriority w:val="9"/>
    <w:rsid w:val="00521773"/>
    <w:rPr>
      <w:rFonts w:asciiTheme="majorHAnsi" w:eastAsiaTheme="majorEastAsia" w:hAnsiTheme="majorHAnsi" w:cstheme="majorBidi"/>
      <w:b/>
      <w:bCs/>
      <w:color w:val="4F81BD" w:themeColor="accent1"/>
    </w:rPr>
  </w:style>
  <w:style w:type="paragraph" w:styleId="11">
    <w:name w:val="toc 1"/>
    <w:basedOn w:val="a2"/>
    <w:next w:val="a2"/>
    <w:autoRedefine/>
    <w:uiPriority w:val="39"/>
    <w:unhideWhenUsed/>
    <w:rsid w:val="00987B2A"/>
    <w:pPr>
      <w:spacing w:after="100"/>
    </w:pPr>
  </w:style>
  <w:style w:type="paragraph" w:styleId="22">
    <w:name w:val="toc 2"/>
    <w:basedOn w:val="a2"/>
    <w:next w:val="a2"/>
    <w:autoRedefine/>
    <w:uiPriority w:val="39"/>
    <w:unhideWhenUsed/>
    <w:rsid w:val="00987B2A"/>
    <w:pPr>
      <w:spacing w:after="100"/>
      <w:ind w:left="220"/>
    </w:pPr>
  </w:style>
  <w:style w:type="paragraph" w:styleId="32">
    <w:name w:val="toc 3"/>
    <w:basedOn w:val="a2"/>
    <w:next w:val="a2"/>
    <w:autoRedefine/>
    <w:uiPriority w:val="39"/>
    <w:unhideWhenUsed/>
    <w:rsid w:val="00987B2A"/>
    <w:pPr>
      <w:spacing w:after="100"/>
      <w:ind w:left="440"/>
    </w:pPr>
  </w:style>
  <w:style w:type="character" w:customStyle="1" w:styleId="FontStyle48">
    <w:name w:val="Font Style48"/>
    <w:rsid w:val="00D3616C"/>
    <w:rPr>
      <w:rFonts w:ascii="Times New Roman" w:hAnsi="Times New Roman" w:cs="Times New Roman"/>
      <w:sz w:val="12"/>
      <w:szCs w:val="12"/>
    </w:rPr>
  </w:style>
  <w:style w:type="paragraph" w:styleId="af6">
    <w:name w:val="endnote text"/>
    <w:basedOn w:val="a2"/>
    <w:link w:val="af7"/>
    <w:semiHidden/>
    <w:unhideWhenUsed/>
    <w:rsid w:val="003B670B"/>
    <w:pPr>
      <w:spacing w:after="0" w:line="240" w:lineRule="auto"/>
    </w:pPr>
    <w:rPr>
      <w:sz w:val="20"/>
      <w:szCs w:val="20"/>
    </w:rPr>
  </w:style>
  <w:style w:type="character" w:customStyle="1" w:styleId="af7">
    <w:name w:val="Текст концевой сноски Знак"/>
    <w:basedOn w:val="a3"/>
    <w:link w:val="af6"/>
    <w:uiPriority w:val="99"/>
    <w:semiHidden/>
    <w:rsid w:val="003B670B"/>
    <w:rPr>
      <w:sz w:val="20"/>
      <w:szCs w:val="20"/>
    </w:rPr>
  </w:style>
  <w:style w:type="character" w:styleId="af8">
    <w:name w:val="endnote reference"/>
    <w:basedOn w:val="a3"/>
    <w:uiPriority w:val="99"/>
    <w:semiHidden/>
    <w:unhideWhenUsed/>
    <w:rsid w:val="003B670B"/>
    <w:rPr>
      <w:vertAlign w:val="superscript"/>
    </w:rPr>
  </w:style>
  <w:style w:type="paragraph" w:styleId="af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2"/>
    <w:link w:val="afa"/>
    <w:semiHidden/>
    <w:unhideWhenUsed/>
    <w:rsid w:val="003B670B"/>
    <w:pPr>
      <w:spacing w:after="0" w:line="240" w:lineRule="auto"/>
    </w:pPr>
    <w:rPr>
      <w:sz w:val="20"/>
      <w:szCs w:val="20"/>
    </w:rPr>
  </w:style>
  <w:style w:type="character" w:customStyle="1" w:styleId="af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3"/>
    <w:link w:val="af9"/>
    <w:rsid w:val="003B670B"/>
    <w:rPr>
      <w:sz w:val="20"/>
      <w:szCs w:val="20"/>
    </w:rPr>
  </w:style>
  <w:style w:type="character" w:styleId="afb">
    <w:name w:val="footnote reference"/>
    <w:basedOn w:val="a3"/>
    <w:semiHidden/>
    <w:unhideWhenUsed/>
    <w:rsid w:val="003B670B"/>
    <w:rPr>
      <w:vertAlign w:val="superscript"/>
    </w:rPr>
  </w:style>
  <w:style w:type="paragraph" w:customStyle="1" w:styleId="ConsNormal">
    <w:name w:val="ConsNormal"/>
    <w:rsid w:val="0062192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efault">
    <w:name w:val="Default"/>
    <w:rsid w:val="000C6F87"/>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c">
    <w:name w:val="Body Text"/>
    <w:aliases w:val="Основной текст Знак Знак Знак Знак,Основной текст Знак1 Знак,Основной текст Знак Знак Знак,Основной текст Знак Знак Знак Знак Знак Знак,Text1,Таймс Нью,Body single,bt,отчет_нормаль,Основной текст Знак Знак,Основной текст Знак2"/>
    <w:basedOn w:val="a2"/>
    <w:link w:val="12"/>
    <w:rsid w:val="00150622"/>
    <w:pPr>
      <w:spacing w:after="120" w:line="240" w:lineRule="auto"/>
    </w:pPr>
    <w:rPr>
      <w:rFonts w:ascii="Times New Roman" w:eastAsia="Times New Roman" w:hAnsi="Times New Roman" w:cs="Times New Roman"/>
      <w:sz w:val="24"/>
      <w:szCs w:val="24"/>
      <w:lang w:eastAsia="ru-RU"/>
    </w:rPr>
  </w:style>
  <w:style w:type="character" w:customStyle="1" w:styleId="afd">
    <w:name w:val="Основной текст Знак"/>
    <w:aliases w:val="Body single Знак,bt Знак,отчет_нормаль Знак"/>
    <w:basedOn w:val="a3"/>
    <w:uiPriority w:val="99"/>
    <w:rsid w:val="00150622"/>
  </w:style>
  <w:style w:type="character" w:customStyle="1" w:styleId="12">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Body single Знак1,bt Знак1,отчет_нормаль Знак1"/>
    <w:link w:val="afc"/>
    <w:rsid w:val="00150622"/>
    <w:rPr>
      <w:rFonts w:ascii="Times New Roman" w:eastAsia="Times New Roman" w:hAnsi="Times New Roman" w:cs="Times New Roman"/>
      <w:sz w:val="24"/>
      <w:szCs w:val="24"/>
      <w:lang w:eastAsia="ru-RU"/>
    </w:rPr>
  </w:style>
  <w:style w:type="character" w:styleId="afe">
    <w:name w:val="page number"/>
    <w:basedOn w:val="a3"/>
    <w:rsid w:val="00D212C7"/>
  </w:style>
  <w:style w:type="paragraph" w:styleId="aff">
    <w:name w:val="Normal (Web)"/>
    <w:aliases w:val="Обычный (Web)1,Обычный (Web),Обычный (веб) Знак,Обычный (веб) Знак1,Обычный (веб) Знак Знак, Знак1, Знак Знак10"/>
    <w:basedOn w:val="a2"/>
    <w:link w:val="23"/>
    <w:uiPriority w:val="99"/>
    <w:rsid w:val="00584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2"/>
    <w:rsid w:val="004F510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styleId="aff0">
    <w:name w:val="Body Text Indent"/>
    <w:aliases w:val="Основной текст 1,Нумерованный список !!,Надин стиль"/>
    <w:basedOn w:val="a2"/>
    <w:link w:val="aff1"/>
    <w:uiPriority w:val="99"/>
    <w:unhideWhenUsed/>
    <w:rsid w:val="005D392E"/>
    <w:pPr>
      <w:spacing w:after="120"/>
      <w:ind w:left="283"/>
    </w:pPr>
  </w:style>
  <w:style w:type="character" w:customStyle="1" w:styleId="aff1">
    <w:name w:val="Основной текст с отступом Знак"/>
    <w:aliases w:val="Основной текст 1 Знак,Нумерованный список !! Знак,Надин стиль Знак"/>
    <w:basedOn w:val="a3"/>
    <w:link w:val="aff0"/>
    <w:uiPriority w:val="99"/>
    <w:rsid w:val="005D392E"/>
  </w:style>
  <w:style w:type="paragraph" w:customStyle="1" w:styleId="ConsPlusNormal">
    <w:name w:val="ConsPlusNormal"/>
    <w:link w:val="ConsPlusNormal0"/>
    <w:rsid w:val="005D392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u">
    <w:name w:val="u"/>
    <w:basedOn w:val="a2"/>
    <w:uiPriority w:val="99"/>
    <w:rsid w:val="005D392E"/>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ConsPlusNormal0">
    <w:name w:val="ConsPlusNormal Знак"/>
    <w:link w:val="ConsPlusNormal"/>
    <w:rsid w:val="005D392E"/>
    <w:rPr>
      <w:rFonts w:ascii="Arial" w:eastAsia="Times New Roman" w:hAnsi="Arial" w:cs="Arial"/>
      <w:sz w:val="20"/>
      <w:szCs w:val="20"/>
      <w:lang w:eastAsia="ru-RU"/>
    </w:rPr>
  </w:style>
  <w:style w:type="paragraph" w:customStyle="1" w:styleId="aff2">
    <w:name w:val="ГП Основной"/>
    <w:qFormat/>
    <w:rsid w:val="001E7684"/>
    <w:pPr>
      <w:spacing w:after="120"/>
      <w:ind w:firstLine="709"/>
      <w:jc w:val="both"/>
    </w:pPr>
    <w:rPr>
      <w:rFonts w:ascii="Tahoma" w:eastAsia="Times New Roman" w:hAnsi="Tahoma" w:cs="Tahoma"/>
      <w:sz w:val="24"/>
      <w:szCs w:val="24"/>
    </w:rPr>
  </w:style>
  <w:style w:type="character" w:customStyle="1" w:styleId="24">
    <w:name w:val="Основной текст (2)_"/>
    <w:basedOn w:val="a3"/>
    <w:link w:val="211"/>
    <w:rsid w:val="000B1049"/>
    <w:rPr>
      <w:rFonts w:ascii="Times New Roman" w:eastAsia="Times New Roman" w:hAnsi="Times New Roman" w:cs="Times New Roman"/>
      <w:b/>
      <w:bCs/>
      <w:i w:val="0"/>
      <w:iCs w:val="0"/>
      <w:smallCaps w:val="0"/>
      <w:strike w:val="0"/>
      <w:sz w:val="22"/>
      <w:szCs w:val="22"/>
      <w:u w:val="none"/>
    </w:rPr>
  </w:style>
  <w:style w:type="character" w:customStyle="1" w:styleId="25">
    <w:name w:val="Основной текст (2)"/>
    <w:basedOn w:val="24"/>
    <w:rsid w:val="000B104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 Не полужирный"/>
    <w:basedOn w:val="24"/>
    <w:rsid w:val="000B104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6pt">
    <w:name w:val="Основной текст (2) + 16 pt;Не полужирный"/>
    <w:basedOn w:val="24"/>
    <w:rsid w:val="00C7052F"/>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3">
    <w:name w:val="Основной текст (3)_"/>
    <w:basedOn w:val="a3"/>
    <w:link w:val="34"/>
    <w:rsid w:val="00C7052F"/>
    <w:rPr>
      <w:rFonts w:ascii="Times New Roman" w:eastAsia="Times New Roman" w:hAnsi="Times New Roman" w:cs="Times New Roman"/>
      <w:b/>
      <w:bCs/>
      <w:sz w:val="26"/>
      <w:szCs w:val="26"/>
      <w:shd w:val="clear" w:color="auto" w:fill="FFFFFF"/>
    </w:rPr>
  </w:style>
  <w:style w:type="paragraph" w:customStyle="1" w:styleId="34">
    <w:name w:val="Основной текст (3)"/>
    <w:basedOn w:val="a2"/>
    <w:link w:val="33"/>
    <w:rsid w:val="00C7052F"/>
    <w:pPr>
      <w:widowControl w:val="0"/>
      <w:shd w:val="clear" w:color="auto" w:fill="FFFFFF"/>
      <w:spacing w:before="420" w:after="0" w:line="504" w:lineRule="exact"/>
    </w:pPr>
    <w:rPr>
      <w:rFonts w:ascii="Times New Roman" w:eastAsia="Times New Roman" w:hAnsi="Times New Roman" w:cs="Times New Roman"/>
      <w:b/>
      <w:bCs/>
      <w:sz w:val="26"/>
      <w:szCs w:val="26"/>
    </w:rPr>
  </w:style>
  <w:style w:type="paragraph" w:styleId="35">
    <w:name w:val="Body Text 3"/>
    <w:aliases w:val=" Знак11,Знак11"/>
    <w:basedOn w:val="a2"/>
    <w:link w:val="36"/>
    <w:rsid w:val="00992921"/>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aliases w:val=" Знак11 Знак,Знак11 Знак"/>
    <w:basedOn w:val="a3"/>
    <w:link w:val="35"/>
    <w:rsid w:val="00992921"/>
    <w:rPr>
      <w:rFonts w:ascii="Times New Roman" w:eastAsia="Times New Roman" w:hAnsi="Times New Roman" w:cs="Times New Roman"/>
      <w:sz w:val="16"/>
      <w:szCs w:val="16"/>
    </w:rPr>
  </w:style>
  <w:style w:type="character" w:customStyle="1" w:styleId="apple-style-span">
    <w:name w:val="apple-style-span"/>
    <w:basedOn w:val="a3"/>
    <w:rsid w:val="00E157B3"/>
  </w:style>
  <w:style w:type="character" w:styleId="aff3">
    <w:name w:val="Emphasis"/>
    <w:uiPriority w:val="20"/>
    <w:qFormat/>
    <w:rsid w:val="00880F57"/>
    <w:rPr>
      <w:i/>
      <w:iCs/>
    </w:rPr>
  </w:style>
  <w:style w:type="paragraph" w:customStyle="1" w:styleId="13">
    <w:name w:val="Абзац списка1"/>
    <w:basedOn w:val="a2"/>
    <w:rsid w:val="00880F57"/>
    <w:pPr>
      <w:spacing w:after="0" w:line="240" w:lineRule="auto"/>
      <w:ind w:left="720"/>
      <w:jc w:val="center"/>
    </w:pPr>
    <w:rPr>
      <w:rFonts w:ascii="Tahoma" w:eastAsia="Times New Roman" w:hAnsi="Tahoma" w:cs="Tahoma"/>
    </w:rPr>
  </w:style>
  <w:style w:type="paragraph" w:customStyle="1" w:styleId="ConsPlusCell">
    <w:name w:val="ConsPlusCell"/>
    <w:rsid w:val="00396DF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3"/>
    <w:link w:val="40"/>
    <w:uiPriority w:val="9"/>
    <w:rsid w:val="00946421"/>
    <w:rPr>
      <w:rFonts w:asciiTheme="majorHAnsi" w:eastAsiaTheme="majorEastAsia" w:hAnsiTheme="majorHAnsi" w:cstheme="majorBidi"/>
      <w:b/>
      <w:bCs/>
      <w:i/>
      <w:iCs/>
      <w:color w:val="4F81BD" w:themeColor="accent1"/>
    </w:rPr>
  </w:style>
  <w:style w:type="paragraph" w:styleId="42">
    <w:name w:val="toc 4"/>
    <w:basedOn w:val="a2"/>
    <w:next w:val="a2"/>
    <w:autoRedefine/>
    <w:uiPriority w:val="39"/>
    <w:unhideWhenUsed/>
    <w:rsid w:val="00726B2B"/>
    <w:pPr>
      <w:spacing w:after="100"/>
      <w:ind w:left="660"/>
    </w:pPr>
  </w:style>
  <w:style w:type="paragraph" w:customStyle="1" w:styleId="TableContents">
    <w:name w:val="Table Contents"/>
    <w:basedOn w:val="a2"/>
    <w:rsid w:val="009B316C"/>
    <w:pPr>
      <w:widowControl w:val="0"/>
      <w:autoSpaceDN w:val="0"/>
      <w:adjustRightInd w:val="0"/>
      <w:spacing w:after="0" w:line="240" w:lineRule="auto"/>
    </w:pPr>
    <w:rPr>
      <w:rFonts w:ascii="Times New Roman" w:eastAsia="Arial Unicode MS" w:hAnsi="Times New Roman" w:cs="Tahoma"/>
      <w:sz w:val="24"/>
      <w:szCs w:val="24"/>
    </w:rPr>
  </w:style>
  <w:style w:type="paragraph" w:styleId="a1">
    <w:name w:val="List Bullet"/>
    <w:basedOn w:val="a2"/>
    <w:uiPriority w:val="99"/>
    <w:unhideWhenUsed/>
    <w:rsid w:val="008638ED"/>
    <w:pPr>
      <w:widowControl w:val="0"/>
      <w:numPr>
        <w:numId w:val="11"/>
      </w:numPr>
      <w:suppressAutoHyphens/>
      <w:spacing w:after="0" w:line="240" w:lineRule="auto"/>
      <w:contextualSpacing/>
    </w:pPr>
    <w:rPr>
      <w:rFonts w:ascii="Times New Roman" w:eastAsia="Arial Unicode MS" w:hAnsi="Times New Roman" w:cs="Times New Roman"/>
      <w:kern w:val="1"/>
      <w:sz w:val="24"/>
      <w:szCs w:val="24"/>
      <w:lang w:eastAsia="ar-SA"/>
    </w:rPr>
  </w:style>
  <w:style w:type="paragraph" w:customStyle="1" w:styleId="Style1">
    <w:name w:val="Style1"/>
    <w:basedOn w:val="a2"/>
    <w:uiPriority w:val="99"/>
    <w:rsid w:val="00782F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rsid w:val="00782F1B"/>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40">
    <w:name w:val="Font Style40"/>
    <w:basedOn w:val="a3"/>
    <w:uiPriority w:val="99"/>
    <w:rsid w:val="00782F1B"/>
    <w:rPr>
      <w:rFonts w:ascii="Times New Roman" w:hAnsi="Times New Roman" w:cs="Times New Roman"/>
      <w:sz w:val="18"/>
      <w:szCs w:val="18"/>
    </w:rPr>
  </w:style>
  <w:style w:type="paragraph" w:styleId="61">
    <w:name w:val="toc 6"/>
    <w:basedOn w:val="a2"/>
    <w:next w:val="a2"/>
    <w:autoRedefine/>
    <w:uiPriority w:val="39"/>
    <w:unhideWhenUsed/>
    <w:rsid w:val="007F0989"/>
    <w:pPr>
      <w:spacing w:after="100"/>
      <w:ind w:left="1100"/>
    </w:pPr>
  </w:style>
  <w:style w:type="paragraph" w:customStyle="1" w:styleId="ConsPlusTitle">
    <w:name w:val="ConsPlusTitle"/>
    <w:basedOn w:val="a2"/>
    <w:next w:val="ConsPlusNormal"/>
    <w:qFormat/>
    <w:rsid w:val="007B5DEB"/>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0">
    <w:name w:val="Основной 0"/>
    <w:aliases w:val="95ПК,Основной 0 Знак Знак"/>
    <w:basedOn w:val="a2"/>
    <w:link w:val="00"/>
    <w:qFormat/>
    <w:rsid w:val="007B5DEB"/>
    <w:pPr>
      <w:spacing w:after="0" w:line="240" w:lineRule="auto"/>
      <w:ind w:firstLine="539"/>
      <w:jc w:val="both"/>
    </w:pPr>
    <w:rPr>
      <w:rFonts w:ascii="Times New Roman" w:eastAsia="Times New Roman" w:hAnsi="Times New Roman" w:cs="Times New Roman"/>
      <w:sz w:val="24"/>
      <w:lang w:val="en-US" w:eastAsia="ar-SA"/>
    </w:rPr>
  </w:style>
  <w:style w:type="character" w:customStyle="1" w:styleId="00">
    <w:name w:val="Основной 0 Знак"/>
    <w:aliases w:val="95ПК Знак,Основной 0 Знак Знак Знак"/>
    <w:link w:val="0"/>
    <w:rsid w:val="007B5DEB"/>
    <w:rPr>
      <w:rFonts w:ascii="Times New Roman" w:eastAsia="Times New Roman" w:hAnsi="Times New Roman" w:cs="Times New Roman"/>
      <w:sz w:val="24"/>
      <w:lang w:val="en-US" w:eastAsia="ar-SA"/>
    </w:rPr>
  </w:style>
  <w:style w:type="paragraph" w:styleId="aff4">
    <w:name w:val="Title"/>
    <w:basedOn w:val="a2"/>
    <w:link w:val="aff5"/>
    <w:qFormat/>
    <w:rsid w:val="00A2795A"/>
    <w:pPr>
      <w:spacing w:after="0" w:line="240" w:lineRule="auto"/>
      <w:jc w:val="center"/>
    </w:pPr>
    <w:rPr>
      <w:rFonts w:ascii="Times New Roman" w:eastAsia="Times New Roman" w:hAnsi="Times New Roman" w:cs="Times New Roman"/>
      <w:b/>
      <w:sz w:val="28"/>
      <w:szCs w:val="20"/>
      <w:lang w:eastAsia="ru-RU"/>
    </w:rPr>
  </w:style>
  <w:style w:type="character" w:customStyle="1" w:styleId="aff5">
    <w:name w:val="Название Знак"/>
    <w:basedOn w:val="a3"/>
    <w:link w:val="aff4"/>
    <w:rsid w:val="00A2795A"/>
    <w:rPr>
      <w:rFonts w:ascii="Times New Roman" w:eastAsia="Times New Roman" w:hAnsi="Times New Roman" w:cs="Times New Roman"/>
      <w:b/>
      <w:sz w:val="28"/>
      <w:szCs w:val="20"/>
      <w:lang w:eastAsia="ru-RU"/>
    </w:rPr>
  </w:style>
  <w:style w:type="paragraph" w:styleId="aff6">
    <w:name w:val="Subtitle"/>
    <w:basedOn w:val="a2"/>
    <w:link w:val="aff7"/>
    <w:uiPriority w:val="11"/>
    <w:qFormat/>
    <w:rsid w:val="00A2795A"/>
    <w:pPr>
      <w:spacing w:after="0" w:line="240" w:lineRule="auto"/>
      <w:jc w:val="center"/>
    </w:pPr>
    <w:rPr>
      <w:rFonts w:ascii="Times New Roman" w:eastAsia="Times New Roman" w:hAnsi="Times New Roman" w:cs="Times New Roman"/>
      <w:b/>
      <w:sz w:val="28"/>
      <w:szCs w:val="20"/>
      <w:lang w:eastAsia="ru-RU"/>
    </w:rPr>
  </w:style>
  <w:style w:type="character" w:customStyle="1" w:styleId="aff7">
    <w:name w:val="Подзаголовок Знак"/>
    <w:basedOn w:val="a3"/>
    <w:link w:val="aff6"/>
    <w:uiPriority w:val="11"/>
    <w:rsid w:val="00A2795A"/>
    <w:rPr>
      <w:rFonts w:ascii="Times New Roman" w:eastAsia="Times New Roman" w:hAnsi="Times New Roman" w:cs="Times New Roman"/>
      <w:b/>
      <w:sz w:val="28"/>
      <w:szCs w:val="20"/>
      <w:lang w:eastAsia="ru-RU"/>
    </w:rPr>
  </w:style>
  <w:style w:type="paragraph" w:customStyle="1" w:styleId="212pt">
    <w:name w:val="Заголовок 2 + 12 pt"/>
    <w:basedOn w:val="a2"/>
    <w:next w:val="a2"/>
    <w:link w:val="212pt0"/>
    <w:autoRedefine/>
    <w:rsid w:val="003B0731"/>
    <w:pPr>
      <w:keepNext/>
      <w:spacing w:before="120" w:after="0" w:line="360" w:lineRule="auto"/>
      <w:jc w:val="center"/>
      <w:outlineLvl w:val="0"/>
    </w:pPr>
    <w:rPr>
      <w:rFonts w:ascii="Times New Roman" w:eastAsia="Times New Roman" w:hAnsi="Times New Roman" w:cs="Times New Roman"/>
      <w:b/>
      <w:bCs/>
      <w:iCs/>
      <w:sz w:val="20"/>
      <w:szCs w:val="20"/>
    </w:rPr>
  </w:style>
  <w:style w:type="character" w:customStyle="1" w:styleId="212pt0">
    <w:name w:val="Заголовок 2 + 12 pt Знак"/>
    <w:link w:val="212pt"/>
    <w:rsid w:val="003B0731"/>
    <w:rPr>
      <w:rFonts w:ascii="Times New Roman" w:eastAsia="Times New Roman" w:hAnsi="Times New Roman" w:cs="Times New Roman"/>
      <w:b/>
      <w:bCs/>
      <w:iCs/>
      <w:sz w:val="20"/>
      <w:szCs w:val="20"/>
    </w:rPr>
  </w:style>
  <w:style w:type="paragraph" w:styleId="51">
    <w:name w:val="toc 5"/>
    <w:basedOn w:val="a2"/>
    <w:next w:val="a2"/>
    <w:autoRedefine/>
    <w:unhideWhenUsed/>
    <w:rsid w:val="00DC1DF5"/>
    <w:pPr>
      <w:spacing w:after="100"/>
      <w:ind w:left="880"/>
    </w:pPr>
    <w:rPr>
      <w:rFonts w:eastAsiaTheme="minorEastAsia"/>
      <w:lang w:eastAsia="ru-RU"/>
    </w:rPr>
  </w:style>
  <w:style w:type="paragraph" w:styleId="71">
    <w:name w:val="toc 7"/>
    <w:basedOn w:val="a2"/>
    <w:next w:val="a2"/>
    <w:autoRedefine/>
    <w:uiPriority w:val="39"/>
    <w:unhideWhenUsed/>
    <w:rsid w:val="00DC1DF5"/>
    <w:pPr>
      <w:spacing w:after="100"/>
      <w:ind w:left="1320"/>
    </w:pPr>
    <w:rPr>
      <w:rFonts w:eastAsiaTheme="minorEastAsia"/>
      <w:lang w:eastAsia="ru-RU"/>
    </w:rPr>
  </w:style>
  <w:style w:type="paragraph" w:styleId="8">
    <w:name w:val="toc 8"/>
    <w:basedOn w:val="a2"/>
    <w:next w:val="a2"/>
    <w:autoRedefine/>
    <w:uiPriority w:val="39"/>
    <w:unhideWhenUsed/>
    <w:rsid w:val="00DC1DF5"/>
    <w:pPr>
      <w:spacing w:after="100"/>
      <w:ind w:left="1540"/>
    </w:pPr>
    <w:rPr>
      <w:rFonts w:eastAsiaTheme="minorEastAsia"/>
      <w:lang w:eastAsia="ru-RU"/>
    </w:rPr>
  </w:style>
  <w:style w:type="paragraph" w:styleId="9">
    <w:name w:val="toc 9"/>
    <w:basedOn w:val="a2"/>
    <w:next w:val="a2"/>
    <w:autoRedefine/>
    <w:uiPriority w:val="39"/>
    <w:unhideWhenUsed/>
    <w:rsid w:val="00DC1DF5"/>
    <w:pPr>
      <w:spacing w:after="100"/>
      <w:ind w:left="1760"/>
    </w:pPr>
    <w:rPr>
      <w:rFonts w:eastAsiaTheme="minorEastAsia"/>
      <w:lang w:eastAsia="ru-RU"/>
    </w:rPr>
  </w:style>
  <w:style w:type="paragraph" w:customStyle="1" w:styleId="310">
    <w:name w:val="Основной текст 31"/>
    <w:basedOn w:val="a2"/>
    <w:link w:val="311"/>
    <w:rsid w:val="005A7D26"/>
    <w:pPr>
      <w:spacing w:after="0" w:line="240" w:lineRule="auto"/>
      <w:jc w:val="both"/>
    </w:pPr>
    <w:rPr>
      <w:rFonts w:ascii="Times New Roman" w:eastAsia="Times New Roman" w:hAnsi="Times New Roman" w:cs="Times New Roman"/>
      <w:sz w:val="24"/>
      <w:szCs w:val="20"/>
      <w:lang w:eastAsia="ar-SA"/>
    </w:rPr>
  </w:style>
  <w:style w:type="character" w:customStyle="1" w:styleId="311">
    <w:name w:val="Основной текст 31 Знак"/>
    <w:link w:val="310"/>
    <w:uiPriority w:val="99"/>
    <w:rsid w:val="005A7D26"/>
    <w:rPr>
      <w:rFonts w:ascii="Times New Roman" w:eastAsia="Times New Roman" w:hAnsi="Times New Roman" w:cs="Times New Roman"/>
      <w:sz w:val="24"/>
      <w:szCs w:val="20"/>
      <w:lang w:eastAsia="ar-SA"/>
    </w:rPr>
  </w:style>
  <w:style w:type="paragraph" w:customStyle="1" w:styleId="aff8">
    <w:name w:val="Основной"/>
    <w:basedOn w:val="aff0"/>
    <w:uiPriority w:val="99"/>
    <w:rsid w:val="00FF1327"/>
    <w:pPr>
      <w:spacing w:line="240" w:lineRule="auto"/>
    </w:pPr>
    <w:rPr>
      <w:rFonts w:ascii="Times New Roman" w:eastAsia="Times New Roman" w:hAnsi="Times New Roman" w:cs="Times New Roman"/>
      <w:sz w:val="24"/>
      <w:szCs w:val="24"/>
      <w:lang w:eastAsia="ru-RU"/>
    </w:rPr>
  </w:style>
  <w:style w:type="character" w:styleId="aff9">
    <w:name w:val="Strong"/>
    <w:uiPriority w:val="22"/>
    <w:qFormat/>
    <w:rsid w:val="00FF1327"/>
    <w:rPr>
      <w:b/>
      <w:bCs/>
    </w:rPr>
  </w:style>
  <w:style w:type="paragraph" w:styleId="27">
    <w:name w:val="Body Text 2"/>
    <w:basedOn w:val="a2"/>
    <w:link w:val="28"/>
    <w:uiPriority w:val="99"/>
    <w:unhideWhenUsed/>
    <w:rsid w:val="00FF1327"/>
    <w:pPr>
      <w:spacing w:after="120" w:line="480" w:lineRule="auto"/>
    </w:pPr>
  </w:style>
  <w:style w:type="character" w:customStyle="1" w:styleId="28">
    <w:name w:val="Основной текст 2 Знак"/>
    <w:basedOn w:val="a3"/>
    <w:link w:val="27"/>
    <w:uiPriority w:val="99"/>
    <w:rsid w:val="00FF1327"/>
  </w:style>
  <w:style w:type="paragraph" w:customStyle="1" w:styleId="Style20">
    <w:name w:val="Style20"/>
    <w:basedOn w:val="a2"/>
    <w:uiPriority w:val="99"/>
    <w:rsid w:val="00ED1113"/>
    <w:pPr>
      <w:widowControl w:val="0"/>
      <w:autoSpaceDE w:val="0"/>
      <w:autoSpaceDN w:val="0"/>
      <w:adjustRightInd w:val="0"/>
      <w:spacing w:after="0" w:line="562" w:lineRule="exact"/>
    </w:pPr>
    <w:rPr>
      <w:rFonts w:ascii="Times New Roman" w:eastAsia="Times New Roman" w:hAnsi="Times New Roman" w:cs="Times New Roman"/>
      <w:sz w:val="24"/>
      <w:szCs w:val="24"/>
      <w:lang w:eastAsia="ru-RU"/>
    </w:rPr>
  </w:style>
  <w:style w:type="character" w:customStyle="1" w:styleId="FontStyle140">
    <w:name w:val="Font Style140"/>
    <w:uiPriority w:val="99"/>
    <w:rsid w:val="00ED1113"/>
    <w:rPr>
      <w:rFonts w:ascii="Times New Roman" w:hAnsi="Times New Roman" w:cs="Times New Roman"/>
      <w:sz w:val="24"/>
      <w:szCs w:val="24"/>
    </w:rPr>
  </w:style>
  <w:style w:type="paragraph" w:customStyle="1" w:styleId="220">
    <w:name w:val="Основной текст 22"/>
    <w:basedOn w:val="a2"/>
    <w:rsid w:val="00656AF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formattext">
    <w:name w:val="formattext"/>
    <w:basedOn w:val="a2"/>
    <w:rsid w:val="004F48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4F4860"/>
  </w:style>
  <w:style w:type="character" w:customStyle="1" w:styleId="14">
    <w:name w:val="Основной текст 14 Знак"/>
    <w:link w:val="140"/>
    <w:rsid w:val="00855C79"/>
    <w:rPr>
      <w:sz w:val="28"/>
      <w:szCs w:val="24"/>
      <w:lang w:eastAsia="ru-RU"/>
    </w:rPr>
  </w:style>
  <w:style w:type="paragraph" w:customStyle="1" w:styleId="140">
    <w:name w:val="Основной текст 14"/>
    <w:basedOn w:val="a2"/>
    <w:link w:val="14"/>
    <w:qFormat/>
    <w:rsid w:val="00855C79"/>
    <w:pPr>
      <w:spacing w:after="0" w:line="360" w:lineRule="auto"/>
      <w:ind w:firstLine="709"/>
      <w:jc w:val="both"/>
    </w:pPr>
    <w:rPr>
      <w:sz w:val="28"/>
      <w:szCs w:val="24"/>
      <w:lang w:eastAsia="ru-RU"/>
    </w:rPr>
  </w:style>
  <w:style w:type="paragraph" w:customStyle="1" w:styleId="3f3f3f3f3f3f3f3f3f3f3f3f3f3f3f">
    <w:name w:val="Н3fа3fз3fв3fа3fн3fи3fе3f т3fа3fб3fл3fи3fц3fы3f"/>
    <w:basedOn w:val="a2"/>
    <w:rsid w:val="00EB1207"/>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3f3f3f3f3f3f3f12">
    <w:name w:val="т3fа3fб3fл3fи3fц3fы3f 12"/>
    <w:basedOn w:val="a2"/>
    <w:rsid w:val="00EB1207"/>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paragraph" w:customStyle="1" w:styleId="Style14">
    <w:name w:val="Style14"/>
    <w:basedOn w:val="a2"/>
    <w:uiPriority w:val="99"/>
    <w:rsid w:val="006D7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6D78A1"/>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170">
    <w:name w:val="Font Style170"/>
    <w:uiPriority w:val="99"/>
    <w:rsid w:val="006D78A1"/>
    <w:rPr>
      <w:rFonts w:ascii="Times New Roman" w:hAnsi="Times New Roman" w:cs="Times New Roman"/>
      <w:i/>
      <w:iCs/>
      <w:sz w:val="26"/>
      <w:szCs w:val="26"/>
    </w:rPr>
  </w:style>
  <w:style w:type="character" w:customStyle="1" w:styleId="FontStyle173">
    <w:name w:val="Font Style173"/>
    <w:uiPriority w:val="99"/>
    <w:rsid w:val="006D78A1"/>
    <w:rPr>
      <w:rFonts w:ascii="Times New Roman" w:hAnsi="Times New Roman" w:cs="Times New Roman"/>
      <w:sz w:val="26"/>
      <w:szCs w:val="26"/>
    </w:rPr>
  </w:style>
  <w:style w:type="paragraph" w:customStyle="1" w:styleId="a0">
    <w:name w:val="_Таблица"/>
    <w:basedOn w:val="ab"/>
    <w:link w:val="affa"/>
    <w:uiPriority w:val="99"/>
    <w:rsid w:val="00F058D3"/>
    <w:pPr>
      <w:keepNext/>
      <w:numPr>
        <w:numId w:val="16"/>
      </w:numPr>
      <w:tabs>
        <w:tab w:val="left" w:pos="1985"/>
      </w:tabs>
      <w:spacing w:before="240" w:after="120" w:line="240" w:lineRule="auto"/>
      <w:ind w:left="0" w:right="282" w:firstLine="709"/>
      <w:contextualSpacing w:val="0"/>
      <w:jc w:val="both"/>
    </w:pPr>
    <w:rPr>
      <w:rFonts w:ascii="Times New Roman" w:eastAsia="Calibri" w:hAnsi="Times New Roman" w:cs="Times New Roman"/>
      <w:b/>
      <w:sz w:val="26"/>
      <w:szCs w:val="20"/>
      <w:lang w:eastAsia="ru-RU"/>
    </w:rPr>
  </w:style>
  <w:style w:type="character" w:customStyle="1" w:styleId="affa">
    <w:name w:val="_Таблица Знак"/>
    <w:link w:val="a0"/>
    <w:uiPriority w:val="99"/>
    <w:locked/>
    <w:rsid w:val="00F058D3"/>
    <w:rPr>
      <w:rFonts w:ascii="Times New Roman" w:eastAsia="Calibri" w:hAnsi="Times New Roman" w:cs="Times New Roman"/>
      <w:b/>
      <w:sz w:val="26"/>
      <w:szCs w:val="20"/>
      <w:lang w:eastAsia="ru-RU"/>
    </w:rPr>
  </w:style>
  <w:style w:type="paragraph" w:customStyle="1" w:styleId="affb">
    <w:name w:val="_Обычный"/>
    <w:basedOn w:val="a2"/>
    <w:link w:val="affc"/>
    <w:uiPriority w:val="99"/>
    <w:rsid w:val="00F058D3"/>
    <w:pPr>
      <w:spacing w:after="0" w:line="360" w:lineRule="auto"/>
      <w:ind w:firstLine="709"/>
      <w:jc w:val="both"/>
    </w:pPr>
    <w:rPr>
      <w:rFonts w:ascii="Times New Roman" w:eastAsia="Calibri" w:hAnsi="Times New Roman" w:cs="Times New Roman"/>
      <w:sz w:val="26"/>
      <w:szCs w:val="20"/>
      <w:lang w:eastAsia="ru-RU"/>
    </w:rPr>
  </w:style>
  <w:style w:type="character" w:customStyle="1" w:styleId="affc">
    <w:name w:val="_Обычный Знак"/>
    <w:link w:val="affb"/>
    <w:uiPriority w:val="99"/>
    <w:locked/>
    <w:rsid w:val="00F058D3"/>
    <w:rPr>
      <w:rFonts w:ascii="Times New Roman" w:eastAsia="Calibri" w:hAnsi="Times New Roman" w:cs="Times New Roman"/>
      <w:sz w:val="26"/>
      <w:szCs w:val="20"/>
      <w:lang w:eastAsia="ru-RU"/>
    </w:rPr>
  </w:style>
  <w:style w:type="character" w:customStyle="1" w:styleId="FontStyle139">
    <w:name w:val="Font Style139"/>
    <w:uiPriority w:val="99"/>
    <w:rsid w:val="000F0314"/>
    <w:rPr>
      <w:rFonts w:ascii="Times New Roman" w:hAnsi="Times New Roman" w:cs="Times New Roman"/>
      <w:b/>
      <w:bCs/>
      <w:sz w:val="22"/>
      <w:szCs w:val="22"/>
    </w:rPr>
  </w:style>
  <w:style w:type="character" w:customStyle="1" w:styleId="FontStyle144">
    <w:name w:val="Font Style144"/>
    <w:uiPriority w:val="99"/>
    <w:rsid w:val="000F0314"/>
    <w:rPr>
      <w:rFonts w:ascii="Times New Roman" w:hAnsi="Times New Roman" w:cs="Times New Roman"/>
      <w:sz w:val="22"/>
      <w:szCs w:val="22"/>
    </w:rPr>
  </w:style>
  <w:style w:type="paragraph" w:customStyle="1" w:styleId="affd">
    <w:name w:val="Абзац"/>
    <w:link w:val="affe"/>
    <w:qFormat/>
    <w:rsid w:val="005A2E9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e">
    <w:name w:val="Абзац Знак"/>
    <w:link w:val="affd"/>
    <w:locked/>
    <w:rsid w:val="005A2E94"/>
    <w:rPr>
      <w:rFonts w:ascii="Times New Roman" w:eastAsia="Times New Roman" w:hAnsi="Times New Roman" w:cs="Times New Roman"/>
      <w:sz w:val="24"/>
      <w:szCs w:val="24"/>
      <w:lang w:eastAsia="ru-RU"/>
    </w:rPr>
  </w:style>
  <w:style w:type="paragraph" w:customStyle="1" w:styleId="msonospacing0">
    <w:name w:val="msonospacing"/>
    <w:basedOn w:val="a2"/>
    <w:uiPriority w:val="99"/>
    <w:rsid w:val="003D7068"/>
    <w:pPr>
      <w:spacing w:after="0" w:line="240" w:lineRule="auto"/>
    </w:pPr>
    <w:rPr>
      <w:rFonts w:ascii="Calibri" w:eastAsia="Times New Roman" w:hAnsi="Calibri" w:cs="Times New Roman"/>
      <w:lang w:eastAsia="ru-RU"/>
    </w:rPr>
  </w:style>
  <w:style w:type="paragraph" w:customStyle="1" w:styleId="Style104">
    <w:name w:val="Style104"/>
    <w:basedOn w:val="a2"/>
    <w:rsid w:val="00A95F60"/>
    <w:pPr>
      <w:widowControl w:val="0"/>
      <w:autoSpaceDE w:val="0"/>
      <w:autoSpaceDN w:val="0"/>
      <w:adjustRightInd w:val="0"/>
      <w:spacing w:after="0" w:line="221" w:lineRule="exact"/>
      <w:jc w:val="center"/>
    </w:pPr>
    <w:rPr>
      <w:rFonts w:ascii="Segoe UI" w:eastAsia="Times New Roman" w:hAnsi="Segoe UI" w:cs="Segoe UI"/>
      <w:sz w:val="24"/>
      <w:szCs w:val="24"/>
      <w:lang w:eastAsia="ru-RU"/>
    </w:rPr>
  </w:style>
  <w:style w:type="character" w:customStyle="1" w:styleId="FontStyle12">
    <w:name w:val="Font Style12"/>
    <w:basedOn w:val="a3"/>
    <w:rsid w:val="008515FE"/>
    <w:rPr>
      <w:rFonts w:ascii="Times New Roman" w:hAnsi="Times New Roman" w:cs="Times New Roman"/>
      <w:sz w:val="20"/>
      <w:szCs w:val="20"/>
    </w:rPr>
  </w:style>
  <w:style w:type="paragraph" w:customStyle="1" w:styleId="211">
    <w:name w:val="Основной текст (2)1"/>
    <w:basedOn w:val="a2"/>
    <w:link w:val="24"/>
    <w:rsid w:val="00D45443"/>
    <w:pPr>
      <w:widowControl w:val="0"/>
      <w:shd w:val="clear" w:color="auto" w:fill="FFFFFF"/>
      <w:spacing w:after="540" w:line="240" w:lineRule="atLeast"/>
    </w:pPr>
    <w:rPr>
      <w:rFonts w:ascii="Times New Roman" w:eastAsia="Times New Roman" w:hAnsi="Times New Roman" w:cs="Times New Roman"/>
      <w:b/>
      <w:bCs/>
    </w:rPr>
  </w:style>
  <w:style w:type="paragraph" w:customStyle="1" w:styleId="afff">
    <w:name w:val="ПСП"/>
    <w:basedOn w:val="a2"/>
    <w:rsid w:val="00157CA8"/>
    <w:pPr>
      <w:suppressAutoHyphens/>
      <w:spacing w:after="0" w:line="240" w:lineRule="auto"/>
      <w:ind w:firstLine="851"/>
      <w:jc w:val="both"/>
    </w:pPr>
    <w:rPr>
      <w:rFonts w:ascii="Times New Roman" w:eastAsia="Times New Roman" w:hAnsi="Times New Roman" w:cs="Times New Roman"/>
      <w:sz w:val="28"/>
      <w:szCs w:val="28"/>
      <w:lang w:eastAsia="ru-RU"/>
    </w:rPr>
  </w:style>
  <w:style w:type="paragraph" w:styleId="29">
    <w:name w:val="Body Text Indent 2"/>
    <w:basedOn w:val="a2"/>
    <w:link w:val="2a"/>
    <w:rsid w:val="00D24E93"/>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3"/>
    <w:link w:val="29"/>
    <w:rsid w:val="00D24E93"/>
    <w:rPr>
      <w:rFonts w:ascii="Times New Roman" w:eastAsia="Times New Roman" w:hAnsi="Times New Roman" w:cs="Times New Roman"/>
      <w:sz w:val="24"/>
      <w:szCs w:val="24"/>
      <w:lang w:eastAsia="ru-RU"/>
    </w:rPr>
  </w:style>
  <w:style w:type="paragraph" w:customStyle="1" w:styleId="ConsNonformat">
    <w:name w:val="ConsNonformat"/>
    <w:rsid w:val="00504B1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0">
    <w:name w:val="таблица"/>
    <w:basedOn w:val="a2"/>
    <w:rsid w:val="00F8464F"/>
    <w:pPr>
      <w:spacing w:before="60" w:after="60" w:line="240" w:lineRule="auto"/>
    </w:pPr>
    <w:rPr>
      <w:rFonts w:ascii="Arial" w:eastAsia="Times New Roman" w:hAnsi="Arial" w:cs="Times New Roman"/>
      <w:szCs w:val="20"/>
      <w:lang w:eastAsia="ru-RU"/>
    </w:rPr>
  </w:style>
  <w:style w:type="character" w:customStyle="1" w:styleId="50">
    <w:name w:val="Заголовок 5 Знак"/>
    <w:basedOn w:val="a3"/>
    <w:link w:val="5"/>
    <w:rsid w:val="0097218D"/>
    <w:rPr>
      <w:rFonts w:ascii="Times New Roman" w:eastAsia="Times New Roman" w:hAnsi="Times New Roman" w:cs="Times New Roman"/>
      <w:b/>
      <w:bCs/>
      <w:i/>
      <w:iCs/>
      <w:sz w:val="26"/>
      <w:szCs w:val="26"/>
      <w:lang w:eastAsia="ar-SA"/>
    </w:rPr>
  </w:style>
  <w:style w:type="character" w:customStyle="1" w:styleId="60">
    <w:name w:val="Заголовок 6 Знак"/>
    <w:basedOn w:val="a3"/>
    <w:link w:val="6"/>
    <w:rsid w:val="0097218D"/>
    <w:rPr>
      <w:rFonts w:ascii="Times New Roman" w:eastAsia="Times New Roman" w:hAnsi="Times New Roman" w:cs="Times New Roman"/>
      <w:b/>
      <w:bCs/>
      <w:lang w:eastAsia="ru-RU"/>
    </w:rPr>
  </w:style>
  <w:style w:type="character" w:customStyle="1" w:styleId="70">
    <w:name w:val="Заголовок 7 Знак"/>
    <w:basedOn w:val="a3"/>
    <w:link w:val="7"/>
    <w:rsid w:val="0097218D"/>
    <w:rPr>
      <w:rFonts w:ascii="Times New Roman" w:eastAsia="Times New Roman" w:hAnsi="Times New Roman" w:cs="Times New Roman"/>
      <w:sz w:val="24"/>
      <w:szCs w:val="24"/>
      <w:lang w:eastAsia="ru-RU"/>
    </w:rPr>
  </w:style>
  <w:style w:type="character" w:styleId="afff1">
    <w:name w:val="FollowedHyperlink"/>
    <w:rsid w:val="0097218D"/>
    <w:rPr>
      <w:color w:val="800080"/>
      <w:u w:val="single"/>
    </w:rPr>
  </w:style>
  <w:style w:type="paragraph" w:styleId="afff2">
    <w:name w:val="Body Text First Indent"/>
    <w:basedOn w:val="afc"/>
    <w:link w:val="afff3"/>
    <w:rsid w:val="0097218D"/>
    <w:pPr>
      <w:ind w:firstLine="210"/>
    </w:pPr>
    <w:rPr>
      <w:lang w:eastAsia="ar-SA"/>
    </w:rPr>
  </w:style>
  <w:style w:type="character" w:customStyle="1" w:styleId="afff3">
    <w:name w:val="Красная строка Знак"/>
    <w:basedOn w:val="12"/>
    <w:link w:val="afff2"/>
    <w:rsid w:val="0097218D"/>
    <w:rPr>
      <w:rFonts w:ascii="Times New Roman" w:eastAsia="Times New Roman" w:hAnsi="Times New Roman" w:cs="Times New Roman"/>
      <w:sz w:val="24"/>
      <w:szCs w:val="24"/>
      <w:lang w:eastAsia="ar-SA"/>
    </w:rPr>
  </w:style>
  <w:style w:type="paragraph" w:customStyle="1" w:styleId="Style4">
    <w:name w:val="Style4"/>
    <w:basedOn w:val="a2"/>
    <w:rsid w:val="0097218D"/>
    <w:pPr>
      <w:widowControl w:val="0"/>
      <w:autoSpaceDE w:val="0"/>
      <w:autoSpaceDN w:val="0"/>
      <w:adjustRightInd w:val="0"/>
      <w:spacing w:after="0" w:line="483" w:lineRule="exact"/>
      <w:ind w:firstLine="706"/>
      <w:jc w:val="both"/>
    </w:pPr>
    <w:rPr>
      <w:rFonts w:ascii="Times New Roman" w:eastAsia="Times New Roman" w:hAnsi="Times New Roman" w:cs="Times New Roman"/>
      <w:sz w:val="24"/>
      <w:szCs w:val="24"/>
      <w:lang w:eastAsia="ru-RU"/>
    </w:rPr>
  </w:style>
  <w:style w:type="paragraph" w:customStyle="1" w:styleId="Style5">
    <w:name w:val="Style5"/>
    <w:basedOn w:val="a2"/>
    <w:rsid w:val="0097218D"/>
    <w:pPr>
      <w:widowControl w:val="0"/>
      <w:autoSpaceDE w:val="0"/>
      <w:autoSpaceDN w:val="0"/>
      <w:adjustRightInd w:val="0"/>
      <w:spacing w:after="0" w:line="480" w:lineRule="exact"/>
      <w:ind w:firstLine="706"/>
      <w:jc w:val="both"/>
    </w:pPr>
    <w:rPr>
      <w:rFonts w:ascii="Times New Roman" w:eastAsia="Times New Roman" w:hAnsi="Times New Roman" w:cs="Times New Roman"/>
      <w:sz w:val="24"/>
      <w:szCs w:val="24"/>
      <w:lang w:eastAsia="ru-RU"/>
    </w:rPr>
  </w:style>
  <w:style w:type="paragraph" w:customStyle="1" w:styleId="Style9">
    <w:name w:val="Style9"/>
    <w:basedOn w:val="a2"/>
    <w:rsid w:val="0097218D"/>
    <w:pPr>
      <w:widowControl w:val="0"/>
      <w:autoSpaceDE w:val="0"/>
      <w:autoSpaceDN w:val="0"/>
      <w:adjustRightInd w:val="0"/>
      <w:spacing w:after="0" w:line="480" w:lineRule="exact"/>
      <w:jc w:val="both"/>
    </w:pPr>
    <w:rPr>
      <w:rFonts w:ascii="Times New Roman" w:eastAsia="Times New Roman" w:hAnsi="Times New Roman" w:cs="Times New Roman"/>
      <w:sz w:val="24"/>
      <w:szCs w:val="24"/>
      <w:lang w:eastAsia="ru-RU"/>
    </w:rPr>
  </w:style>
  <w:style w:type="paragraph" w:customStyle="1" w:styleId="Style7">
    <w:name w:val="Style7"/>
    <w:basedOn w:val="a2"/>
    <w:uiPriority w:val="99"/>
    <w:rsid w:val="0097218D"/>
    <w:pPr>
      <w:widowControl w:val="0"/>
      <w:autoSpaceDE w:val="0"/>
      <w:autoSpaceDN w:val="0"/>
      <w:adjustRightInd w:val="0"/>
      <w:spacing w:after="0" w:line="484" w:lineRule="exact"/>
      <w:ind w:firstLine="720"/>
    </w:pPr>
    <w:rPr>
      <w:rFonts w:ascii="Times New Roman" w:eastAsia="Times New Roman" w:hAnsi="Times New Roman" w:cs="Times New Roman"/>
      <w:sz w:val="24"/>
      <w:szCs w:val="24"/>
      <w:lang w:eastAsia="ru-RU"/>
    </w:rPr>
  </w:style>
  <w:style w:type="paragraph" w:customStyle="1" w:styleId="Style36">
    <w:name w:val="Style36"/>
    <w:basedOn w:val="a2"/>
    <w:rsid w:val="0097218D"/>
    <w:pPr>
      <w:widowControl w:val="0"/>
      <w:autoSpaceDE w:val="0"/>
      <w:autoSpaceDN w:val="0"/>
      <w:adjustRightInd w:val="0"/>
      <w:spacing w:after="0" w:line="485" w:lineRule="exact"/>
      <w:ind w:firstLine="586"/>
      <w:jc w:val="both"/>
    </w:pPr>
    <w:rPr>
      <w:rFonts w:ascii="Times New Roman" w:eastAsia="Times New Roman" w:hAnsi="Times New Roman" w:cs="Times New Roman"/>
      <w:sz w:val="24"/>
      <w:szCs w:val="24"/>
      <w:lang w:eastAsia="ru-RU"/>
    </w:rPr>
  </w:style>
  <w:style w:type="paragraph" w:customStyle="1" w:styleId="Style43">
    <w:name w:val="Style43"/>
    <w:basedOn w:val="a2"/>
    <w:rsid w:val="009721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5">
    <w:name w:val="Style45"/>
    <w:basedOn w:val="a2"/>
    <w:rsid w:val="0097218D"/>
    <w:pPr>
      <w:widowControl w:val="0"/>
      <w:autoSpaceDE w:val="0"/>
      <w:autoSpaceDN w:val="0"/>
      <w:adjustRightInd w:val="0"/>
      <w:spacing w:after="0" w:line="482" w:lineRule="exact"/>
      <w:ind w:hanging="696"/>
      <w:jc w:val="both"/>
    </w:pPr>
    <w:rPr>
      <w:rFonts w:ascii="Times New Roman" w:eastAsia="Times New Roman" w:hAnsi="Times New Roman" w:cs="Times New Roman"/>
      <w:sz w:val="24"/>
      <w:szCs w:val="24"/>
      <w:lang w:eastAsia="ru-RU"/>
    </w:rPr>
  </w:style>
  <w:style w:type="paragraph" w:customStyle="1" w:styleId="Style21">
    <w:name w:val="Style21"/>
    <w:basedOn w:val="a2"/>
    <w:rsid w:val="0097218D"/>
    <w:pPr>
      <w:widowControl w:val="0"/>
      <w:autoSpaceDE w:val="0"/>
      <w:autoSpaceDN w:val="0"/>
      <w:adjustRightInd w:val="0"/>
      <w:spacing w:after="0" w:line="482" w:lineRule="exact"/>
      <w:ind w:hanging="696"/>
      <w:jc w:val="both"/>
    </w:pPr>
    <w:rPr>
      <w:rFonts w:ascii="Times New Roman" w:eastAsia="Times New Roman" w:hAnsi="Times New Roman" w:cs="Times New Roman"/>
      <w:sz w:val="24"/>
      <w:szCs w:val="24"/>
      <w:lang w:eastAsia="ru-RU"/>
    </w:rPr>
  </w:style>
  <w:style w:type="paragraph" w:customStyle="1" w:styleId="12pt">
    <w:name w:val="Стиль Основной + 12 pt"/>
    <w:basedOn w:val="a2"/>
    <w:rsid w:val="0097218D"/>
    <w:pPr>
      <w:suppressAutoHyphens/>
      <w:spacing w:after="0" w:line="240" w:lineRule="auto"/>
      <w:ind w:firstLine="709"/>
      <w:jc w:val="both"/>
    </w:pPr>
    <w:rPr>
      <w:rFonts w:ascii="Times New Roman" w:eastAsia="Times New Roman" w:hAnsi="Times New Roman" w:cs="Times New Roman"/>
      <w:bCs/>
      <w:sz w:val="24"/>
      <w:szCs w:val="26"/>
      <w:lang w:eastAsia="ar-SA"/>
    </w:rPr>
  </w:style>
  <w:style w:type="paragraph" w:customStyle="1" w:styleId="15">
    <w:name w:val="Красная строка1"/>
    <w:basedOn w:val="afc"/>
    <w:rsid w:val="0097218D"/>
    <w:pPr>
      <w:widowControl w:val="0"/>
      <w:suppressAutoHyphens/>
      <w:ind w:firstLine="210"/>
    </w:pPr>
    <w:rPr>
      <w:rFonts w:ascii="Arial" w:eastAsia="Lucida Sans Unicode" w:hAnsi="Arial"/>
    </w:rPr>
  </w:style>
  <w:style w:type="character" w:customStyle="1" w:styleId="FontStyle15">
    <w:name w:val="Font Style15"/>
    <w:rsid w:val="0097218D"/>
    <w:rPr>
      <w:rFonts w:ascii="Times New Roman" w:hAnsi="Times New Roman" w:cs="Times New Roman" w:hint="default"/>
      <w:sz w:val="26"/>
      <w:szCs w:val="26"/>
    </w:rPr>
  </w:style>
  <w:style w:type="character" w:customStyle="1" w:styleId="FontStyle14">
    <w:name w:val="Font Style14"/>
    <w:rsid w:val="0097218D"/>
    <w:rPr>
      <w:rFonts w:ascii="Times New Roman" w:hAnsi="Times New Roman" w:cs="Times New Roman" w:hint="default"/>
      <w:b/>
      <w:bCs/>
      <w:sz w:val="26"/>
      <w:szCs w:val="26"/>
    </w:rPr>
  </w:style>
  <w:style w:type="character" w:customStyle="1" w:styleId="FontStyle57">
    <w:name w:val="Font Style57"/>
    <w:rsid w:val="0097218D"/>
    <w:rPr>
      <w:rFonts w:ascii="Times New Roman" w:hAnsi="Times New Roman" w:cs="Times New Roman" w:hint="default"/>
      <w:sz w:val="26"/>
      <w:szCs w:val="26"/>
    </w:rPr>
  </w:style>
  <w:style w:type="character" w:customStyle="1" w:styleId="FontStyle80">
    <w:name w:val="Font Style80"/>
    <w:rsid w:val="0097218D"/>
    <w:rPr>
      <w:rFonts w:ascii="Times New Roman" w:hAnsi="Times New Roman" w:cs="Times New Roman" w:hint="default"/>
      <w:b/>
      <w:bCs/>
      <w:sz w:val="26"/>
      <w:szCs w:val="26"/>
    </w:rPr>
  </w:style>
  <w:style w:type="character" w:customStyle="1" w:styleId="FontStyle58">
    <w:name w:val="Font Style58"/>
    <w:rsid w:val="0097218D"/>
    <w:rPr>
      <w:rFonts w:ascii="Times New Roman" w:hAnsi="Times New Roman" w:cs="Times New Roman" w:hint="default"/>
      <w:b/>
      <w:bCs/>
      <w:i/>
      <w:iCs/>
      <w:sz w:val="26"/>
      <w:szCs w:val="26"/>
    </w:rPr>
  </w:style>
  <w:style w:type="character" w:customStyle="1" w:styleId="FontStyle75">
    <w:name w:val="Font Style75"/>
    <w:rsid w:val="0097218D"/>
    <w:rPr>
      <w:rFonts w:ascii="Times New Roman" w:hAnsi="Times New Roman" w:cs="Times New Roman" w:hint="default"/>
      <w:i/>
      <w:iCs/>
      <w:sz w:val="26"/>
      <w:szCs w:val="26"/>
    </w:rPr>
  </w:style>
  <w:style w:type="character" w:customStyle="1" w:styleId="afff4">
    <w:name w:val="ВерхКолонтитул Знак Знак"/>
    <w:rsid w:val="0097218D"/>
    <w:rPr>
      <w:sz w:val="24"/>
      <w:szCs w:val="24"/>
      <w:lang w:val="ru-RU" w:eastAsia="ru-RU" w:bidi="ar-SA"/>
    </w:rPr>
  </w:style>
  <w:style w:type="paragraph" w:customStyle="1" w:styleId="afff5">
    <w:name w:val="Шап"/>
    <w:basedOn w:val="a2"/>
    <w:autoRedefine/>
    <w:rsid w:val="0097218D"/>
    <w:pPr>
      <w:spacing w:after="0" w:line="240" w:lineRule="auto"/>
      <w:jc w:val="center"/>
    </w:pPr>
    <w:rPr>
      <w:rFonts w:ascii="Arial" w:eastAsia="Times New Roman" w:hAnsi="Arial" w:cs="Times New Roman"/>
      <w:snapToGrid w:val="0"/>
      <w:color w:val="000000"/>
      <w:sz w:val="24"/>
      <w:szCs w:val="20"/>
      <w:lang w:eastAsia="ru-RU"/>
    </w:rPr>
  </w:style>
  <w:style w:type="paragraph" w:customStyle="1" w:styleId="afff6">
    <w:name w:val="Обычный.Доклад"/>
    <w:rsid w:val="0097218D"/>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37">
    <w:name w:val="Красная строка3"/>
    <w:basedOn w:val="afc"/>
    <w:rsid w:val="0097218D"/>
    <w:pPr>
      <w:suppressAutoHyphens/>
      <w:ind w:firstLine="210"/>
    </w:pPr>
    <w:rPr>
      <w:lang w:eastAsia="ar-SA"/>
    </w:rPr>
  </w:style>
  <w:style w:type="paragraph" w:customStyle="1" w:styleId="ConsPlusNonformat">
    <w:name w:val="ConsPlusNonformat"/>
    <w:rsid w:val="0097218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43">
    <w:name w:val="Знак Знак4"/>
    <w:rsid w:val="0097218D"/>
    <w:rPr>
      <w:sz w:val="24"/>
      <w:szCs w:val="24"/>
      <w:lang w:val="ru-RU" w:eastAsia="ru-RU" w:bidi="ar-SA"/>
    </w:rPr>
  </w:style>
  <w:style w:type="paragraph" w:styleId="afff7">
    <w:name w:val="Block Text"/>
    <w:basedOn w:val="a2"/>
    <w:rsid w:val="0097218D"/>
    <w:pPr>
      <w:spacing w:after="0" w:line="360" w:lineRule="auto"/>
      <w:ind w:left="284" w:right="284"/>
    </w:pPr>
    <w:rPr>
      <w:rFonts w:ascii="Times New Roman" w:eastAsia="Times New Roman" w:hAnsi="Times New Roman" w:cs="Times New Roman"/>
      <w:sz w:val="24"/>
      <w:szCs w:val="20"/>
      <w:lang w:val="en-US" w:eastAsia="ru-RU"/>
    </w:rPr>
  </w:style>
  <w:style w:type="character" w:customStyle="1" w:styleId="afff8">
    <w:name w:val="Знак Знак Знак"/>
    <w:rsid w:val="0097218D"/>
    <w:rPr>
      <w:rFonts w:ascii="Arial" w:hAnsi="Arial" w:cs="Arial"/>
      <w:b/>
      <w:bCs/>
      <w:sz w:val="26"/>
      <w:szCs w:val="26"/>
      <w:lang w:val="ru-RU" w:eastAsia="ru-RU" w:bidi="ar-SA"/>
    </w:rPr>
  </w:style>
  <w:style w:type="paragraph" w:customStyle="1" w:styleId="Normal">
    <w:name w:val="Normal Знак Знак"/>
    <w:rsid w:val="0097218D"/>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44">
    <w:name w:val="Обычный.Доклад4"/>
    <w:rsid w:val="0097218D"/>
    <w:pPr>
      <w:spacing w:after="0" w:line="240" w:lineRule="auto"/>
      <w:jc w:val="both"/>
    </w:pPr>
    <w:rPr>
      <w:rFonts w:ascii="Times New Roman" w:eastAsia="Times New Roman" w:hAnsi="Times New Roman" w:cs="Times New Roman"/>
      <w:sz w:val="24"/>
      <w:szCs w:val="20"/>
      <w:lang w:eastAsia="ru-RU"/>
    </w:rPr>
  </w:style>
  <w:style w:type="character" w:customStyle="1" w:styleId="FontStyle11">
    <w:name w:val="Font Style11"/>
    <w:rsid w:val="0097218D"/>
    <w:rPr>
      <w:rFonts w:ascii="Times New Roman" w:hAnsi="Times New Roman" w:cs="Times New Roman" w:hint="default"/>
      <w:spacing w:val="10"/>
      <w:sz w:val="16"/>
      <w:szCs w:val="16"/>
    </w:rPr>
  </w:style>
  <w:style w:type="paragraph" w:customStyle="1" w:styleId="16">
    <w:name w:val="Знак1"/>
    <w:basedOn w:val="a2"/>
    <w:rsid w:val="009721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9">
    <w:name w:val="Знак Знак Знак Знак"/>
    <w:basedOn w:val="a2"/>
    <w:rsid w:val="0097218D"/>
    <w:pPr>
      <w:spacing w:after="160" w:line="240" w:lineRule="exact"/>
    </w:pPr>
    <w:rPr>
      <w:rFonts w:ascii="Verdana" w:eastAsia="Times New Roman" w:hAnsi="Verdana" w:cs="Verdana"/>
      <w:sz w:val="20"/>
      <w:szCs w:val="20"/>
      <w:lang w:val="en-US"/>
    </w:rPr>
  </w:style>
  <w:style w:type="character" w:customStyle="1" w:styleId="afffa">
    <w:name w:val="Знак Знак"/>
    <w:rsid w:val="0097218D"/>
    <w:rPr>
      <w:sz w:val="24"/>
      <w:szCs w:val="24"/>
      <w:lang w:val="ru-RU" w:eastAsia="ru-RU" w:bidi="ar-SA"/>
    </w:rPr>
  </w:style>
  <w:style w:type="character" w:customStyle="1" w:styleId="212">
    <w:name w:val="Знак2 Знак1"/>
    <w:aliases w:val=" Знак2 Знак Знак Знак1, Знак2 Знак Знак Знак"/>
    <w:rsid w:val="0097218D"/>
    <w:rPr>
      <w:rFonts w:ascii="Arial" w:hAnsi="Arial" w:cs="Arial"/>
      <w:b/>
      <w:bCs/>
      <w:i/>
      <w:iCs/>
      <w:sz w:val="28"/>
      <w:szCs w:val="28"/>
      <w:lang w:val="ru-RU" w:eastAsia="ru-RU" w:bidi="ar-SA"/>
    </w:rPr>
  </w:style>
  <w:style w:type="paragraph" w:customStyle="1" w:styleId="17">
    <w:name w:val="Обычный1"/>
    <w:link w:val="Normal0"/>
    <w:rsid w:val="0097218D"/>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paragraph" w:customStyle="1" w:styleId="18">
    <w:name w:val="Основной текст с отступом1"/>
    <w:basedOn w:val="a2"/>
    <w:rsid w:val="0097218D"/>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19">
    <w:name w:val="Знак Знак Знак1"/>
    <w:rsid w:val="0097218D"/>
    <w:rPr>
      <w:rFonts w:ascii="Arial" w:hAnsi="Arial" w:cs="Arial"/>
      <w:b/>
      <w:bCs/>
      <w:sz w:val="26"/>
      <w:szCs w:val="26"/>
      <w:lang w:val="ru-RU" w:eastAsia="ru-RU" w:bidi="ar-SA"/>
    </w:rPr>
  </w:style>
  <w:style w:type="character" w:customStyle="1" w:styleId="1a">
    <w:name w:val="Знак Знак1"/>
    <w:rsid w:val="0097218D"/>
    <w:rPr>
      <w:sz w:val="24"/>
      <w:szCs w:val="24"/>
      <w:lang w:val="ru-RU" w:eastAsia="ru-RU" w:bidi="ar-SA"/>
    </w:rPr>
  </w:style>
  <w:style w:type="paragraph" w:customStyle="1" w:styleId="S">
    <w:name w:val="S_Обычный"/>
    <w:basedOn w:val="a2"/>
    <w:rsid w:val="0097218D"/>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110">
    <w:name w:val="Знак2 Знак Знак1 Знак1 Знак Знак Знак Знак Знак Знак Знак Знак Знак Знак Знак Знак"/>
    <w:basedOn w:val="a2"/>
    <w:rsid w:val="0097218D"/>
    <w:pPr>
      <w:spacing w:after="160" w:line="240" w:lineRule="exact"/>
    </w:pPr>
    <w:rPr>
      <w:rFonts w:ascii="Verdana" w:eastAsia="Times New Roman" w:hAnsi="Verdana" w:cs="Times New Roman"/>
      <w:sz w:val="20"/>
      <w:szCs w:val="20"/>
      <w:lang w:val="en-US"/>
    </w:rPr>
  </w:style>
  <w:style w:type="paragraph" w:styleId="HTML">
    <w:name w:val="HTML Preformatted"/>
    <w:basedOn w:val="a2"/>
    <w:link w:val="HTML0"/>
    <w:rsid w:val="00972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3"/>
    <w:link w:val="HTML"/>
    <w:rsid w:val="0097218D"/>
    <w:rPr>
      <w:rFonts w:ascii="Courier New" w:eastAsia="Times New Roman" w:hAnsi="Courier New" w:cs="Courier New"/>
      <w:sz w:val="20"/>
      <w:szCs w:val="20"/>
      <w:lang w:eastAsia="ar-SA"/>
    </w:rPr>
  </w:style>
  <w:style w:type="paragraph" w:customStyle="1" w:styleId="main1">
    <w:name w:val="main1"/>
    <w:basedOn w:val="a2"/>
    <w:rsid w:val="0097218D"/>
    <w:pPr>
      <w:spacing w:before="288" w:after="288" w:line="240" w:lineRule="auto"/>
      <w:ind w:firstLine="408"/>
      <w:jc w:val="both"/>
    </w:pPr>
    <w:rPr>
      <w:rFonts w:ascii="Verdana" w:eastAsia="Times New Roman" w:hAnsi="Verdana" w:cs="Times New Roman"/>
      <w:sz w:val="24"/>
      <w:szCs w:val="24"/>
      <w:lang w:eastAsia="ru-RU"/>
    </w:rPr>
  </w:style>
  <w:style w:type="paragraph" w:customStyle="1" w:styleId="bodytxt">
    <w:name w:val="bodytxt"/>
    <w:basedOn w:val="a2"/>
    <w:rsid w:val="009721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330">
    <w:name w:val="Знак Знак33"/>
    <w:aliases w:val=" Знак3 Знак2, Знак3 Знак Знак Знак2"/>
    <w:rsid w:val="0097218D"/>
    <w:rPr>
      <w:rFonts w:ascii="Arial" w:hAnsi="Arial" w:cs="Arial"/>
      <w:b/>
      <w:bCs/>
      <w:sz w:val="26"/>
      <w:szCs w:val="26"/>
      <w:lang w:val="ru-RU" w:eastAsia="ru-RU" w:bidi="ar-SA"/>
    </w:rPr>
  </w:style>
  <w:style w:type="paragraph" w:customStyle="1" w:styleId="3">
    <w:name w:val="Заголовок 3(нумерованный)"/>
    <w:basedOn w:val="30"/>
    <w:rsid w:val="0097218D"/>
    <w:pPr>
      <w:keepLines w:val="0"/>
      <w:numPr>
        <w:ilvl w:val="2"/>
        <w:numId w:val="1"/>
      </w:numPr>
      <w:spacing w:before="240" w:after="60" w:line="240" w:lineRule="auto"/>
    </w:pPr>
    <w:rPr>
      <w:rFonts w:ascii="Times New Roman" w:eastAsia="Times New Roman" w:hAnsi="Times New Roman" w:cs="Arial"/>
      <w:color w:val="0000FF"/>
      <w:sz w:val="26"/>
      <w:szCs w:val="26"/>
      <w:lang w:eastAsia="ru-RU"/>
    </w:rPr>
  </w:style>
  <w:style w:type="paragraph" w:customStyle="1" w:styleId="5159">
    <w:name w:val="Стиль Заголовок 5 + Слева:  159 см"/>
    <w:basedOn w:val="5"/>
    <w:rsid w:val="0097218D"/>
    <w:pPr>
      <w:suppressAutoHyphens w:val="0"/>
      <w:spacing w:after="240"/>
      <w:ind w:left="902"/>
    </w:pPr>
    <w:rPr>
      <w:i w:val="0"/>
      <w:color w:val="0000FF"/>
      <w:szCs w:val="20"/>
      <w:lang w:eastAsia="ru-RU"/>
    </w:rPr>
  </w:style>
  <w:style w:type="character" w:customStyle="1" w:styleId="FontStyle138">
    <w:name w:val="Font Style138"/>
    <w:rsid w:val="0097218D"/>
    <w:rPr>
      <w:rFonts w:ascii="Times New Roman" w:hAnsi="Times New Roman" w:cs="Times New Roman"/>
      <w:sz w:val="24"/>
      <w:szCs w:val="24"/>
    </w:rPr>
  </w:style>
  <w:style w:type="paragraph" w:customStyle="1" w:styleId="afffb">
    <w:name w:val="Текст в таблице"/>
    <w:basedOn w:val="a2"/>
    <w:rsid w:val="0097218D"/>
    <w:pPr>
      <w:spacing w:after="0" w:line="240" w:lineRule="auto"/>
    </w:pPr>
    <w:rPr>
      <w:rFonts w:ascii="Times New Roman" w:eastAsia="Times New Roman" w:hAnsi="Times New Roman" w:cs="Times New Roman"/>
      <w:sz w:val="24"/>
      <w:szCs w:val="24"/>
      <w:lang w:eastAsia="ru-RU"/>
    </w:rPr>
  </w:style>
  <w:style w:type="character" w:customStyle="1" w:styleId="72">
    <w:name w:val="Знак Знак7"/>
    <w:rsid w:val="0097218D"/>
    <w:rPr>
      <w:rFonts w:ascii="Arial" w:hAnsi="Arial" w:cs="Arial"/>
      <w:b/>
      <w:bCs/>
      <w:i/>
      <w:iCs/>
      <w:sz w:val="28"/>
      <w:szCs w:val="28"/>
      <w:lang w:val="ru-RU" w:eastAsia="ru-RU" w:bidi="ar-SA"/>
    </w:rPr>
  </w:style>
  <w:style w:type="character" w:customStyle="1" w:styleId="62">
    <w:name w:val="Знак Знак6"/>
    <w:rsid w:val="0097218D"/>
    <w:rPr>
      <w:rFonts w:ascii="Arial" w:hAnsi="Arial" w:cs="Arial"/>
      <w:b/>
      <w:bCs/>
      <w:sz w:val="26"/>
      <w:szCs w:val="26"/>
      <w:lang w:val="ru-RU" w:eastAsia="ru-RU" w:bidi="ar-SA"/>
    </w:rPr>
  </w:style>
  <w:style w:type="paragraph" w:customStyle="1" w:styleId="4">
    <w:name w:val="Заголовок 4(нумерованный)"/>
    <w:basedOn w:val="3"/>
    <w:rsid w:val="0097218D"/>
    <w:pPr>
      <w:numPr>
        <w:numId w:val="4"/>
      </w:numPr>
      <w:spacing w:after="240"/>
      <w:jc w:val="both"/>
      <w:outlineLvl w:val="1"/>
    </w:pPr>
    <w:rPr>
      <w:iCs/>
      <w:color w:val="333333"/>
      <w:szCs w:val="28"/>
    </w:rPr>
  </w:style>
  <w:style w:type="paragraph" w:customStyle="1" w:styleId="a">
    <w:name w:val="Стиль"/>
    <w:basedOn w:val="a2"/>
    <w:next w:val="aff"/>
    <w:rsid w:val="0097218D"/>
    <w:pPr>
      <w:numPr>
        <w:ilvl w:val="2"/>
        <w:numId w:val="17"/>
      </w:numPr>
      <w:tabs>
        <w:tab w:val="clear" w:pos="907"/>
      </w:tabs>
      <w:spacing w:before="100" w:beforeAutospacing="1" w:after="100" w:afterAutospacing="1" w:line="240" w:lineRule="auto"/>
      <w:ind w:left="0" w:firstLine="0"/>
    </w:pPr>
    <w:rPr>
      <w:rFonts w:ascii="Times New Roman" w:eastAsia="Times New Roman" w:hAnsi="Times New Roman" w:cs="Times New Roman"/>
      <w:color w:val="000000"/>
      <w:sz w:val="24"/>
      <w:szCs w:val="24"/>
      <w:lang w:eastAsia="ru-RU"/>
    </w:rPr>
  </w:style>
  <w:style w:type="paragraph" w:styleId="38">
    <w:name w:val="Body Text Indent 3"/>
    <w:basedOn w:val="a2"/>
    <w:link w:val="39"/>
    <w:uiPriority w:val="99"/>
    <w:rsid w:val="0097218D"/>
    <w:pPr>
      <w:spacing w:after="120" w:line="240" w:lineRule="auto"/>
      <w:ind w:left="283"/>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3"/>
    <w:link w:val="38"/>
    <w:uiPriority w:val="99"/>
    <w:rsid w:val="0097218D"/>
    <w:rPr>
      <w:rFonts w:ascii="Times New Roman" w:eastAsia="Times New Roman" w:hAnsi="Times New Roman" w:cs="Times New Roman"/>
      <w:sz w:val="16"/>
      <w:szCs w:val="16"/>
      <w:lang w:eastAsia="ru-RU"/>
    </w:rPr>
  </w:style>
  <w:style w:type="paragraph" w:customStyle="1" w:styleId="3TimesNewRoman12">
    <w:name w:val="Стиль Заголовок 3 + Times New Roman Синий По центру После:  12 пт"/>
    <w:basedOn w:val="30"/>
    <w:rsid w:val="0097218D"/>
    <w:pPr>
      <w:keepLines w:val="0"/>
      <w:spacing w:before="360" w:after="360" w:line="240" w:lineRule="auto"/>
      <w:jc w:val="center"/>
    </w:pPr>
    <w:rPr>
      <w:rFonts w:ascii="Times New Roman" w:eastAsia="Times New Roman" w:hAnsi="Times New Roman" w:cs="Times New Roman"/>
      <w:color w:val="0000FF"/>
      <w:spacing w:val="26"/>
      <w:sz w:val="26"/>
      <w:szCs w:val="20"/>
      <w:lang w:eastAsia="ru-RU"/>
    </w:rPr>
  </w:style>
  <w:style w:type="paragraph" w:customStyle="1" w:styleId="51590">
    <w:name w:val="Стиль Заголовок 5 + не курсив Слева:  159 см"/>
    <w:basedOn w:val="5"/>
    <w:rsid w:val="0097218D"/>
    <w:pPr>
      <w:suppressAutoHyphens w:val="0"/>
      <w:spacing w:after="240"/>
      <w:ind w:left="902"/>
    </w:pPr>
    <w:rPr>
      <w:i w:val="0"/>
      <w:iCs w:val="0"/>
      <w:szCs w:val="20"/>
      <w:lang w:eastAsia="ru-RU"/>
    </w:rPr>
  </w:style>
  <w:style w:type="paragraph" w:customStyle="1" w:styleId="52">
    <w:name w:val="Стиль5"/>
    <w:basedOn w:val="a2"/>
    <w:autoRedefine/>
    <w:rsid w:val="0097218D"/>
    <w:pPr>
      <w:autoSpaceDE w:val="0"/>
      <w:autoSpaceDN w:val="0"/>
      <w:spacing w:after="0" w:line="240" w:lineRule="auto"/>
      <w:jc w:val="center"/>
    </w:pPr>
    <w:rPr>
      <w:rFonts w:ascii="Arial" w:eastAsia="Times New Roman" w:hAnsi="Arial" w:cs="Arial"/>
      <w:sz w:val="26"/>
      <w:szCs w:val="26"/>
      <w:lang w:eastAsia="ru-RU"/>
    </w:rPr>
  </w:style>
  <w:style w:type="paragraph" w:customStyle="1" w:styleId="230">
    <w:name w:val="Основной текст 23"/>
    <w:basedOn w:val="a2"/>
    <w:rsid w:val="0097218D"/>
    <w:pPr>
      <w:overflowPunct w:val="0"/>
      <w:autoSpaceDE w:val="0"/>
      <w:autoSpaceDN w:val="0"/>
      <w:adjustRightInd w:val="0"/>
      <w:spacing w:after="0" w:line="240" w:lineRule="auto"/>
      <w:ind w:firstLine="567"/>
    </w:pPr>
    <w:rPr>
      <w:rFonts w:ascii="Times New Roman" w:eastAsia="Times New Roman" w:hAnsi="Times New Roman" w:cs="Times New Roman"/>
      <w:sz w:val="28"/>
      <w:szCs w:val="20"/>
      <w:lang w:eastAsia="ru-RU"/>
    </w:rPr>
  </w:style>
  <w:style w:type="paragraph" w:customStyle="1" w:styleId="213">
    <w:name w:val="Основной текст с отступом 21"/>
    <w:basedOn w:val="a2"/>
    <w:rsid w:val="0097218D"/>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inea1">
    <w:name w:val="Niinea1"/>
    <w:basedOn w:val="a2"/>
    <w:rsid w:val="0097218D"/>
    <w:pPr>
      <w:widowControl w:val="0"/>
      <w:spacing w:after="0" w:line="240" w:lineRule="auto"/>
      <w:ind w:firstLine="454"/>
      <w:jc w:val="both"/>
    </w:pPr>
    <w:rPr>
      <w:rFonts w:ascii="Arial" w:eastAsia="Times New Roman" w:hAnsi="Arial" w:cs="Times New Roman"/>
      <w:sz w:val="18"/>
      <w:szCs w:val="20"/>
      <w:lang w:eastAsia="ar-SA"/>
    </w:rPr>
  </w:style>
  <w:style w:type="paragraph" w:styleId="afffc">
    <w:name w:val="Plain Text"/>
    <w:basedOn w:val="a2"/>
    <w:link w:val="afffd"/>
    <w:rsid w:val="0097218D"/>
    <w:pPr>
      <w:autoSpaceDE w:val="0"/>
      <w:autoSpaceDN w:val="0"/>
      <w:spacing w:after="0" w:line="240" w:lineRule="auto"/>
      <w:ind w:firstLine="720"/>
      <w:jc w:val="both"/>
    </w:pPr>
    <w:rPr>
      <w:rFonts w:ascii="Arial" w:eastAsia="Times New Roman" w:hAnsi="Arial" w:cs="Arial"/>
      <w:sz w:val="24"/>
      <w:szCs w:val="24"/>
      <w:lang w:eastAsia="ru-RU"/>
    </w:rPr>
  </w:style>
  <w:style w:type="character" w:customStyle="1" w:styleId="afffd">
    <w:name w:val="Текст Знак"/>
    <w:basedOn w:val="a3"/>
    <w:link w:val="afffc"/>
    <w:rsid w:val="0097218D"/>
    <w:rPr>
      <w:rFonts w:ascii="Arial" w:eastAsia="Times New Roman" w:hAnsi="Arial" w:cs="Arial"/>
      <w:sz w:val="24"/>
      <w:szCs w:val="24"/>
      <w:lang w:eastAsia="ru-RU"/>
    </w:rPr>
  </w:style>
  <w:style w:type="paragraph" w:customStyle="1" w:styleId="afffe">
    <w:name w:val="Заголграф"/>
    <w:basedOn w:val="30"/>
    <w:rsid w:val="0097218D"/>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3a">
    <w:name w:val="Стиль3"/>
    <w:basedOn w:val="a2"/>
    <w:rsid w:val="0097218D"/>
    <w:pPr>
      <w:tabs>
        <w:tab w:val="left" w:pos="1572"/>
      </w:tabs>
      <w:autoSpaceDE w:val="0"/>
      <w:autoSpaceDN w:val="0"/>
      <w:spacing w:after="0" w:line="200" w:lineRule="exact"/>
    </w:pPr>
    <w:rPr>
      <w:rFonts w:ascii="Arial" w:eastAsia="Times New Roman" w:hAnsi="Arial" w:cs="Arial"/>
      <w:b/>
      <w:bCs/>
      <w:sz w:val="20"/>
      <w:szCs w:val="20"/>
      <w:lang w:val="en-US" w:eastAsia="ru-RU"/>
    </w:rPr>
  </w:style>
  <w:style w:type="paragraph" w:customStyle="1" w:styleId="1b">
    <w:name w:val="Стиль1"/>
    <w:basedOn w:val="30"/>
    <w:rsid w:val="0097218D"/>
    <w:pPr>
      <w:keepLines w:val="0"/>
      <w:spacing w:before="120" w:after="120" w:line="240" w:lineRule="auto"/>
      <w:ind w:firstLine="1134"/>
      <w:jc w:val="both"/>
    </w:pPr>
    <w:rPr>
      <w:rFonts w:ascii="Times New Roman" w:eastAsia="Times New Roman" w:hAnsi="Times New Roman" w:cs="Arial"/>
      <w:color w:val="0000FF"/>
      <w:sz w:val="26"/>
      <w:szCs w:val="26"/>
      <w:lang w:eastAsia="ru-RU"/>
    </w:rPr>
  </w:style>
  <w:style w:type="paragraph" w:customStyle="1" w:styleId="FR2">
    <w:name w:val="FR2"/>
    <w:rsid w:val="0097218D"/>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xl26">
    <w:name w:val="xl26"/>
    <w:basedOn w:val="a2"/>
    <w:rsid w:val="0097218D"/>
    <w:pPr>
      <w:spacing w:before="100" w:after="100" w:line="240" w:lineRule="auto"/>
      <w:jc w:val="center"/>
    </w:pPr>
    <w:rPr>
      <w:rFonts w:ascii="Arial Unicode MS" w:eastAsia="Arial Unicode MS" w:hAnsi="Arial Unicode MS" w:cs="Times New Roman"/>
      <w:sz w:val="24"/>
      <w:szCs w:val="20"/>
      <w:lang w:eastAsia="ru-RU"/>
    </w:rPr>
  </w:style>
  <w:style w:type="paragraph" w:customStyle="1" w:styleId="BodyTextIndent31">
    <w:name w:val="Body Text Indent 31"/>
    <w:basedOn w:val="a2"/>
    <w:rsid w:val="0097218D"/>
    <w:pPr>
      <w:widowControl w:val="0"/>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c">
    <w:name w:val="Основной текст с отступом.Основной текст 1.Нумерованный список !!.Надин стиль"/>
    <w:basedOn w:val="a2"/>
    <w:rsid w:val="0097218D"/>
    <w:pPr>
      <w:spacing w:after="120" w:line="240" w:lineRule="auto"/>
      <w:ind w:firstLine="709"/>
      <w:jc w:val="both"/>
    </w:pPr>
    <w:rPr>
      <w:rFonts w:ascii="Arial" w:eastAsia="Times New Roman" w:hAnsi="Arial" w:cs="Times New Roman"/>
      <w:sz w:val="26"/>
      <w:szCs w:val="20"/>
      <w:lang w:eastAsia="ru-RU"/>
    </w:rPr>
  </w:style>
  <w:style w:type="paragraph" w:customStyle="1" w:styleId="312">
    <w:name w:val="Основной текст с отступом 31"/>
    <w:basedOn w:val="a2"/>
    <w:rsid w:val="0097218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b">
    <w:name w:val="Название объекта2"/>
    <w:basedOn w:val="a2"/>
    <w:next w:val="a2"/>
    <w:rsid w:val="0097218D"/>
    <w:pPr>
      <w:suppressAutoHyphens/>
      <w:spacing w:after="0" w:line="360" w:lineRule="auto"/>
      <w:ind w:firstLine="709"/>
      <w:jc w:val="both"/>
    </w:pPr>
    <w:rPr>
      <w:rFonts w:ascii="Times New Roman" w:eastAsia="Times New Roman" w:hAnsi="Times New Roman" w:cs="Times New Roman"/>
      <w:b/>
      <w:bCs/>
      <w:sz w:val="20"/>
      <w:szCs w:val="20"/>
      <w:lang w:eastAsia="ar-SA"/>
    </w:rPr>
  </w:style>
  <w:style w:type="paragraph" w:customStyle="1" w:styleId="1d">
    <w:name w:val="Текст примечания1"/>
    <w:basedOn w:val="a2"/>
    <w:rsid w:val="0097218D"/>
    <w:pPr>
      <w:suppressAutoHyphens/>
      <w:spacing w:after="0" w:line="360" w:lineRule="auto"/>
      <w:ind w:firstLine="680"/>
      <w:jc w:val="both"/>
    </w:pPr>
    <w:rPr>
      <w:rFonts w:ascii="Times New Roman" w:eastAsia="Times New Roman" w:hAnsi="Times New Roman" w:cs="Times New Roman"/>
      <w:sz w:val="20"/>
      <w:szCs w:val="20"/>
      <w:lang w:eastAsia="ar-SA"/>
    </w:rPr>
  </w:style>
  <w:style w:type="paragraph" w:customStyle="1" w:styleId="affff">
    <w:name w:val="Содержимое таблицы"/>
    <w:basedOn w:val="a2"/>
    <w:rsid w:val="0097218D"/>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2c">
    <w:name w:val="Красная строка2"/>
    <w:basedOn w:val="afc"/>
    <w:rsid w:val="0097218D"/>
    <w:pPr>
      <w:suppressAutoHyphens/>
      <w:spacing w:line="360" w:lineRule="auto"/>
      <w:ind w:left="1080" w:firstLine="210"/>
      <w:jc w:val="both"/>
    </w:pPr>
    <w:rPr>
      <w:rFonts w:ascii="Arial" w:hAnsi="Arial" w:cs="Arial"/>
      <w:spacing w:val="-5"/>
      <w:sz w:val="20"/>
      <w:szCs w:val="20"/>
      <w:lang w:eastAsia="ar-SA"/>
    </w:rPr>
  </w:style>
  <w:style w:type="character" w:customStyle="1" w:styleId="Bodysingle">
    <w:name w:val="Body single Знак Знак"/>
    <w:rsid w:val="0097218D"/>
    <w:rPr>
      <w:sz w:val="24"/>
      <w:szCs w:val="24"/>
      <w:lang w:val="ru-RU" w:eastAsia="ru-RU" w:bidi="ar-SA"/>
    </w:rPr>
  </w:style>
  <w:style w:type="table" w:styleId="affff0">
    <w:name w:val="Table Professional"/>
    <w:basedOn w:val="a4"/>
    <w:semiHidden/>
    <w:rsid w:val="0097218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n2r">
    <w:name w:val="fn2r"/>
    <w:basedOn w:val="a2"/>
    <w:rsid w:val="00972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1">
    <w:name w:val="Новый абзац"/>
    <w:basedOn w:val="a2"/>
    <w:link w:val="2d"/>
    <w:rsid w:val="0097218D"/>
    <w:pPr>
      <w:spacing w:after="120" w:line="240" w:lineRule="auto"/>
      <w:ind w:firstLine="567"/>
      <w:jc w:val="both"/>
    </w:pPr>
    <w:rPr>
      <w:rFonts w:ascii="Arial" w:eastAsia="Times New Roman" w:hAnsi="Arial" w:cs="Times New Roman"/>
      <w:sz w:val="24"/>
      <w:szCs w:val="20"/>
      <w:lang w:eastAsia="ru-RU"/>
    </w:rPr>
  </w:style>
  <w:style w:type="character" w:customStyle="1" w:styleId="2d">
    <w:name w:val="Новый абзац Знак2"/>
    <w:link w:val="affff1"/>
    <w:rsid w:val="0097218D"/>
    <w:rPr>
      <w:rFonts w:ascii="Arial" w:eastAsia="Times New Roman" w:hAnsi="Arial" w:cs="Times New Roman"/>
      <w:sz w:val="24"/>
      <w:szCs w:val="20"/>
      <w:lang w:eastAsia="ru-RU"/>
    </w:rPr>
  </w:style>
  <w:style w:type="paragraph" w:customStyle="1" w:styleId="Style2">
    <w:name w:val="Style2"/>
    <w:basedOn w:val="a2"/>
    <w:uiPriority w:val="99"/>
    <w:rsid w:val="0097218D"/>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3">
    <w:name w:val="Style3"/>
    <w:basedOn w:val="a2"/>
    <w:uiPriority w:val="99"/>
    <w:rsid w:val="0097218D"/>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8">
    <w:name w:val="Style8"/>
    <w:basedOn w:val="a2"/>
    <w:rsid w:val="009721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2"/>
    <w:rsid w:val="009721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2"/>
    <w:rsid w:val="0097218D"/>
    <w:pPr>
      <w:widowControl w:val="0"/>
      <w:autoSpaceDE w:val="0"/>
      <w:autoSpaceDN w:val="0"/>
      <w:adjustRightInd w:val="0"/>
      <w:spacing w:after="0" w:line="277" w:lineRule="exact"/>
      <w:ind w:firstLine="96"/>
    </w:pPr>
    <w:rPr>
      <w:rFonts w:ascii="Times New Roman" w:eastAsia="Times New Roman" w:hAnsi="Times New Roman" w:cs="Times New Roman"/>
      <w:sz w:val="24"/>
      <w:szCs w:val="24"/>
      <w:lang w:eastAsia="ru-RU"/>
    </w:rPr>
  </w:style>
  <w:style w:type="paragraph" w:customStyle="1" w:styleId="Style12">
    <w:name w:val="Style12"/>
    <w:basedOn w:val="a2"/>
    <w:rsid w:val="009721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97218D"/>
    <w:rPr>
      <w:rFonts w:ascii="Times New Roman" w:hAnsi="Times New Roman" w:cs="Times New Roman"/>
      <w:sz w:val="22"/>
      <w:szCs w:val="22"/>
    </w:rPr>
  </w:style>
  <w:style w:type="character" w:customStyle="1" w:styleId="FontStyle17">
    <w:name w:val="Font Style17"/>
    <w:rsid w:val="0097218D"/>
    <w:rPr>
      <w:rFonts w:ascii="Times New Roman" w:hAnsi="Times New Roman" w:cs="Times New Roman"/>
      <w:sz w:val="28"/>
      <w:szCs w:val="28"/>
    </w:rPr>
  </w:style>
  <w:style w:type="character" w:customStyle="1" w:styleId="FontStyle18">
    <w:name w:val="Font Style18"/>
    <w:rsid w:val="0097218D"/>
    <w:rPr>
      <w:rFonts w:ascii="Times New Roman" w:hAnsi="Times New Roman" w:cs="Times New Roman"/>
      <w:sz w:val="22"/>
      <w:szCs w:val="22"/>
    </w:rPr>
  </w:style>
  <w:style w:type="character" w:customStyle="1" w:styleId="FontStyle19">
    <w:name w:val="Font Style19"/>
    <w:rsid w:val="0097218D"/>
    <w:rPr>
      <w:rFonts w:ascii="Times New Roman" w:hAnsi="Times New Roman" w:cs="Times New Roman"/>
      <w:sz w:val="24"/>
      <w:szCs w:val="24"/>
    </w:rPr>
  </w:style>
  <w:style w:type="character" w:customStyle="1" w:styleId="FontStyle20">
    <w:name w:val="Font Style20"/>
    <w:rsid w:val="0097218D"/>
    <w:rPr>
      <w:rFonts w:ascii="Times New Roman" w:hAnsi="Times New Roman" w:cs="Times New Roman"/>
      <w:sz w:val="14"/>
      <w:szCs w:val="14"/>
    </w:rPr>
  </w:style>
  <w:style w:type="character" w:customStyle="1" w:styleId="FontStyle21">
    <w:name w:val="Font Style21"/>
    <w:rsid w:val="0097218D"/>
    <w:rPr>
      <w:rFonts w:ascii="Franklin Gothic Medium" w:hAnsi="Franklin Gothic Medium" w:cs="Franklin Gothic Medium"/>
      <w:b/>
      <w:bCs/>
      <w:sz w:val="22"/>
      <w:szCs w:val="22"/>
    </w:rPr>
  </w:style>
  <w:style w:type="character" w:customStyle="1" w:styleId="FontStyle22">
    <w:name w:val="Font Style22"/>
    <w:rsid w:val="0097218D"/>
    <w:rPr>
      <w:rFonts w:ascii="Times New Roman" w:hAnsi="Times New Roman" w:cs="Times New Roman"/>
      <w:sz w:val="22"/>
      <w:szCs w:val="22"/>
    </w:rPr>
  </w:style>
  <w:style w:type="character" w:customStyle="1" w:styleId="FontStyle23">
    <w:name w:val="Font Style23"/>
    <w:rsid w:val="0097218D"/>
    <w:rPr>
      <w:rFonts w:ascii="Times New Roman" w:hAnsi="Times New Roman" w:cs="Times New Roman"/>
      <w:b/>
      <w:bCs/>
      <w:sz w:val="18"/>
      <w:szCs w:val="18"/>
    </w:rPr>
  </w:style>
  <w:style w:type="character" w:customStyle="1" w:styleId="FontStyle13">
    <w:name w:val="Font Style13"/>
    <w:rsid w:val="0097218D"/>
    <w:rPr>
      <w:rFonts w:ascii="Microsoft Sans Serif" w:hAnsi="Microsoft Sans Serif" w:cs="Microsoft Sans Serif"/>
      <w:sz w:val="14"/>
      <w:szCs w:val="14"/>
    </w:rPr>
  </w:style>
  <w:style w:type="character" w:customStyle="1" w:styleId="FontStyle24">
    <w:name w:val="Font Style24"/>
    <w:rsid w:val="0097218D"/>
    <w:rPr>
      <w:rFonts w:ascii="Arial" w:hAnsi="Arial" w:cs="Arial"/>
      <w:b/>
      <w:bCs/>
      <w:sz w:val="12"/>
      <w:szCs w:val="12"/>
    </w:rPr>
  </w:style>
  <w:style w:type="paragraph" w:customStyle="1" w:styleId="affff2">
    <w:name w:val="ШАПКА"/>
    <w:basedOn w:val="a2"/>
    <w:rsid w:val="0097218D"/>
    <w:pPr>
      <w:spacing w:before="60" w:after="60" w:line="240" w:lineRule="auto"/>
      <w:jc w:val="center"/>
    </w:pPr>
    <w:rPr>
      <w:rFonts w:ascii="Times New Roman" w:eastAsia="Times New Roman" w:hAnsi="Times New Roman" w:cs="Times New Roman"/>
      <w:b/>
      <w:i/>
      <w:iCs/>
      <w:sz w:val="20"/>
      <w:szCs w:val="20"/>
      <w:lang w:eastAsia="ru-RU"/>
    </w:rPr>
  </w:style>
  <w:style w:type="paragraph" w:customStyle="1" w:styleId="affff3">
    <w:name w:val="цифры"/>
    <w:basedOn w:val="a2"/>
    <w:rsid w:val="0097218D"/>
    <w:pPr>
      <w:spacing w:after="0" w:line="240" w:lineRule="auto"/>
      <w:ind w:left="57" w:right="57"/>
      <w:jc w:val="right"/>
    </w:pPr>
    <w:rPr>
      <w:rFonts w:ascii="Times New Roman" w:eastAsia="Times New Roman" w:hAnsi="Times New Roman" w:cs="Times New Roman"/>
      <w:szCs w:val="20"/>
      <w:lang w:eastAsia="ru-RU"/>
    </w:rPr>
  </w:style>
  <w:style w:type="character" w:customStyle="1" w:styleId="3b">
    <w:name w:val="Знак Знак3"/>
    <w:aliases w:val="Знак3 Знак1,Знак3 Знак Знак Знак"/>
    <w:locked/>
    <w:rsid w:val="0097218D"/>
    <w:rPr>
      <w:rFonts w:ascii="Arial" w:hAnsi="Arial" w:cs="Arial"/>
      <w:b/>
      <w:bCs/>
      <w:sz w:val="26"/>
      <w:szCs w:val="26"/>
      <w:lang w:val="ru-RU" w:eastAsia="ru-RU" w:bidi="ar-SA"/>
    </w:rPr>
  </w:style>
  <w:style w:type="table" w:styleId="1e">
    <w:name w:val="Table Classic 1"/>
    <w:basedOn w:val="a4"/>
    <w:rsid w:val="0097218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3">
    <w:name w:val="6.Шапка таблицы"/>
    <w:basedOn w:val="a2"/>
    <w:rsid w:val="0097218D"/>
    <w:pPr>
      <w:keepLines/>
      <w:widowControl w:val="0"/>
      <w:suppressLineNumbers/>
      <w:spacing w:before="60" w:after="60" w:line="240" w:lineRule="auto"/>
      <w:jc w:val="center"/>
    </w:pPr>
    <w:rPr>
      <w:rFonts w:ascii="Arial" w:eastAsia="Times New Roman" w:hAnsi="Arial" w:cs="Arial"/>
      <w:sz w:val="16"/>
      <w:szCs w:val="16"/>
      <w:lang w:eastAsia="ru-RU"/>
    </w:rPr>
  </w:style>
  <w:style w:type="paragraph" w:customStyle="1" w:styleId="affff4">
    <w:name w:val="Знак Знак Знак Знак Знак Знак Знак Знак Знак Знак"/>
    <w:basedOn w:val="a2"/>
    <w:rsid w:val="0097218D"/>
    <w:pPr>
      <w:spacing w:after="160" w:line="240" w:lineRule="exact"/>
    </w:pPr>
    <w:rPr>
      <w:rFonts w:ascii="Verdana" w:eastAsia="Times New Roman" w:hAnsi="Verdana" w:cs="Times New Roman"/>
      <w:sz w:val="24"/>
      <w:szCs w:val="24"/>
      <w:lang w:val="en-US"/>
    </w:rPr>
  </w:style>
  <w:style w:type="paragraph" w:customStyle="1" w:styleId="affff5">
    <w:name w:val="шапка"/>
    <w:basedOn w:val="a2"/>
    <w:rsid w:val="0097218D"/>
    <w:pPr>
      <w:spacing w:before="120" w:after="120" w:line="220" w:lineRule="exact"/>
    </w:pPr>
    <w:rPr>
      <w:rFonts w:ascii="Arial" w:eastAsia="Times New Roman" w:hAnsi="Arial" w:cs="Times New Roman"/>
      <w:szCs w:val="20"/>
      <w:lang w:eastAsia="ru-RU"/>
    </w:rPr>
  </w:style>
  <w:style w:type="paragraph" w:customStyle="1" w:styleId="affff6">
    <w:name w:val="для таб"/>
    <w:basedOn w:val="a2"/>
    <w:qFormat/>
    <w:rsid w:val="00CA288C"/>
    <w:pPr>
      <w:spacing w:after="0" w:line="240" w:lineRule="auto"/>
      <w:jc w:val="center"/>
    </w:pPr>
    <w:rPr>
      <w:rFonts w:ascii="Times New Roman" w:eastAsia="Times New Roman" w:hAnsi="Times New Roman" w:cs="Times New Roman"/>
      <w:szCs w:val="24"/>
      <w:lang w:eastAsia="ru-RU"/>
    </w:rPr>
  </w:style>
  <w:style w:type="paragraph" w:styleId="affff7">
    <w:name w:val="caption"/>
    <w:basedOn w:val="a2"/>
    <w:next w:val="a2"/>
    <w:uiPriority w:val="99"/>
    <w:unhideWhenUsed/>
    <w:qFormat/>
    <w:rsid w:val="00782B89"/>
    <w:pPr>
      <w:spacing w:line="240" w:lineRule="auto"/>
    </w:pPr>
    <w:rPr>
      <w:b/>
      <w:bCs/>
      <w:color w:val="4F81BD" w:themeColor="accent1"/>
      <w:sz w:val="18"/>
      <w:szCs w:val="18"/>
    </w:rPr>
  </w:style>
  <w:style w:type="character" w:customStyle="1" w:styleId="23">
    <w:name w:val="Обычный (веб) Знак2"/>
    <w:aliases w:val="Обычный (Web)1 Знак,Обычный (Web) Знак,Обычный (веб) Знак Знак1,Обычный (веб) Знак1 Знак,Обычный (веб) Знак Знак Знак, Знак1 Знак, Знак Знак10 Знак"/>
    <w:link w:val="aff"/>
    <w:uiPriority w:val="99"/>
    <w:locked/>
    <w:rsid w:val="00C37C79"/>
    <w:rPr>
      <w:rFonts w:ascii="Times New Roman" w:eastAsia="Times New Roman" w:hAnsi="Times New Roman" w:cs="Times New Roman"/>
      <w:sz w:val="24"/>
      <w:szCs w:val="24"/>
      <w:lang w:eastAsia="ru-RU"/>
    </w:rPr>
  </w:style>
  <w:style w:type="paragraph" w:customStyle="1" w:styleId="affff8">
    <w:name w:val="Основной текст пояснительной записки"/>
    <w:basedOn w:val="a2"/>
    <w:qFormat/>
    <w:rsid w:val="00D731B1"/>
    <w:pPr>
      <w:spacing w:after="0" w:line="319" w:lineRule="auto"/>
      <w:ind w:firstLine="709"/>
      <w:jc w:val="both"/>
    </w:pPr>
    <w:rPr>
      <w:rFonts w:ascii="Times New Roman" w:eastAsia="Times New Roman" w:hAnsi="Times New Roman" w:cs="Times New Roman"/>
      <w:sz w:val="28"/>
      <w:szCs w:val="28"/>
      <w:lang w:eastAsia="ar-SA"/>
    </w:rPr>
  </w:style>
  <w:style w:type="paragraph" w:customStyle="1" w:styleId="affff9">
    <w:name w:val="Нормальный (таблица)"/>
    <w:basedOn w:val="a2"/>
    <w:next w:val="a2"/>
    <w:rsid w:val="00013CC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context">
    <w:name w:val="context"/>
    <w:basedOn w:val="a3"/>
    <w:rsid w:val="00C35490"/>
  </w:style>
  <w:style w:type="character" w:customStyle="1" w:styleId="Normal0">
    <w:name w:val="Normal Знак"/>
    <w:link w:val="17"/>
    <w:rsid w:val="00C85714"/>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2"/>
    <w:link w:val="Normal10-020"/>
    <w:rsid w:val="00C85714"/>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C85714"/>
    <w:rPr>
      <w:rFonts w:ascii="Times New Roman" w:eastAsia="Times New Roman" w:hAnsi="Times New Roman" w:cs="Times New Roman"/>
      <w:b/>
      <w:bCs/>
      <w:sz w:val="20"/>
      <w:szCs w:val="20"/>
      <w:lang w:eastAsia="ru-RU"/>
    </w:rPr>
  </w:style>
  <w:style w:type="paragraph" w:styleId="affffa">
    <w:name w:val="List"/>
    <w:basedOn w:val="afc"/>
    <w:uiPriority w:val="99"/>
    <w:rsid w:val="000E19D7"/>
    <w:pPr>
      <w:widowControl w:val="0"/>
      <w:autoSpaceDN w:val="0"/>
      <w:adjustRightInd w:val="0"/>
    </w:pPr>
    <w:rPr>
      <w:rFonts w:eastAsia="Arial Unicode MS" w:cs="Tahoma"/>
    </w:rPr>
  </w:style>
  <w:style w:type="paragraph" w:customStyle="1" w:styleId="Index">
    <w:name w:val="Index"/>
    <w:basedOn w:val="a2"/>
    <w:uiPriority w:val="99"/>
    <w:rsid w:val="000E19D7"/>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TableHeading">
    <w:name w:val="Table Heading"/>
    <w:basedOn w:val="TableContents"/>
    <w:uiPriority w:val="99"/>
    <w:rsid w:val="000E19D7"/>
    <w:pPr>
      <w:jc w:val="center"/>
    </w:pPr>
    <w:rPr>
      <w:b/>
      <w:bCs/>
    </w:rPr>
  </w:style>
  <w:style w:type="paragraph" w:customStyle="1" w:styleId="ContentsHeading">
    <w:name w:val="Contents Heading"/>
    <w:basedOn w:val="aff4"/>
    <w:uiPriority w:val="99"/>
    <w:rsid w:val="000E19D7"/>
    <w:pPr>
      <w:keepNext/>
      <w:widowControl w:val="0"/>
      <w:shd w:val="clear" w:color="auto" w:fill="FFFF66"/>
      <w:autoSpaceDN w:val="0"/>
      <w:adjustRightInd w:val="0"/>
      <w:spacing w:before="240" w:after="120"/>
    </w:pPr>
    <w:rPr>
      <w:bCs/>
      <w:caps/>
      <w:sz w:val="32"/>
      <w:szCs w:val="32"/>
    </w:rPr>
  </w:style>
  <w:style w:type="paragraph" w:customStyle="1" w:styleId="3f3f3f3f3f3f3f3f3f3f">
    <w:name w:val="О3fб3fы3fч3fн3fы3fй3f (в3fе3fб3f)"/>
    <w:basedOn w:val="a2"/>
    <w:uiPriority w:val="99"/>
    <w:rsid w:val="000E19D7"/>
    <w:pPr>
      <w:widowControl w:val="0"/>
      <w:autoSpaceDN w:val="0"/>
      <w:adjustRightInd w:val="0"/>
      <w:spacing w:before="280" w:after="280" w:line="240" w:lineRule="auto"/>
    </w:pPr>
    <w:rPr>
      <w:rFonts w:ascii="Times New Roman" w:eastAsia="Arial Unicode MS" w:hAnsi="Times New Roman" w:cs="Tahoma"/>
      <w:sz w:val="24"/>
      <w:szCs w:val="24"/>
    </w:rPr>
  </w:style>
  <w:style w:type="character" w:customStyle="1" w:styleId="NumberingSymbols">
    <w:name w:val="Numbering Symbols"/>
    <w:uiPriority w:val="99"/>
    <w:rsid w:val="000E19D7"/>
    <w:rPr>
      <w:rFonts w:eastAsia="Arial Unicode MS"/>
    </w:rPr>
  </w:style>
  <w:style w:type="character" w:customStyle="1" w:styleId="WW8Num2z0">
    <w:name w:val="WW8Num2z0"/>
    <w:uiPriority w:val="99"/>
    <w:rsid w:val="000E19D7"/>
    <w:rPr>
      <w:rFonts w:ascii="Symbol" w:eastAsia="Arial Unicode MS" w:hAnsi="Symbol"/>
    </w:rPr>
  </w:style>
  <w:style w:type="character" w:customStyle="1" w:styleId="WW8Num3z0">
    <w:name w:val="WW8Num3z0"/>
    <w:uiPriority w:val="99"/>
    <w:rsid w:val="000E19D7"/>
    <w:rPr>
      <w:rFonts w:ascii="Symbol" w:eastAsia="Arial Unicode MS" w:hAnsi="Symbol"/>
    </w:rPr>
  </w:style>
  <w:style w:type="character" w:customStyle="1" w:styleId="BulletSymbols">
    <w:name w:val="Bullet Symbols"/>
    <w:uiPriority w:val="99"/>
    <w:rsid w:val="000E19D7"/>
    <w:rPr>
      <w:rFonts w:ascii="StarSymbol" w:hAnsi="StarSymbol"/>
      <w:sz w:val="18"/>
    </w:rPr>
  </w:style>
  <w:style w:type="paragraph" w:customStyle="1" w:styleId="Style24">
    <w:name w:val="Style24"/>
    <w:basedOn w:val="a2"/>
    <w:uiPriority w:val="99"/>
    <w:rsid w:val="000E19D7"/>
    <w:pPr>
      <w:widowControl w:val="0"/>
      <w:autoSpaceDE w:val="0"/>
      <w:autoSpaceDN w:val="0"/>
      <w:adjustRightInd w:val="0"/>
      <w:spacing w:after="0" w:line="278" w:lineRule="exact"/>
      <w:ind w:firstLine="557"/>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0E19D7"/>
    <w:pPr>
      <w:widowControl w:val="0"/>
      <w:autoSpaceDE w:val="0"/>
      <w:autoSpaceDN w:val="0"/>
      <w:adjustRightInd w:val="0"/>
      <w:spacing w:after="0" w:line="298" w:lineRule="exact"/>
      <w:ind w:hanging="125"/>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0E19D7"/>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FontStyle38">
    <w:name w:val="Font Style38"/>
    <w:uiPriority w:val="99"/>
    <w:rsid w:val="000E19D7"/>
    <w:rPr>
      <w:rFonts w:ascii="Times New Roman" w:hAnsi="Times New Roman" w:cs="Times New Roman"/>
      <w:b/>
      <w:bCs/>
      <w:sz w:val="20"/>
      <w:szCs w:val="20"/>
    </w:rPr>
  </w:style>
  <w:style w:type="character" w:customStyle="1" w:styleId="FontStyle39">
    <w:name w:val="Font Style39"/>
    <w:uiPriority w:val="99"/>
    <w:rsid w:val="000E19D7"/>
    <w:rPr>
      <w:rFonts w:ascii="Times New Roman" w:hAnsi="Times New Roman" w:cs="Times New Roman"/>
      <w:sz w:val="20"/>
      <w:szCs w:val="20"/>
    </w:rPr>
  </w:style>
  <w:style w:type="character" w:customStyle="1" w:styleId="FontStyle41">
    <w:name w:val="Font Style41"/>
    <w:uiPriority w:val="99"/>
    <w:rsid w:val="000E19D7"/>
    <w:rPr>
      <w:rFonts w:ascii="Times New Roman" w:hAnsi="Times New Roman" w:cs="Times New Roman"/>
      <w:b/>
      <w:bCs/>
      <w:spacing w:val="-10"/>
      <w:sz w:val="16"/>
      <w:szCs w:val="16"/>
    </w:rPr>
  </w:style>
  <w:style w:type="character" w:styleId="affffb">
    <w:name w:val="Subtle Emphasis"/>
    <w:uiPriority w:val="19"/>
    <w:qFormat/>
    <w:rsid w:val="000E19D7"/>
    <w:rPr>
      <w:i/>
      <w:iCs/>
      <w:color w:val="808080"/>
    </w:rPr>
  </w:style>
  <w:style w:type="paragraph" w:customStyle="1" w:styleId="Style69">
    <w:name w:val="Style69"/>
    <w:basedOn w:val="a2"/>
    <w:rsid w:val="001405EE"/>
    <w:pPr>
      <w:widowControl w:val="0"/>
      <w:autoSpaceDE w:val="0"/>
      <w:autoSpaceDN w:val="0"/>
      <w:adjustRightInd w:val="0"/>
      <w:spacing w:after="0" w:line="288" w:lineRule="exact"/>
      <w:ind w:hanging="362"/>
      <w:jc w:val="both"/>
    </w:pPr>
    <w:rPr>
      <w:rFonts w:ascii="Arial" w:eastAsia="Times New Roman" w:hAnsi="Arial" w:cs="Times New Roman"/>
      <w:sz w:val="24"/>
      <w:szCs w:val="24"/>
      <w:lang w:eastAsia="ru-RU"/>
    </w:rPr>
  </w:style>
  <w:style w:type="paragraph" w:customStyle="1" w:styleId="Style71">
    <w:name w:val="Style71"/>
    <w:basedOn w:val="a2"/>
    <w:rsid w:val="001405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08">
    <w:name w:val="Style108"/>
    <w:basedOn w:val="a2"/>
    <w:rsid w:val="00F6148A"/>
    <w:pPr>
      <w:widowControl w:val="0"/>
      <w:autoSpaceDE w:val="0"/>
      <w:autoSpaceDN w:val="0"/>
      <w:adjustRightInd w:val="0"/>
      <w:spacing w:after="0" w:line="286" w:lineRule="exact"/>
      <w:ind w:hanging="350"/>
      <w:jc w:val="both"/>
    </w:pPr>
    <w:rPr>
      <w:rFonts w:ascii="Arial" w:eastAsia="Times New Roman" w:hAnsi="Arial" w:cs="Arial"/>
      <w:sz w:val="24"/>
      <w:szCs w:val="24"/>
      <w:lang w:eastAsia="ru-RU"/>
    </w:rPr>
  </w:style>
  <w:style w:type="paragraph" w:customStyle="1" w:styleId="Style89">
    <w:name w:val="Style89"/>
    <w:basedOn w:val="a2"/>
    <w:rsid w:val="00F6148A"/>
    <w:pPr>
      <w:widowControl w:val="0"/>
      <w:autoSpaceDE w:val="0"/>
      <w:autoSpaceDN w:val="0"/>
      <w:adjustRightInd w:val="0"/>
      <w:spacing w:after="0" w:line="221" w:lineRule="exact"/>
    </w:pPr>
    <w:rPr>
      <w:rFonts w:ascii="Arial" w:eastAsia="Times New Roman" w:hAnsi="Arial" w:cs="Arial"/>
      <w:sz w:val="24"/>
      <w:szCs w:val="24"/>
      <w:lang w:eastAsia="ru-RU"/>
    </w:rPr>
  </w:style>
  <w:style w:type="paragraph" w:customStyle="1" w:styleId="221">
    <w:name w:val="Основной текст с отступом 22"/>
    <w:basedOn w:val="a2"/>
    <w:rsid w:val="000A0D23"/>
    <w:pPr>
      <w:widowControl w:val="0"/>
      <w:suppressAutoHyphens/>
      <w:spacing w:after="0" w:line="240" w:lineRule="auto"/>
      <w:ind w:firstLine="360"/>
    </w:pPr>
    <w:rPr>
      <w:rFonts w:ascii="Times New Roman" w:eastAsia="Arial Unicode MS" w:hAnsi="Times New Roman" w:cs="Times New Roman"/>
      <w:kern w:val="1"/>
      <w:sz w:val="28"/>
      <w:szCs w:val="28"/>
    </w:rPr>
  </w:style>
  <w:style w:type="paragraph" w:customStyle="1" w:styleId="Style109">
    <w:name w:val="Style109"/>
    <w:basedOn w:val="a2"/>
    <w:rsid w:val="000A0D23"/>
    <w:pPr>
      <w:widowControl w:val="0"/>
      <w:autoSpaceDE w:val="0"/>
      <w:autoSpaceDN w:val="0"/>
      <w:adjustRightInd w:val="0"/>
      <w:spacing w:after="0" w:line="274" w:lineRule="exact"/>
      <w:ind w:firstLine="689"/>
    </w:pPr>
    <w:rPr>
      <w:rFonts w:ascii="Arial" w:eastAsia="Times New Roman" w:hAnsi="Arial" w:cs="Arial"/>
      <w:sz w:val="24"/>
      <w:szCs w:val="24"/>
      <w:lang w:eastAsia="ru-RU"/>
    </w:rPr>
  </w:style>
  <w:style w:type="paragraph" w:customStyle="1" w:styleId="Style97">
    <w:name w:val="Style97"/>
    <w:basedOn w:val="a2"/>
    <w:rsid w:val="00FC1603"/>
    <w:pPr>
      <w:widowControl w:val="0"/>
      <w:autoSpaceDE w:val="0"/>
      <w:autoSpaceDN w:val="0"/>
      <w:adjustRightInd w:val="0"/>
      <w:spacing w:after="0" w:line="283" w:lineRule="exact"/>
      <w:ind w:firstLine="708"/>
    </w:pPr>
    <w:rPr>
      <w:rFonts w:ascii="Arial" w:eastAsia="Times New Roman" w:hAnsi="Arial" w:cs="Arial"/>
      <w:sz w:val="24"/>
      <w:szCs w:val="24"/>
      <w:lang w:eastAsia="ru-RU"/>
    </w:rPr>
  </w:style>
  <w:style w:type="paragraph" w:customStyle="1" w:styleId="Style34">
    <w:name w:val="Style34"/>
    <w:basedOn w:val="a2"/>
    <w:rsid w:val="00FC160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3">
    <w:name w:val="Style33"/>
    <w:basedOn w:val="a2"/>
    <w:rsid w:val="00FC1603"/>
    <w:pPr>
      <w:widowControl w:val="0"/>
      <w:autoSpaceDE w:val="0"/>
      <w:autoSpaceDN w:val="0"/>
      <w:adjustRightInd w:val="0"/>
      <w:spacing w:after="0" w:line="274" w:lineRule="exact"/>
      <w:ind w:hanging="343"/>
    </w:pPr>
    <w:rPr>
      <w:rFonts w:ascii="Arial" w:eastAsia="Times New Roman" w:hAnsi="Arial" w:cs="Arial"/>
      <w:sz w:val="24"/>
      <w:szCs w:val="24"/>
      <w:lang w:eastAsia="ru-RU"/>
    </w:rPr>
  </w:style>
  <w:style w:type="paragraph" w:customStyle="1" w:styleId="Style32">
    <w:name w:val="Style32"/>
    <w:basedOn w:val="a2"/>
    <w:rsid w:val="003822A1"/>
    <w:pPr>
      <w:widowControl w:val="0"/>
      <w:autoSpaceDE w:val="0"/>
      <w:autoSpaceDN w:val="0"/>
      <w:adjustRightInd w:val="0"/>
      <w:spacing w:after="0" w:line="274" w:lineRule="exact"/>
      <w:jc w:val="center"/>
    </w:pPr>
    <w:rPr>
      <w:rFonts w:ascii="Arial" w:eastAsia="Times New Roman" w:hAnsi="Arial" w:cs="Arial"/>
      <w:sz w:val="24"/>
      <w:szCs w:val="24"/>
      <w:lang w:eastAsia="ru-RU"/>
    </w:rPr>
  </w:style>
  <w:style w:type="paragraph" w:customStyle="1" w:styleId="Style58">
    <w:name w:val="Style58"/>
    <w:basedOn w:val="a2"/>
    <w:rsid w:val="009A06F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5">
    <w:name w:val="Style35"/>
    <w:basedOn w:val="a2"/>
    <w:rsid w:val="00F641F3"/>
    <w:pPr>
      <w:widowControl w:val="0"/>
      <w:autoSpaceDE w:val="0"/>
      <w:autoSpaceDN w:val="0"/>
      <w:adjustRightInd w:val="0"/>
      <w:spacing w:after="0" w:line="286" w:lineRule="exact"/>
      <w:ind w:firstLine="1116"/>
    </w:pPr>
    <w:rPr>
      <w:rFonts w:ascii="Arial" w:eastAsia="Times New Roman" w:hAnsi="Arial" w:cs="Arial"/>
      <w:sz w:val="24"/>
      <w:szCs w:val="24"/>
      <w:lang w:eastAsia="ru-RU"/>
    </w:rPr>
  </w:style>
  <w:style w:type="paragraph" w:customStyle="1" w:styleId="1f">
    <w:name w:val="Текст1"/>
    <w:basedOn w:val="a2"/>
    <w:rsid w:val="00204346"/>
    <w:pPr>
      <w:widowControl w:val="0"/>
      <w:suppressAutoHyphens/>
      <w:spacing w:after="0" w:line="240" w:lineRule="auto"/>
    </w:pPr>
    <w:rPr>
      <w:rFonts w:ascii="Courier New" w:eastAsia="Arial Unicode MS" w:hAnsi="Courier New" w:cs="Courier New"/>
      <w:kern w:val="1"/>
      <w:sz w:val="20"/>
      <w:szCs w:val="20"/>
    </w:rPr>
  </w:style>
  <w:style w:type="paragraph" w:customStyle="1" w:styleId="Style30">
    <w:name w:val="Style30"/>
    <w:basedOn w:val="a2"/>
    <w:rsid w:val="00B8382E"/>
    <w:pPr>
      <w:widowControl w:val="0"/>
      <w:autoSpaceDE w:val="0"/>
      <w:autoSpaceDN w:val="0"/>
      <w:adjustRightInd w:val="0"/>
      <w:spacing w:after="0" w:line="276" w:lineRule="exact"/>
    </w:pPr>
    <w:rPr>
      <w:rFonts w:ascii="Arial" w:eastAsia="Times New Roman" w:hAnsi="Arial" w:cs="Arial"/>
      <w:sz w:val="24"/>
      <w:szCs w:val="24"/>
      <w:lang w:eastAsia="ru-RU"/>
    </w:rPr>
  </w:style>
  <w:style w:type="paragraph" w:customStyle="1" w:styleId="Style82">
    <w:name w:val="Style82"/>
    <w:basedOn w:val="a2"/>
    <w:rsid w:val="00947E1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0">
    <w:name w:val="подпункт1 Знак"/>
    <w:basedOn w:val="a2"/>
    <w:next w:val="a2"/>
    <w:rsid w:val="0067275F"/>
    <w:pPr>
      <w:widowControl w:val="0"/>
      <w:spacing w:after="0" w:line="240" w:lineRule="auto"/>
    </w:pPr>
    <w:rPr>
      <w:rFonts w:ascii="Times New Roman" w:eastAsia="Batang" w:hAnsi="Times New Roman" w:cs="Times New Roman"/>
      <w:b/>
      <w:sz w:val="28"/>
      <w:szCs w:val="24"/>
      <w:lang w:eastAsia="ru-RU"/>
    </w:rPr>
  </w:style>
  <w:style w:type="paragraph" w:customStyle="1" w:styleId="affffc">
    <w:name w:val="Прижатый влево"/>
    <w:basedOn w:val="a2"/>
    <w:next w:val="a2"/>
    <w:rsid w:val="0067275F"/>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phone">
    <w:name w:val="phone"/>
    <w:basedOn w:val="a3"/>
    <w:rsid w:val="0067275F"/>
  </w:style>
  <w:style w:type="table" w:customStyle="1" w:styleId="TableNormal">
    <w:name w:val="Table Normal"/>
    <w:uiPriority w:val="2"/>
    <w:semiHidden/>
    <w:unhideWhenUsed/>
    <w:qFormat/>
    <w:rsid w:val="00EF3C8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EF3C8B"/>
    <w:pPr>
      <w:widowControl w:val="0"/>
      <w:spacing w:after="0" w:line="240" w:lineRule="auto"/>
    </w:pPr>
    <w:rPr>
      <w:lang w:val="en-US"/>
    </w:rPr>
  </w:style>
  <w:style w:type="character" w:customStyle="1" w:styleId="FontStyle290">
    <w:name w:val="Font Style290"/>
    <w:basedOn w:val="a3"/>
    <w:rsid w:val="00413924"/>
    <w:rPr>
      <w:rFonts w:ascii="Times New Roman" w:hAnsi="Times New Roman" w:cs="Times New Roman"/>
      <w:sz w:val="18"/>
      <w:szCs w:val="18"/>
    </w:rPr>
  </w:style>
  <w:style w:type="paragraph" w:customStyle="1" w:styleId="Style180">
    <w:name w:val="Style180"/>
    <w:basedOn w:val="a2"/>
    <w:rsid w:val="0041392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extended-textshort">
    <w:name w:val="extended-text__short"/>
    <w:rsid w:val="00B67790"/>
  </w:style>
  <w:style w:type="character" w:customStyle="1" w:styleId="FontStyle284">
    <w:name w:val="Font Style284"/>
    <w:basedOn w:val="a3"/>
    <w:rsid w:val="00900F71"/>
    <w:rPr>
      <w:rFonts w:ascii="Times New Roman" w:hAnsi="Times New Roman" w:cs="Times New Roman" w:hint="default"/>
      <w:sz w:val="22"/>
      <w:szCs w:val="22"/>
    </w:rPr>
  </w:style>
  <w:style w:type="character" w:customStyle="1" w:styleId="FontStyle285">
    <w:name w:val="Font Style285"/>
    <w:basedOn w:val="a3"/>
    <w:rsid w:val="00900F71"/>
    <w:rPr>
      <w:rFonts w:ascii="Times New Roman" w:hAnsi="Times New Roman" w:cs="Times New Roman" w:hint="default"/>
      <w:b/>
      <w:bCs/>
      <w:sz w:val="24"/>
      <w:szCs w:val="24"/>
    </w:rPr>
  </w:style>
  <w:style w:type="character" w:customStyle="1" w:styleId="FontStyle293">
    <w:name w:val="Font Style293"/>
    <w:basedOn w:val="a3"/>
    <w:rsid w:val="002D370C"/>
    <w:rPr>
      <w:rFonts w:ascii="Times New Roman" w:hAnsi="Times New Roman" w:cs="Times New Roman"/>
      <w:b/>
      <w:bCs/>
      <w:i/>
      <w:iCs/>
      <w:sz w:val="14"/>
      <w:szCs w:val="14"/>
    </w:rPr>
  </w:style>
  <w:style w:type="paragraph" w:customStyle="1" w:styleId="Style67">
    <w:name w:val="Style67"/>
    <w:basedOn w:val="a2"/>
    <w:rsid w:val="00644F34"/>
    <w:pPr>
      <w:widowControl w:val="0"/>
      <w:autoSpaceDE w:val="0"/>
      <w:autoSpaceDN w:val="0"/>
      <w:adjustRightInd w:val="0"/>
      <w:spacing w:after="0" w:line="288" w:lineRule="exact"/>
      <w:ind w:firstLine="274"/>
    </w:pPr>
    <w:rPr>
      <w:rFonts w:ascii="Arial" w:eastAsia="Times New Roman" w:hAnsi="Arial" w:cs="Times New Roman"/>
      <w:sz w:val="24"/>
      <w:szCs w:val="24"/>
      <w:lang w:eastAsia="ru-RU"/>
    </w:rPr>
  </w:style>
  <w:style w:type="paragraph" w:customStyle="1" w:styleId="Style81">
    <w:name w:val="Style81"/>
    <w:basedOn w:val="a2"/>
    <w:rsid w:val="00644F34"/>
    <w:pPr>
      <w:widowControl w:val="0"/>
      <w:autoSpaceDE w:val="0"/>
      <w:autoSpaceDN w:val="0"/>
      <w:adjustRightInd w:val="0"/>
      <w:spacing w:after="0" w:line="288" w:lineRule="exact"/>
      <w:ind w:firstLine="1723"/>
    </w:pPr>
    <w:rPr>
      <w:rFonts w:ascii="Arial" w:eastAsia="Times New Roman" w:hAnsi="Arial" w:cs="Arial"/>
      <w:sz w:val="24"/>
      <w:szCs w:val="24"/>
      <w:lang w:eastAsia="ru-RU"/>
    </w:rPr>
  </w:style>
  <w:style w:type="table" w:customStyle="1" w:styleId="170">
    <w:name w:val="Сетка таблицы17"/>
    <w:basedOn w:val="a4"/>
    <w:next w:val="ad"/>
    <w:uiPriority w:val="59"/>
    <w:rsid w:val="00AC75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Обычный1 Знак"/>
    <w:basedOn w:val="a3"/>
    <w:rsid w:val="00444B73"/>
    <w:rPr>
      <w:rFonts w:ascii="Times New Roman" w:eastAsia="Arial" w:hAnsi="Times New Roman" w:cs="Times New Roman"/>
      <w:kern w:val="1"/>
      <w:sz w:val="24"/>
      <w:szCs w:val="20"/>
      <w:lang w:eastAsia="ar-SA"/>
    </w:rPr>
  </w:style>
  <w:style w:type="paragraph" w:customStyle="1" w:styleId="Style210">
    <w:name w:val="Style210"/>
    <w:basedOn w:val="a2"/>
    <w:rsid w:val="00DD6B3B"/>
    <w:pPr>
      <w:widowControl w:val="0"/>
      <w:autoSpaceDE w:val="0"/>
      <w:autoSpaceDN w:val="0"/>
      <w:adjustRightInd w:val="0"/>
      <w:spacing w:after="0" w:line="281" w:lineRule="exact"/>
      <w:ind w:hanging="348"/>
    </w:pPr>
    <w:rPr>
      <w:rFonts w:ascii="Arial" w:eastAsia="Times New Roman" w:hAnsi="Arial" w:cs="Arial"/>
      <w:sz w:val="24"/>
      <w:szCs w:val="24"/>
      <w:lang w:eastAsia="ru-RU"/>
    </w:rPr>
  </w:style>
  <w:style w:type="paragraph" w:customStyle="1" w:styleId="Style240">
    <w:name w:val="Style240"/>
    <w:basedOn w:val="a2"/>
    <w:rsid w:val="00DD6B3B"/>
    <w:pPr>
      <w:widowControl w:val="0"/>
      <w:autoSpaceDE w:val="0"/>
      <w:autoSpaceDN w:val="0"/>
      <w:adjustRightInd w:val="0"/>
      <w:spacing w:after="0" w:line="278" w:lineRule="exact"/>
      <w:ind w:hanging="350"/>
      <w:jc w:val="both"/>
    </w:pPr>
    <w:rPr>
      <w:rFonts w:ascii="Arial" w:eastAsia="Times New Roman" w:hAnsi="Arial" w:cs="Arial"/>
      <w:sz w:val="24"/>
      <w:szCs w:val="24"/>
      <w:lang w:eastAsia="ru-RU"/>
    </w:rPr>
  </w:style>
  <w:style w:type="paragraph" w:customStyle="1" w:styleId="Style172">
    <w:name w:val="Style172"/>
    <w:basedOn w:val="a2"/>
    <w:rsid w:val="00DD6B3B"/>
    <w:pPr>
      <w:widowControl w:val="0"/>
      <w:autoSpaceDE w:val="0"/>
      <w:autoSpaceDN w:val="0"/>
      <w:adjustRightInd w:val="0"/>
      <w:spacing w:after="0" w:line="278" w:lineRule="exact"/>
      <w:ind w:firstLine="706"/>
      <w:jc w:val="both"/>
    </w:pPr>
    <w:rPr>
      <w:rFonts w:ascii="Arial" w:eastAsia="Times New Roman" w:hAnsi="Arial" w:cs="Arial"/>
      <w:sz w:val="24"/>
      <w:szCs w:val="24"/>
      <w:lang w:eastAsia="ru-RU"/>
    </w:rPr>
  </w:style>
  <w:style w:type="character" w:customStyle="1" w:styleId="FontStyle288">
    <w:name w:val="Font Style288"/>
    <w:basedOn w:val="a3"/>
    <w:rsid w:val="00DD6B3B"/>
    <w:rPr>
      <w:rFonts w:ascii="Times New Roman" w:hAnsi="Times New Roman" w:cs="Times New Roman"/>
      <w:i/>
      <w:iCs/>
      <w:sz w:val="22"/>
      <w:szCs w:val="22"/>
    </w:rPr>
  </w:style>
  <w:style w:type="paragraph" w:customStyle="1" w:styleId="Style44">
    <w:name w:val="Style44"/>
    <w:basedOn w:val="a2"/>
    <w:rsid w:val="00DD6B3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num">
    <w:name w:val="num"/>
    <w:basedOn w:val="a3"/>
    <w:rsid w:val="00F57CD5"/>
  </w:style>
  <w:style w:type="character" w:customStyle="1" w:styleId="WW8Num14z1">
    <w:name w:val="WW8Num14z1"/>
    <w:rsid w:val="0009751B"/>
    <w:rPr>
      <w:rFonts w:ascii="Courier New" w:hAnsi="Courier New" w:cs="Courier New"/>
    </w:rPr>
  </w:style>
  <w:style w:type="character" w:customStyle="1" w:styleId="affffd">
    <w:name w:val="Основной текст_"/>
    <w:basedOn w:val="a3"/>
    <w:link w:val="1f2"/>
    <w:rsid w:val="00B17108"/>
    <w:rPr>
      <w:rFonts w:ascii="Times New Roman" w:eastAsia="Times New Roman" w:hAnsi="Times New Roman" w:cs="Times New Roman"/>
      <w:sz w:val="28"/>
      <w:szCs w:val="28"/>
      <w:shd w:val="clear" w:color="auto" w:fill="FFFFFF"/>
    </w:rPr>
  </w:style>
  <w:style w:type="paragraph" w:customStyle="1" w:styleId="1f2">
    <w:name w:val="Основной текст1"/>
    <w:basedOn w:val="a2"/>
    <w:link w:val="affffd"/>
    <w:rsid w:val="00B17108"/>
    <w:pPr>
      <w:widowControl w:val="0"/>
      <w:shd w:val="clear" w:color="auto" w:fill="FFFFFF"/>
      <w:spacing w:after="0" w:line="348" w:lineRule="auto"/>
      <w:ind w:firstLine="400"/>
    </w:pPr>
    <w:rPr>
      <w:rFonts w:ascii="Times New Roman" w:eastAsia="Times New Roman" w:hAnsi="Times New Roman" w:cs="Times New Roman"/>
      <w:sz w:val="28"/>
      <w:szCs w:val="28"/>
    </w:rPr>
  </w:style>
  <w:style w:type="character" w:styleId="affffe">
    <w:name w:val="annotation reference"/>
    <w:basedOn w:val="a3"/>
    <w:uiPriority w:val="99"/>
    <w:semiHidden/>
    <w:unhideWhenUsed/>
    <w:rsid w:val="00967E91"/>
    <w:rPr>
      <w:sz w:val="16"/>
      <w:szCs w:val="16"/>
    </w:rPr>
  </w:style>
  <w:style w:type="paragraph" w:styleId="afffff">
    <w:name w:val="annotation text"/>
    <w:basedOn w:val="a2"/>
    <w:link w:val="afffff0"/>
    <w:uiPriority w:val="99"/>
    <w:semiHidden/>
    <w:unhideWhenUsed/>
    <w:rsid w:val="00967E91"/>
    <w:pPr>
      <w:spacing w:line="240" w:lineRule="auto"/>
    </w:pPr>
    <w:rPr>
      <w:sz w:val="20"/>
      <w:szCs w:val="20"/>
    </w:rPr>
  </w:style>
  <w:style w:type="character" w:customStyle="1" w:styleId="afffff0">
    <w:name w:val="Текст примечания Знак"/>
    <w:basedOn w:val="a3"/>
    <w:link w:val="afffff"/>
    <w:uiPriority w:val="99"/>
    <w:semiHidden/>
    <w:rsid w:val="00967E91"/>
    <w:rPr>
      <w:sz w:val="20"/>
      <w:szCs w:val="20"/>
    </w:rPr>
  </w:style>
  <w:style w:type="paragraph" w:styleId="afffff1">
    <w:name w:val="annotation subject"/>
    <w:basedOn w:val="afffff"/>
    <w:next w:val="afffff"/>
    <w:link w:val="afffff2"/>
    <w:uiPriority w:val="99"/>
    <w:semiHidden/>
    <w:unhideWhenUsed/>
    <w:rsid w:val="00967E91"/>
    <w:rPr>
      <w:b/>
      <w:bCs/>
    </w:rPr>
  </w:style>
  <w:style w:type="character" w:customStyle="1" w:styleId="afffff2">
    <w:name w:val="Тема примечания Знак"/>
    <w:basedOn w:val="afffff0"/>
    <w:link w:val="afffff1"/>
    <w:uiPriority w:val="99"/>
    <w:semiHidden/>
    <w:rsid w:val="00967E91"/>
    <w:rPr>
      <w:b/>
      <w:bCs/>
      <w:sz w:val="20"/>
      <w:szCs w:val="20"/>
    </w:rPr>
  </w:style>
  <w:style w:type="character" w:customStyle="1" w:styleId="afffff3">
    <w:name w:val="Другое_"/>
    <w:basedOn w:val="a3"/>
    <w:link w:val="afffff4"/>
    <w:rsid w:val="00625044"/>
    <w:rPr>
      <w:rFonts w:ascii="Times New Roman" w:eastAsia="Times New Roman" w:hAnsi="Times New Roman" w:cs="Times New Roman"/>
      <w:shd w:val="clear" w:color="auto" w:fill="FFFFFF"/>
    </w:rPr>
  </w:style>
  <w:style w:type="paragraph" w:customStyle="1" w:styleId="afffff4">
    <w:name w:val="Другое"/>
    <w:basedOn w:val="a2"/>
    <w:link w:val="afffff3"/>
    <w:rsid w:val="00625044"/>
    <w:pPr>
      <w:widowControl w:val="0"/>
      <w:shd w:val="clear" w:color="auto" w:fill="FFFFFF"/>
      <w:spacing w:after="0" w:line="240" w:lineRule="auto"/>
    </w:pPr>
    <w:rPr>
      <w:rFonts w:ascii="Times New Roman" w:eastAsia="Times New Roman" w:hAnsi="Times New Roman" w:cs="Times New Roman"/>
    </w:rPr>
  </w:style>
  <w:style w:type="paragraph" w:styleId="2">
    <w:name w:val="List Number 2"/>
    <w:basedOn w:val="a2"/>
    <w:unhideWhenUsed/>
    <w:rsid w:val="000C7AAB"/>
    <w:pPr>
      <w:numPr>
        <w:numId w:val="26"/>
      </w:numPr>
      <w:spacing w:after="0" w:line="240" w:lineRule="auto"/>
      <w:contextualSpacing/>
    </w:pPr>
    <w:rPr>
      <w:rFonts w:ascii="Times New Roman" w:eastAsia="Times New Roman" w:hAnsi="Times New Roman" w:cs="Times New Roman"/>
      <w:sz w:val="20"/>
      <w:szCs w:val="20"/>
      <w:lang w:eastAsia="ru-RU"/>
    </w:rPr>
  </w:style>
  <w:style w:type="character" w:customStyle="1" w:styleId="6vzrncr">
    <w:name w:val="_6vzrncr"/>
    <w:basedOn w:val="a3"/>
    <w:rsid w:val="00472DF7"/>
  </w:style>
  <w:style w:type="table" w:customStyle="1" w:styleId="TableGridReport1">
    <w:name w:val="Table Grid Report1"/>
    <w:basedOn w:val="a4"/>
    <w:next w:val="ad"/>
    <w:uiPriority w:val="59"/>
    <w:rsid w:val="009F5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4"/>
    <w:next w:val="ad"/>
    <w:uiPriority w:val="59"/>
    <w:rsid w:val="00D91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Основной текст (11)_ Знак"/>
    <w:link w:val="111"/>
    <w:rsid w:val="006F5B0C"/>
    <w:rPr>
      <w:rFonts w:ascii="Arial Unicode MS" w:eastAsia="Arial Unicode MS"/>
      <w:i/>
      <w:iCs/>
      <w:noProof/>
      <w:sz w:val="19"/>
      <w:szCs w:val="19"/>
      <w:shd w:val="clear" w:color="auto" w:fill="FFFFFF"/>
    </w:rPr>
  </w:style>
  <w:style w:type="paragraph" w:customStyle="1" w:styleId="111">
    <w:name w:val="Основной текст (11)_"/>
    <w:basedOn w:val="a2"/>
    <w:link w:val="110"/>
    <w:rsid w:val="006F5B0C"/>
    <w:pPr>
      <w:shd w:val="clear" w:color="auto" w:fill="FFFFFF"/>
      <w:spacing w:after="60" w:line="240" w:lineRule="atLeast"/>
    </w:pPr>
    <w:rPr>
      <w:rFonts w:ascii="Arial Unicode MS" w:eastAsia="Arial Unicode MS"/>
      <w:i/>
      <w:iCs/>
      <w:noProof/>
      <w:sz w:val="19"/>
      <w:szCs w:val="19"/>
    </w:rPr>
  </w:style>
  <w:style w:type="character" w:customStyle="1" w:styleId="80">
    <w:name w:val="Основной текст (8)_ Знак"/>
    <w:link w:val="81"/>
    <w:rsid w:val="00F46E64"/>
    <w:rPr>
      <w:rFonts w:ascii="Lucida Sans Unicode" w:hAnsi="Lucida Sans Unicode"/>
      <w:b/>
      <w:bCs/>
      <w:i/>
      <w:iCs/>
      <w:sz w:val="19"/>
      <w:szCs w:val="19"/>
      <w:shd w:val="clear" w:color="auto" w:fill="FFFFFF"/>
    </w:rPr>
  </w:style>
  <w:style w:type="paragraph" w:customStyle="1" w:styleId="81">
    <w:name w:val="Основной текст (8)_"/>
    <w:basedOn w:val="a2"/>
    <w:link w:val="80"/>
    <w:rsid w:val="00F46E64"/>
    <w:pPr>
      <w:shd w:val="clear" w:color="auto" w:fill="FFFFFF"/>
      <w:spacing w:after="0" w:line="240" w:lineRule="atLeast"/>
    </w:pPr>
    <w:rPr>
      <w:rFonts w:ascii="Lucida Sans Unicode" w:hAnsi="Lucida Sans Unicode"/>
      <w:b/>
      <w:bCs/>
      <w:i/>
      <w:iCs/>
      <w:sz w:val="19"/>
      <w:szCs w:val="19"/>
    </w:rPr>
  </w:style>
  <w:style w:type="paragraph" w:customStyle="1" w:styleId="headertext">
    <w:name w:val="headertext"/>
    <w:basedOn w:val="a2"/>
    <w:rsid w:val="00B02B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5">
    <w:name w:val="Подпись к таблице_"/>
    <w:basedOn w:val="a3"/>
    <w:link w:val="afffff6"/>
    <w:rsid w:val="000845B9"/>
    <w:rPr>
      <w:rFonts w:ascii="Times New Roman" w:eastAsia="Times New Roman" w:hAnsi="Times New Roman" w:cs="Times New Roman"/>
      <w:sz w:val="28"/>
      <w:szCs w:val="28"/>
      <w:shd w:val="clear" w:color="auto" w:fill="FFFFFF"/>
    </w:rPr>
  </w:style>
  <w:style w:type="paragraph" w:customStyle="1" w:styleId="afffff6">
    <w:name w:val="Подпись к таблице"/>
    <w:basedOn w:val="a2"/>
    <w:link w:val="afffff5"/>
    <w:rsid w:val="000845B9"/>
    <w:pPr>
      <w:widowControl w:val="0"/>
      <w:shd w:val="clear" w:color="auto" w:fill="FFFFFF"/>
      <w:spacing w:after="0" w:line="240" w:lineRule="auto"/>
    </w:pPr>
    <w:rPr>
      <w:rFonts w:ascii="Times New Roman" w:eastAsia="Times New Roman" w:hAnsi="Times New Roman" w:cs="Times New Roman"/>
      <w:sz w:val="28"/>
      <w:szCs w:val="28"/>
    </w:rPr>
  </w:style>
  <w:style w:type="character" w:customStyle="1" w:styleId="2e">
    <w:name w:val="Колонтитул (2)_"/>
    <w:basedOn w:val="a3"/>
    <w:link w:val="2f"/>
    <w:rsid w:val="00537DF6"/>
    <w:rPr>
      <w:rFonts w:ascii="Times New Roman" w:eastAsia="Times New Roman" w:hAnsi="Times New Roman" w:cs="Times New Roman"/>
      <w:sz w:val="20"/>
      <w:szCs w:val="20"/>
      <w:shd w:val="clear" w:color="auto" w:fill="FFFFFF"/>
    </w:rPr>
  </w:style>
  <w:style w:type="character" w:customStyle="1" w:styleId="1f3">
    <w:name w:val="Заголовок №1_"/>
    <w:basedOn w:val="a3"/>
    <w:link w:val="1f4"/>
    <w:rsid w:val="00537DF6"/>
    <w:rPr>
      <w:rFonts w:ascii="Times New Roman" w:eastAsia="Times New Roman" w:hAnsi="Times New Roman" w:cs="Times New Roman"/>
      <w:b/>
      <w:bCs/>
      <w:sz w:val="28"/>
      <w:szCs w:val="28"/>
      <w:shd w:val="clear" w:color="auto" w:fill="FFFFFF"/>
    </w:rPr>
  </w:style>
  <w:style w:type="paragraph" w:customStyle="1" w:styleId="2f">
    <w:name w:val="Колонтитул (2)"/>
    <w:basedOn w:val="a2"/>
    <w:link w:val="2e"/>
    <w:rsid w:val="00537DF6"/>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1f4">
    <w:name w:val="Заголовок №1"/>
    <w:basedOn w:val="a2"/>
    <w:link w:val="1f3"/>
    <w:rsid w:val="00537DF6"/>
    <w:pPr>
      <w:widowControl w:val="0"/>
      <w:shd w:val="clear" w:color="auto" w:fill="FFFFFF"/>
      <w:spacing w:after="150" w:line="240" w:lineRule="auto"/>
      <w:jc w:val="center"/>
      <w:outlineLvl w:val="0"/>
    </w:pPr>
    <w:rPr>
      <w:rFonts w:ascii="Times New Roman" w:eastAsia="Times New Roman" w:hAnsi="Times New Roman" w:cs="Times New Roman"/>
      <w:b/>
      <w:bCs/>
      <w:sz w:val="28"/>
      <w:szCs w:val="28"/>
    </w:rPr>
  </w:style>
  <w:style w:type="paragraph" w:customStyle="1" w:styleId="news-item">
    <w:name w:val="news-item"/>
    <w:basedOn w:val="a2"/>
    <w:rsid w:val="005043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Таб"/>
    <w:basedOn w:val="a2"/>
    <w:link w:val="afffff8"/>
    <w:qFormat/>
    <w:rsid w:val="00AF5DD9"/>
    <w:pPr>
      <w:spacing w:after="0" w:line="240" w:lineRule="auto"/>
      <w:jc w:val="center"/>
    </w:pPr>
    <w:rPr>
      <w:rFonts w:ascii="Times New Roman" w:eastAsia="Calibri" w:hAnsi="Times New Roman" w:cs="Times New Roman"/>
      <w:sz w:val="20"/>
      <w:szCs w:val="20"/>
      <w:lang/>
    </w:rPr>
  </w:style>
  <w:style w:type="character" w:customStyle="1" w:styleId="afffff8">
    <w:name w:val="+Таб Знак"/>
    <w:link w:val="afffff7"/>
    <w:rsid w:val="00AF5DD9"/>
    <w:rPr>
      <w:rFonts w:ascii="Times New Roman" w:eastAsia="Calibri" w:hAnsi="Times New Roman" w:cs="Times New Roman"/>
      <w:sz w:val="20"/>
      <w:szCs w:val="20"/>
      <w:lang/>
    </w:rPr>
  </w:style>
</w:styles>
</file>

<file path=word/webSettings.xml><?xml version="1.0" encoding="utf-8"?>
<w:webSettings xmlns:r="http://schemas.openxmlformats.org/officeDocument/2006/relationships" xmlns:w="http://schemas.openxmlformats.org/wordprocessingml/2006/main">
  <w:divs>
    <w:div w:id="28065989">
      <w:bodyDiv w:val="1"/>
      <w:marLeft w:val="0"/>
      <w:marRight w:val="0"/>
      <w:marTop w:val="0"/>
      <w:marBottom w:val="0"/>
      <w:divBdr>
        <w:top w:val="none" w:sz="0" w:space="0" w:color="auto"/>
        <w:left w:val="none" w:sz="0" w:space="0" w:color="auto"/>
        <w:bottom w:val="none" w:sz="0" w:space="0" w:color="auto"/>
        <w:right w:val="none" w:sz="0" w:space="0" w:color="auto"/>
      </w:divBdr>
    </w:div>
    <w:div w:id="31880353">
      <w:bodyDiv w:val="1"/>
      <w:marLeft w:val="0"/>
      <w:marRight w:val="0"/>
      <w:marTop w:val="0"/>
      <w:marBottom w:val="0"/>
      <w:divBdr>
        <w:top w:val="none" w:sz="0" w:space="0" w:color="auto"/>
        <w:left w:val="none" w:sz="0" w:space="0" w:color="auto"/>
        <w:bottom w:val="none" w:sz="0" w:space="0" w:color="auto"/>
        <w:right w:val="none" w:sz="0" w:space="0" w:color="auto"/>
      </w:divBdr>
    </w:div>
    <w:div w:id="37123633">
      <w:bodyDiv w:val="1"/>
      <w:marLeft w:val="0"/>
      <w:marRight w:val="0"/>
      <w:marTop w:val="0"/>
      <w:marBottom w:val="0"/>
      <w:divBdr>
        <w:top w:val="none" w:sz="0" w:space="0" w:color="auto"/>
        <w:left w:val="none" w:sz="0" w:space="0" w:color="auto"/>
        <w:bottom w:val="none" w:sz="0" w:space="0" w:color="auto"/>
        <w:right w:val="none" w:sz="0" w:space="0" w:color="auto"/>
      </w:divBdr>
    </w:div>
    <w:div w:id="40056225">
      <w:bodyDiv w:val="1"/>
      <w:marLeft w:val="0"/>
      <w:marRight w:val="0"/>
      <w:marTop w:val="0"/>
      <w:marBottom w:val="0"/>
      <w:divBdr>
        <w:top w:val="none" w:sz="0" w:space="0" w:color="auto"/>
        <w:left w:val="none" w:sz="0" w:space="0" w:color="auto"/>
        <w:bottom w:val="none" w:sz="0" w:space="0" w:color="auto"/>
        <w:right w:val="none" w:sz="0" w:space="0" w:color="auto"/>
      </w:divBdr>
    </w:div>
    <w:div w:id="48573104">
      <w:bodyDiv w:val="1"/>
      <w:marLeft w:val="0"/>
      <w:marRight w:val="0"/>
      <w:marTop w:val="0"/>
      <w:marBottom w:val="0"/>
      <w:divBdr>
        <w:top w:val="none" w:sz="0" w:space="0" w:color="auto"/>
        <w:left w:val="none" w:sz="0" w:space="0" w:color="auto"/>
        <w:bottom w:val="none" w:sz="0" w:space="0" w:color="auto"/>
        <w:right w:val="none" w:sz="0" w:space="0" w:color="auto"/>
      </w:divBdr>
    </w:div>
    <w:div w:id="49232775">
      <w:bodyDiv w:val="1"/>
      <w:marLeft w:val="0"/>
      <w:marRight w:val="0"/>
      <w:marTop w:val="0"/>
      <w:marBottom w:val="0"/>
      <w:divBdr>
        <w:top w:val="none" w:sz="0" w:space="0" w:color="auto"/>
        <w:left w:val="none" w:sz="0" w:space="0" w:color="auto"/>
        <w:bottom w:val="none" w:sz="0" w:space="0" w:color="auto"/>
        <w:right w:val="none" w:sz="0" w:space="0" w:color="auto"/>
      </w:divBdr>
    </w:div>
    <w:div w:id="65539384">
      <w:bodyDiv w:val="1"/>
      <w:marLeft w:val="0"/>
      <w:marRight w:val="0"/>
      <w:marTop w:val="0"/>
      <w:marBottom w:val="0"/>
      <w:divBdr>
        <w:top w:val="none" w:sz="0" w:space="0" w:color="auto"/>
        <w:left w:val="none" w:sz="0" w:space="0" w:color="auto"/>
        <w:bottom w:val="none" w:sz="0" w:space="0" w:color="auto"/>
        <w:right w:val="none" w:sz="0" w:space="0" w:color="auto"/>
      </w:divBdr>
    </w:div>
    <w:div w:id="90857126">
      <w:bodyDiv w:val="1"/>
      <w:marLeft w:val="0"/>
      <w:marRight w:val="0"/>
      <w:marTop w:val="0"/>
      <w:marBottom w:val="0"/>
      <w:divBdr>
        <w:top w:val="none" w:sz="0" w:space="0" w:color="auto"/>
        <w:left w:val="none" w:sz="0" w:space="0" w:color="auto"/>
        <w:bottom w:val="none" w:sz="0" w:space="0" w:color="auto"/>
        <w:right w:val="none" w:sz="0" w:space="0" w:color="auto"/>
      </w:divBdr>
    </w:div>
    <w:div w:id="98528334">
      <w:bodyDiv w:val="1"/>
      <w:marLeft w:val="0"/>
      <w:marRight w:val="0"/>
      <w:marTop w:val="0"/>
      <w:marBottom w:val="0"/>
      <w:divBdr>
        <w:top w:val="none" w:sz="0" w:space="0" w:color="auto"/>
        <w:left w:val="none" w:sz="0" w:space="0" w:color="auto"/>
        <w:bottom w:val="none" w:sz="0" w:space="0" w:color="auto"/>
        <w:right w:val="none" w:sz="0" w:space="0" w:color="auto"/>
      </w:divBdr>
    </w:div>
    <w:div w:id="99909450">
      <w:bodyDiv w:val="1"/>
      <w:marLeft w:val="0"/>
      <w:marRight w:val="0"/>
      <w:marTop w:val="0"/>
      <w:marBottom w:val="0"/>
      <w:divBdr>
        <w:top w:val="none" w:sz="0" w:space="0" w:color="auto"/>
        <w:left w:val="none" w:sz="0" w:space="0" w:color="auto"/>
        <w:bottom w:val="none" w:sz="0" w:space="0" w:color="auto"/>
        <w:right w:val="none" w:sz="0" w:space="0" w:color="auto"/>
      </w:divBdr>
    </w:div>
    <w:div w:id="108474621">
      <w:bodyDiv w:val="1"/>
      <w:marLeft w:val="0"/>
      <w:marRight w:val="0"/>
      <w:marTop w:val="0"/>
      <w:marBottom w:val="0"/>
      <w:divBdr>
        <w:top w:val="none" w:sz="0" w:space="0" w:color="auto"/>
        <w:left w:val="none" w:sz="0" w:space="0" w:color="auto"/>
        <w:bottom w:val="none" w:sz="0" w:space="0" w:color="auto"/>
        <w:right w:val="none" w:sz="0" w:space="0" w:color="auto"/>
      </w:divBdr>
    </w:div>
    <w:div w:id="122962074">
      <w:bodyDiv w:val="1"/>
      <w:marLeft w:val="0"/>
      <w:marRight w:val="0"/>
      <w:marTop w:val="0"/>
      <w:marBottom w:val="0"/>
      <w:divBdr>
        <w:top w:val="none" w:sz="0" w:space="0" w:color="auto"/>
        <w:left w:val="none" w:sz="0" w:space="0" w:color="auto"/>
        <w:bottom w:val="none" w:sz="0" w:space="0" w:color="auto"/>
        <w:right w:val="none" w:sz="0" w:space="0" w:color="auto"/>
      </w:divBdr>
    </w:div>
    <w:div w:id="140582604">
      <w:bodyDiv w:val="1"/>
      <w:marLeft w:val="0"/>
      <w:marRight w:val="0"/>
      <w:marTop w:val="0"/>
      <w:marBottom w:val="0"/>
      <w:divBdr>
        <w:top w:val="none" w:sz="0" w:space="0" w:color="auto"/>
        <w:left w:val="none" w:sz="0" w:space="0" w:color="auto"/>
        <w:bottom w:val="none" w:sz="0" w:space="0" w:color="auto"/>
        <w:right w:val="none" w:sz="0" w:space="0" w:color="auto"/>
      </w:divBdr>
    </w:div>
    <w:div w:id="213659461">
      <w:bodyDiv w:val="1"/>
      <w:marLeft w:val="0"/>
      <w:marRight w:val="0"/>
      <w:marTop w:val="0"/>
      <w:marBottom w:val="0"/>
      <w:divBdr>
        <w:top w:val="none" w:sz="0" w:space="0" w:color="auto"/>
        <w:left w:val="none" w:sz="0" w:space="0" w:color="auto"/>
        <w:bottom w:val="none" w:sz="0" w:space="0" w:color="auto"/>
        <w:right w:val="none" w:sz="0" w:space="0" w:color="auto"/>
      </w:divBdr>
    </w:div>
    <w:div w:id="214199519">
      <w:bodyDiv w:val="1"/>
      <w:marLeft w:val="0"/>
      <w:marRight w:val="0"/>
      <w:marTop w:val="0"/>
      <w:marBottom w:val="0"/>
      <w:divBdr>
        <w:top w:val="none" w:sz="0" w:space="0" w:color="auto"/>
        <w:left w:val="none" w:sz="0" w:space="0" w:color="auto"/>
        <w:bottom w:val="none" w:sz="0" w:space="0" w:color="auto"/>
        <w:right w:val="none" w:sz="0" w:space="0" w:color="auto"/>
      </w:divBdr>
    </w:div>
    <w:div w:id="217934587">
      <w:bodyDiv w:val="1"/>
      <w:marLeft w:val="0"/>
      <w:marRight w:val="0"/>
      <w:marTop w:val="0"/>
      <w:marBottom w:val="0"/>
      <w:divBdr>
        <w:top w:val="none" w:sz="0" w:space="0" w:color="auto"/>
        <w:left w:val="none" w:sz="0" w:space="0" w:color="auto"/>
        <w:bottom w:val="none" w:sz="0" w:space="0" w:color="auto"/>
        <w:right w:val="none" w:sz="0" w:space="0" w:color="auto"/>
      </w:divBdr>
    </w:div>
    <w:div w:id="219169380">
      <w:bodyDiv w:val="1"/>
      <w:marLeft w:val="0"/>
      <w:marRight w:val="0"/>
      <w:marTop w:val="0"/>
      <w:marBottom w:val="0"/>
      <w:divBdr>
        <w:top w:val="none" w:sz="0" w:space="0" w:color="auto"/>
        <w:left w:val="none" w:sz="0" w:space="0" w:color="auto"/>
        <w:bottom w:val="none" w:sz="0" w:space="0" w:color="auto"/>
        <w:right w:val="none" w:sz="0" w:space="0" w:color="auto"/>
      </w:divBdr>
    </w:div>
    <w:div w:id="242684170">
      <w:bodyDiv w:val="1"/>
      <w:marLeft w:val="0"/>
      <w:marRight w:val="0"/>
      <w:marTop w:val="0"/>
      <w:marBottom w:val="0"/>
      <w:divBdr>
        <w:top w:val="none" w:sz="0" w:space="0" w:color="auto"/>
        <w:left w:val="none" w:sz="0" w:space="0" w:color="auto"/>
        <w:bottom w:val="none" w:sz="0" w:space="0" w:color="auto"/>
        <w:right w:val="none" w:sz="0" w:space="0" w:color="auto"/>
      </w:divBdr>
    </w:div>
    <w:div w:id="303778849">
      <w:bodyDiv w:val="1"/>
      <w:marLeft w:val="0"/>
      <w:marRight w:val="0"/>
      <w:marTop w:val="0"/>
      <w:marBottom w:val="0"/>
      <w:divBdr>
        <w:top w:val="none" w:sz="0" w:space="0" w:color="auto"/>
        <w:left w:val="none" w:sz="0" w:space="0" w:color="auto"/>
        <w:bottom w:val="none" w:sz="0" w:space="0" w:color="auto"/>
        <w:right w:val="none" w:sz="0" w:space="0" w:color="auto"/>
      </w:divBdr>
    </w:div>
    <w:div w:id="321200154">
      <w:bodyDiv w:val="1"/>
      <w:marLeft w:val="0"/>
      <w:marRight w:val="0"/>
      <w:marTop w:val="0"/>
      <w:marBottom w:val="0"/>
      <w:divBdr>
        <w:top w:val="none" w:sz="0" w:space="0" w:color="auto"/>
        <w:left w:val="none" w:sz="0" w:space="0" w:color="auto"/>
        <w:bottom w:val="none" w:sz="0" w:space="0" w:color="auto"/>
        <w:right w:val="none" w:sz="0" w:space="0" w:color="auto"/>
      </w:divBdr>
    </w:div>
    <w:div w:id="323750436">
      <w:bodyDiv w:val="1"/>
      <w:marLeft w:val="0"/>
      <w:marRight w:val="0"/>
      <w:marTop w:val="0"/>
      <w:marBottom w:val="0"/>
      <w:divBdr>
        <w:top w:val="none" w:sz="0" w:space="0" w:color="auto"/>
        <w:left w:val="none" w:sz="0" w:space="0" w:color="auto"/>
        <w:bottom w:val="none" w:sz="0" w:space="0" w:color="auto"/>
        <w:right w:val="none" w:sz="0" w:space="0" w:color="auto"/>
      </w:divBdr>
    </w:div>
    <w:div w:id="342441078">
      <w:bodyDiv w:val="1"/>
      <w:marLeft w:val="0"/>
      <w:marRight w:val="0"/>
      <w:marTop w:val="0"/>
      <w:marBottom w:val="0"/>
      <w:divBdr>
        <w:top w:val="none" w:sz="0" w:space="0" w:color="auto"/>
        <w:left w:val="none" w:sz="0" w:space="0" w:color="auto"/>
        <w:bottom w:val="none" w:sz="0" w:space="0" w:color="auto"/>
        <w:right w:val="none" w:sz="0" w:space="0" w:color="auto"/>
      </w:divBdr>
    </w:div>
    <w:div w:id="385302128">
      <w:bodyDiv w:val="1"/>
      <w:marLeft w:val="0"/>
      <w:marRight w:val="0"/>
      <w:marTop w:val="0"/>
      <w:marBottom w:val="0"/>
      <w:divBdr>
        <w:top w:val="none" w:sz="0" w:space="0" w:color="auto"/>
        <w:left w:val="none" w:sz="0" w:space="0" w:color="auto"/>
        <w:bottom w:val="none" w:sz="0" w:space="0" w:color="auto"/>
        <w:right w:val="none" w:sz="0" w:space="0" w:color="auto"/>
      </w:divBdr>
    </w:div>
    <w:div w:id="402603268">
      <w:bodyDiv w:val="1"/>
      <w:marLeft w:val="0"/>
      <w:marRight w:val="0"/>
      <w:marTop w:val="0"/>
      <w:marBottom w:val="0"/>
      <w:divBdr>
        <w:top w:val="none" w:sz="0" w:space="0" w:color="auto"/>
        <w:left w:val="none" w:sz="0" w:space="0" w:color="auto"/>
        <w:bottom w:val="none" w:sz="0" w:space="0" w:color="auto"/>
        <w:right w:val="none" w:sz="0" w:space="0" w:color="auto"/>
      </w:divBdr>
    </w:div>
    <w:div w:id="414254688">
      <w:bodyDiv w:val="1"/>
      <w:marLeft w:val="0"/>
      <w:marRight w:val="0"/>
      <w:marTop w:val="0"/>
      <w:marBottom w:val="0"/>
      <w:divBdr>
        <w:top w:val="none" w:sz="0" w:space="0" w:color="auto"/>
        <w:left w:val="none" w:sz="0" w:space="0" w:color="auto"/>
        <w:bottom w:val="none" w:sz="0" w:space="0" w:color="auto"/>
        <w:right w:val="none" w:sz="0" w:space="0" w:color="auto"/>
      </w:divBdr>
    </w:div>
    <w:div w:id="424227220">
      <w:bodyDiv w:val="1"/>
      <w:marLeft w:val="0"/>
      <w:marRight w:val="0"/>
      <w:marTop w:val="0"/>
      <w:marBottom w:val="0"/>
      <w:divBdr>
        <w:top w:val="none" w:sz="0" w:space="0" w:color="auto"/>
        <w:left w:val="none" w:sz="0" w:space="0" w:color="auto"/>
        <w:bottom w:val="none" w:sz="0" w:space="0" w:color="auto"/>
        <w:right w:val="none" w:sz="0" w:space="0" w:color="auto"/>
      </w:divBdr>
    </w:div>
    <w:div w:id="430200693">
      <w:bodyDiv w:val="1"/>
      <w:marLeft w:val="0"/>
      <w:marRight w:val="0"/>
      <w:marTop w:val="0"/>
      <w:marBottom w:val="0"/>
      <w:divBdr>
        <w:top w:val="none" w:sz="0" w:space="0" w:color="auto"/>
        <w:left w:val="none" w:sz="0" w:space="0" w:color="auto"/>
        <w:bottom w:val="none" w:sz="0" w:space="0" w:color="auto"/>
        <w:right w:val="none" w:sz="0" w:space="0" w:color="auto"/>
      </w:divBdr>
    </w:div>
    <w:div w:id="434253608">
      <w:bodyDiv w:val="1"/>
      <w:marLeft w:val="0"/>
      <w:marRight w:val="0"/>
      <w:marTop w:val="0"/>
      <w:marBottom w:val="0"/>
      <w:divBdr>
        <w:top w:val="none" w:sz="0" w:space="0" w:color="auto"/>
        <w:left w:val="none" w:sz="0" w:space="0" w:color="auto"/>
        <w:bottom w:val="none" w:sz="0" w:space="0" w:color="auto"/>
        <w:right w:val="none" w:sz="0" w:space="0" w:color="auto"/>
      </w:divBdr>
    </w:div>
    <w:div w:id="516116473">
      <w:bodyDiv w:val="1"/>
      <w:marLeft w:val="0"/>
      <w:marRight w:val="0"/>
      <w:marTop w:val="0"/>
      <w:marBottom w:val="0"/>
      <w:divBdr>
        <w:top w:val="none" w:sz="0" w:space="0" w:color="auto"/>
        <w:left w:val="none" w:sz="0" w:space="0" w:color="auto"/>
        <w:bottom w:val="none" w:sz="0" w:space="0" w:color="auto"/>
        <w:right w:val="none" w:sz="0" w:space="0" w:color="auto"/>
      </w:divBdr>
    </w:div>
    <w:div w:id="553855741">
      <w:bodyDiv w:val="1"/>
      <w:marLeft w:val="0"/>
      <w:marRight w:val="0"/>
      <w:marTop w:val="0"/>
      <w:marBottom w:val="0"/>
      <w:divBdr>
        <w:top w:val="none" w:sz="0" w:space="0" w:color="auto"/>
        <w:left w:val="none" w:sz="0" w:space="0" w:color="auto"/>
        <w:bottom w:val="none" w:sz="0" w:space="0" w:color="auto"/>
        <w:right w:val="none" w:sz="0" w:space="0" w:color="auto"/>
      </w:divBdr>
    </w:div>
    <w:div w:id="616058195">
      <w:bodyDiv w:val="1"/>
      <w:marLeft w:val="0"/>
      <w:marRight w:val="0"/>
      <w:marTop w:val="0"/>
      <w:marBottom w:val="0"/>
      <w:divBdr>
        <w:top w:val="none" w:sz="0" w:space="0" w:color="auto"/>
        <w:left w:val="none" w:sz="0" w:space="0" w:color="auto"/>
        <w:bottom w:val="none" w:sz="0" w:space="0" w:color="auto"/>
        <w:right w:val="none" w:sz="0" w:space="0" w:color="auto"/>
      </w:divBdr>
    </w:div>
    <w:div w:id="627971989">
      <w:bodyDiv w:val="1"/>
      <w:marLeft w:val="0"/>
      <w:marRight w:val="0"/>
      <w:marTop w:val="0"/>
      <w:marBottom w:val="0"/>
      <w:divBdr>
        <w:top w:val="none" w:sz="0" w:space="0" w:color="auto"/>
        <w:left w:val="none" w:sz="0" w:space="0" w:color="auto"/>
        <w:bottom w:val="none" w:sz="0" w:space="0" w:color="auto"/>
        <w:right w:val="none" w:sz="0" w:space="0" w:color="auto"/>
      </w:divBdr>
    </w:div>
    <w:div w:id="643125585">
      <w:bodyDiv w:val="1"/>
      <w:marLeft w:val="0"/>
      <w:marRight w:val="0"/>
      <w:marTop w:val="0"/>
      <w:marBottom w:val="0"/>
      <w:divBdr>
        <w:top w:val="none" w:sz="0" w:space="0" w:color="auto"/>
        <w:left w:val="none" w:sz="0" w:space="0" w:color="auto"/>
        <w:bottom w:val="none" w:sz="0" w:space="0" w:color="auto"/>
        <w:right w:val="none" w:sz="0" w:space="0" w:color="auto"/>
      </w:divBdr>
    </w:div>
    <w:div w:id="655184313">
      <w:bodyDiv w:val="1"/>
      <w:marLeft w:val="0"/>
      <w:marRight w:val="0"/>
      <w:marTop w:val="0"/>
      <w:marBottom w:val="0"/>
      <w:divBdr>
        <w:top w:val="none" w:sz="0" w:space="0" w:color="auto"/>
        <w:left w:val="none" w:sz="0" w:space="0" w:color="auto"/>
        <w:bottom w:val="none" w:sz="0" w:space="0" w:color="auto"/>
        <w:right w:val="none" w:sz="0" w:space="0" w:color="auto"/>
      </w:divBdr>
    </w:div>
    <w:div w:id="665089074">
      <w:bodyDiv w:val="1"/>
      <w:marLeft w:val="0"/>
      <w:marRight w:val="0"/>
      <w:marTop w:val="0"/>
      <w:marBottom w:val="0"/>
      <w:divBdr>
        <w:top w:val="none" w:sz="0" w:space="0" w:color="auto"/>
        <w:left w:val="none" w:sz="0" w:space="0" w:color="auto"/>
        <w:bottom w:val="none" w:sz="0" w:space="0" w:color="auto"/>
        <w:right w:val="none" w:sz="0" w:space="0" w:color="auto"/>
      </w:divBdr>
    </w:div>
    <w:div w:id="666907929">
      <w:bodyDiv w:val="1"/>
      <w:marLeft w:val="0"/>
      <w:marRight w:val="0"/>
      <w:marTop w:val="0"/>
      <w:marBottom w:val="0"/>
      <w:divBdr>
        <w:top w:val="none" w:sz="0" w:space="0" w:color="auto"/>
        <w:left w:val="none" w:sz="0" w:space="0" w:color="auto"/>
        <w:bottom w:val="none" w:sz="0" w:space="0" w:color="auto"/>
        <w:right w:val="none" w:sz="0" w:space="0" w:color="auto"/>
      </w:divBdr>
    </w:div>
    <w:div w:id="668603069">
      <w:bodyDiv w:val="1"/>
      <w:marLeft w:val="0"/>
      <w:marRight w:val="0"/>
      <w:marTop w:val="0"/>
      <w:marBottom w:val="0"/>
      <w:divBdr>
        <w:top w:val="none" w:sz="0" w:space="0" w:color="auto"/>
        <w:left w:val="none" w:sz="0" w:space="0" w:color="auto"/>
        <w:bottom w:val="none" w:sz="0" w:space="0" w:color="auto"/>
        <w:right w:val="none" w:sz="0" w:space="0" w:color="auto"/>
      </w:divBdr>
    </w:div>
    <w:div w:id="736711071">
      <w:bodyDiv w:val="1"/>
      <w:marLeft w:val="0"/>
      <w:marRight w:val="0"/>
      <w:marTop w:val="0"/>
      <w:marBottom w:val="0"/>
      <w:divBdr>
        <w:top w:val="none" w:sz="0" w:space="0" w:color="auto"/>
        <w:left w:val="none" w:sz="0" w:space="0" w:color="auto"/>
        <w:bottom w:val="none" w:sz="0" w:space="0" w:color="auto"/>
        <w:right w:val="none" w:sz="0" w:space="0" w:color="auto"/>
      </w:divBdr>
    </w:div>
    <w:div w:id="792098651">
      <w:bodyDiv w:val="1"/>
      <w:marLeft w:val="0"/>
      <w:marRight w:val="0"/>
      <w:marTop w:val="0"/>
      <w:marBottom w:val="0"/>
      <w:divBdr>
        <w:top w:val="none" w:sz="0" w:space="0" w:color="auto"/>
        <w:left w:val="none" w:sz="0" w:space="0" w:color="auto"/>
        <w:bottom w:val="none" w:sz="0" w:space="0" w:color="auto"/>
        <w:right w:val="none" w:sz="0" w:space="0" w:color="auto"/>
      </w:divBdr>
    </w:div>
    <w:div w:id="804851843">
      <w:bodyDiv w:val="1"/>
      <w:marLeft w:val="0"/>
      <w:marRight w:val="0"/>
      <w:marTop w:val="0"/>
      <w:marBottom w:val="0"/>
      <w:divBdr>
        <w:top w:val="none" w:sz="0" w:space="0" w:color="auto"/>
        <w:left w:val="none" w:sz="0" w:space="0" w:color="auto"/>
        <w:bottom w:val="none" w:sz="0" w:space="0" w:color="auto"/>
        <w:right w:val="none" w:sz="0" w:space="0" w:color="auto"/>
      </w:divBdr>
    </w:div>
    <w:div w:id="827131903">
      <w:bodyDiv w:val="1"/>
      <w:marLeft w:val="0"/>
      <w:marRight w:val="0"/>
      <w:marTop w:val="0"/>
      <w:marBottom w:val="0"/>
      <w:divBdr>
        <w:top w:val="none" w:sz="0" w:space="0" w:color="auto"/>
        <w:left w:val="none" w:sz="0" w:space="0" w:color="auto"/>
        <w:bottom w:val="none" w:sz="0" w:space="0" w:color="auto"/>
        <w:right w:val="none" w:sz="0" w:space="0" w:color="auto"/>
      </w:divBdr>
    </w:div>
    <w:div w:id="882254831">
      <w:bodyDiv w:val="1"/>
      <w:marLeft w:val="0"/>
      <w:marRight w:val="0"/>
      <w:marTop w:val="0"/>
      <w:marBottom w:val="0"/>
      <w:divBdr>
        <w:top w:val="none" w:sz="0" w:space="0" w:color="auto"/>
        <w:left w:val="none" w:sz="0" w:space="0" w:color="auto"/>
        <w:bottom w:val="none" w:sz="0" w:space="0" w:color="auto"/>
        <w:right w:val="none" w:sz="0" w:space="0" w:color="auto"/>
      </w:divBdr>
    </w:div>
    <w:div w:id="887447859">
      <w:bodyDiv w:val="1"/>
      <w:marLeft w:val="0"/>
      <w:marRight w:val="0"/>
      <w:marTop w:val="0"/>
      <w:marBottom w:val="0"/>
      <w:divBdr>
        <w:top w:val="none" w:sz="0" w:space="0" w:color="auto"/>
        <w:left w:val="none" w:sz="0" w:space="0" w:color="auto"/>
        <w:bottom w:val="none" w:sz="0" w:space="0" w:color="auto"/>
        <w:right w:val="none" w:sz="0" w:space="0" w:color="auto"/>
      </w:divBdr>
    </w:div>
    <w:div w:id="948319382">
      <w:bodyDiv w:val="1"/>
      <w:marLeft w:val="0"/>
      <w:marRight w:val="0"/>
      <w:marTop w:val="0"/>
      <w:marBottom w:val="0"/>
      <w:divBdr>
        <w:top w:val="none" w:sz="0" w:space="0" w:color="auto"/>
        <w:left w:val="none" w:sz="0" w:space="0" w:color="auto"/>
        <w:bottom w:val="none" w:sz="0" w:space="0" w:color="auto"/>
        <w:right w:val="none" w:sz="0" w:space="0" w:color="auto"/>
      </w:divBdr>
    </w:div>
    <w:div w:id="956377264">
      <w:bodyDiv w:val="1"/>
      <w:marLeft w:val="0"/>
      <w:marRight w:val="0"/>
      <w:marTop w:val="0"/>
      <w:marBottom w:val="0"/>
      <w:divBdr>
        <w:top w:val="none" w:sz="0" w:space="0" w:color="auto"/>
        <w:left w:val="none" w:sz="0" w:space="0" w:color="auto"/>
        <w:bottom w:val="none" w:sz="0" w:space="0" w:color="auto"/>
        <w:right w:val="none" w:sz="0" w:space="0" w:color="auto"/>
      </w:divBdr>
    </w:div>
    <w:div w:id="970553152">
      <w:bodyDiv w:val="1"/>
      <w:marLeft w:val="0"/>
      <w:marRight w:val="0"/>
      <w:marTop w:val="0"/>
      <w:marBottom w:val="0"/>
      <w:divBdr>
        <w:top w:val="none" w:sz="0" w:space="0" w:color="auto"/>
        <w:left w:val="none" w:sz="0" w:space="0" w:color="auto"/>
        <w:bottom w:val="none" w:sz="0" w:space="0" w:color="auto"/>
        <w:right w:val="none" w:sz="0" w:space="0" w:color="auto"/>
      </w:divBdr>
    </w:div>
    <w:div w:id="1001930969">
      <w:bodyDiv w:val="1"/>
      <w:marLeft w:val="0"/>
      <w:marRight w:val="0"/>
      <w:marTop w:val="0"/>
      <w:marBottom w:val="0"/>
      <w:divBdr>
        <w:top w:val="none" w:sz="0" w:space="0" w:color="auto"/>
        <w:left w:val="none" w:sz="0" w:space="0" w:color="auto"/>
        <w:bottom w:val="none" w:sz="0" w:space="0" w:color="auto"/>
        <w:right w:val="none" w:sz="0" w:space="0" w:color="auto"/>
      </w:divBdr>
    </w:div>
    <w:div w:id="1018966034">
      <w:bodyDiv w:val="1"/>
      <w:marLeft w:val="0"/>
      <w:marRight w:val="0"/>
      <w:marTop w:val="0"/>
      <w:marBottom w:val="0"/>
      <w:divBdr>
        <w:top w:val="none" w:sz="0" w:space="0" w:color="auto"/>
        <w:left w:val="none" w:sz="0" w:space="0" w:color="auto"/>
        <w:bottom w:val="none" w:sz="0" w:space="0" w:color="auto"/>
        <w:right w:val="none" w:sz="0" w:space="0" w:color="auto"/>
      </w:divBdr>
    </w:div>
    <w:div w:id="1024941662">
      <w:bodyDiv w:val="1"/>
      <w:marLeft w:val="0"/>
      <w:marRight w:val="0"/>
      <w:marTop w:val="0"/>
      <w:marBottom w:val="0"/>
      <w:divBdr>
        <w:top w:val="none" w:sz="0" w:space="0" w:color="auto"/>
        <w:left w:val="none" w:sz="0" w:space="0" w:color="auto"/>
        <w:bottom w:val="none" w:sz="0" w:space="0" w:color="auto"/>
        <w:right w:val="none" w:sz="0" w:space="0" w:color="auto"/>
      </w:divBdr>
    </w:div>
    <w:div w:id="1049497338">
      <w:bodyDiv w:val="1"/>
      <w:marLeft w:val="0"/>
      <w:marRight w:val="0"/>
      <w:marTop w:val="0"/>
      <w:marBottom w:val="0"/>
      <w:divBdr>
        <w:top w:val="none" w:sz="0" w:space="0" w:color="auto"/>
        <w:left w:val="none" w:sz="0" w:space="0" w:color="auto"/>
        <w:bottom w:val="none" w:sz="0" w:space="0" w:color="auto"/>
        <w:right w:val="none" w:sz="0" w:space="0" w:color="auto"/>
      </w:divBdr>
    </w:div>
    <w:div w:id="1055348687">
      <w:bodyDiv w:val="1"/>
      <w:marLeft w:val="0"/>
      <w:marRight w:val="0"/>
      <w:marTop w:val="0"/>
      <w:marBottom w:val="0"/>
      <w:divBdr>
        <w:top w:val="none" w:sz="0" w:space="0" w:color="auto"/>
        <w:left w:val="none" w:sz="0" w:space="0" w:color="auto"/>
        <w:bottom w:val="none" w:sz="0" w:space="0" w:color="auto"/>
        <w:right w:val="none" w:sz="0" w:space="0" w:color="auto"/>
      </w:divBdr>
    </w:div>
    <w:div w:id="1110860389">
      <w:bodyDiv w:val="1"/>
      <w:marLeft w:val="0"/>
      <w:marRight w:val="0"/>
      <w:marTop w:val="0"/>
      <w:marBottom w:val="0"/>
      <w:divBdr>
        <w:top w:val="none" w:sz="0" w:space="0" w:color="auto"/>
        <w:left w:val="none" w:sz="0" w:space="0" w:color="auto"/>
        <w:bottom w:val="none" w:sz="0" w:space="0" w:color="auto"/>
        <w:right w:val="none" w:sz="0" w:space="0" w:color="auto"/>
      </w:divBdr>
    </w:div>
    <w:div w:id="1120614638">
      <w:bodyDiv w:val="1"/>
      <w:marLeft w:val="0"/>
      <w:marRight w:val="0"/>
      <w:marTop w:val="0"/>
      <w:marBottom w:val="0"/>
      <w:divBdr>
        <w:top w:val="none" w:sz="0" w:space="0" w:color="auto"/>
        <w:left w:val="none" w:sz="0" w:space="0" w:color="auto"/>
        <w:bottom w:val="none" w:sz="0" w:space="0" w:color="auto"/>
        <w:right w:val="none" w:sz="0" w:space="0" w:color="auto"/>
      </w:divBdr>
    </w:div>
    <w:div w:id="1126698013">
      <w:bodyDiv w:val="1"/>
      <w:marLeft w:val="0"/>
      <w:marRight w:val="0"/>
      <w:marTop w:val="0"/>
      <w:marBottom w:val="0"/>
      <w:divBdr>
        <w:top w:val="none" w:sz="0" w:space="0" w:color="auto"/>
        <w:left w:val="none" w:sz="0" w:space="0" w:color="auto"/>
        <w:bottom w:val="none" w:sz="0" w:space="0" w:color="auto"/>
        <w:right w:val="none" w:sz="0" w:space="0" w:color="auto"/>
      </w:divBdr>
    </w:div>
    <w:div w:id="1148862862">
      <w:bodyDiv w:val="1"/>
      <w:marLeft w:val="0"/>
      <w:marRight w:val="0"/>
      <w:marTop w:val="0"/>
      <w:marBottom w:val="0"/>
      <w:divBdr>
        <w:top w:val="none" w:sz="0" w:space="0" w:color="auto"/>
        <w:left w:val="none" w:sz="0" w:space="0" w:color="auto"/>
        <w:bottom w:val="none" w:sz="0" w:space="0" w:color="auto"/>
        <w:right w:val="none" w:sz="0" w:space="0" w:color="auto"/>
      </w:divBdr>
    </w:div>
    <w:div w:id="1154488988">
      <w:bodyDiv w:val="1"/>
      <w:marLeft w:val="0"/>
      <w:marRight w:val="0"/>
      <w:marTop w:val="0"/>
      <w:marBottom w:val="0"/>
      <w:divBdr>
        <w:top w:val="none" w:sz="0" w:space="0" w:color="auto"/>
        <w:left w:val="none" w:sz="0" w:space="0" w:color="auto"/>
        <w:bottom w:val="none" w:sz="0" w:space="0" w:color="auto"/>
        <w:right w:val="none" w:sz="0" w:space="0" w:color="auto"/>
      </w:divBdr>
    </w:div>
    <w:div w:id="1173376975">
      <w:bodyDiv w:val="1"/>
      <w:marLeft w:val="0"/>
      <w:marRight w:val="0"/>
      <w:marTop w:val="0"/>
      <w:marBottom w:val="0"/>
      <w:divBdr>
        <w:top w:val="none" w:sz="0" w:space="0" w:color="auto"/>
        <w:left w:val="none" w:sz="0" w:space="0" w:color="auto"/>
        <w:bottom w:val="none" w:sz="0" w:space="0" w:color="auto"/>
        <w:right w:val="none" w:sz="0" w:space="0" w:color="auto"/>
      </w:divBdr>
    </w:div>
    <w:div w:id="1186290764">
      <w:bodyDiv w:val="1"/>
      <w:marLeft w:val="0"/>
      <w:marRight w:val="0"/>
      <w:marTop w:val="0"/>
      <w:marBottom w:val="0"/>
      <w:divBdr>
        <w:top w:val="none" w:sz="0" w:space="0" w:color="auto"/>
        <w:left w:val="none" w:sz="0" w:space="0" w:color="auto"/>
        <w:bottom w:val="none" w:sz="0" w:space="0" w:color="auto"/>
        <w:right w:val="none" w:sz="0" w:space="0" w:color="auto"/>
      </w:divBdr>
      <w:divsChild>
        <w:div w:id="10958824">
          <w:marLeft w:val="0"/>
          <w:marRight w:val="0"/>
          <w:marTop w:val="0"/>
          <w:marBottom w:val="0"/>
          <w:divBdr>
            <w:top w:val="none" w:sz="0" w:space="0" w:color="auto"/>
            <w:left w:val="none" w:sz="0" w:space="0" w:color="auto"/>
            <w:bottom w:val="none" w:sz="0" w:space="0" w:color="auto"/>
            <w:right w:val="none" w:sz="0" w:space="0" w:color="auto"/>
          </w:divBdr>
          <w:divsChild>
            <w:div w:id="12804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6073">
      <w:bodyDiv w:val="1"/>
      <w:marLeft w:val="0"/>
      <w:marRight w:val="0"/>
      <w:marTop w:val="0"/>
      <w:marBottom w:val="0"/>
      <w:divBdr>
        <w:top w:val="none" w:sz="0" w:space="0" w:color="auto"/>
        <w:left w:val="none" w:sz="0" w:space="0" w:color="auto"/>
        <w:bottom w:val="none" w:sz="0" w:space="0" w:color="auto"/>
        <w:right w:val="none" w:sz="0" w:space="0" w:color="auto"/>
      </w:divBdr>
    </w:div>
    <w:div w:id="1209368429">
      <w:bodyDiv w:val="1"/>
      <w:marLeft w:val="0"/>
      <w:marRight w:val="0"/>
      <w:marTop w:val="0"/>
      <w:marBottom w:val="0"/>
      <w:divBdr>
        <w:top w:val="none" w:sz="0" w:space="0" w:color="auto"/>
        <w:left w:val="none" w:sz="0" w:space="0" w:color="auto"/>
        <w:bottom w:val="none" w:sz="0" w:space="0" w:color="auto"/>
        <w:right w:val="none" w:sz="0" w:space="0" w:color="auto"/>
      </w:divBdr>
    </w:div>
    <w:div w:id="1209755218">
      <w:bodyDiv w:val="1"/>
      <w:marLeft w:val="0"/>
      <w:marRight w:val="0"/>
      <w:marTop w:val="0"/>
      <w:marBottom w:val="0"/>
      <w:divBdr>
        <w:top w:val="none" w:sz="0" w:space="0" w:color="auto"/>
        <w:left w:val="none" w:sz="0" w:space="0" w:color="auto"/>
        <w:bottom w:val="none" w:sz="0" w:space="0" w:color="auto"/>
        <w:right w:val="none" w:sz="0" w:space="0" w:color="auto"/>
      </w:divBdr>
    </w:div>
    <w:div w:id="1209876194">
      <w:bodyDiv w:val="1"/>
      <w:marLeft w:val="0"/>
      <w:marRight w:val="0"/>
      <w:marTop w:val="0"/>
      <w:marBottom w:val="0"/>
      <w:divBdr>
        <w:top w:val="none" w:sz="0" w:space="0" w:color="auto"/>
        <w:left w:val="none" w:sz="0" w:space="0" w:color="auto"/>
        <w:bottom w:val="none" w:sz="0" w:space="0" w:color="auto"/>
        <w:right w:val="none" w:sz="0" w:space="0" w:color="auto"/>
      </w:divBdr>
    </w:div>
    <w:div w:id="1210612520">
      <w:bodyDiv w:val="1"/>
      <w:marLeft w:val="0"/>
      <w:marRight w:val="0"/>
      <w:marTop w:val="0"/>
      <w:marBottom w:val="0"/>
      <w:divBdr>
        <w:top w:val="none" w:sz="0" w:space="0" w:color="auto"/>
        <w:left w:val="none" w:sz="0" w:space="0" w:color="auto"/>
        <w:bottom w:val="none" w:sz="0" w:space="0" w:color="auto"/>
        <w:right w:val="none" w:sz="0" w:space="0" w:color="auto"/>
      </w:divBdr>
    </w:div>
    <w:div w:id="1219979850">
      <w:bodyDiv w:val="1"/>
      <w:marLeft w:val="0"/>
      <w:marRight w:val="0"/>
      <w:marTop w:val="0"/>
      <w:marBottom w:val="0"/>
      <w:divBdr>
        <w:top w:val="none" w:sz="0" w:space="0" w:color="auto"/>
        <w:left w:val="none" w:sz="0" w:space="0" w:color="auto"/>
        <w:bottom w:val="none" w:sz="0" w:space="0" w:color="auto"/>
        <w:right w:val="none" w:sz="0" w:space="0" w:color="auto"/>
      </w:divBdr>
    </w:div>
    <w:div w:id="1235579107">
      <w:bodyDiv w:val="1"/>
      <w:marLeft w:val="0"/>
      <w:marRight w:val="0"/>
      <w:marTop w:val="0"/>
      <w:marBottom w:val="0"/>
      <w:divBdr>
        <w:top w:val="none" w:sz="0" w:space="0" w:color="auto"/>
        <w:left w:val="none" w:sz="0" w:space="0" w:color="auto"/>
        <w:bottom w:val="none" w:sz="0" w:space="0" w:color="auto"/>
        <w:right w:val="none" w:sz="0" w:space="0" w:color="auto"/>
      </w:divBdr>
    </w:div>
    <w:div w:id="1266812108">
      <w:bodyDiv w:val="1"/>
      <w:marLeft w:val="0"/>
      <w:marRight w:val="0"/>
      <w:marTop w:val="0"/>
      <w:marBottom w:val="0"/>
      <w:divBdr>
        <w:top w:val="none" w:sz="0" w:space="0" w:color="auto"/>
        <w:left w:val="none" w:sz="0" w:space="0" w:color="auto"/>
        <w:bottom w:val="none" w:sz="0" w:space="0" w:color="auto"/>
        <w:right w:val="none" w:sz="0" w:space="0" w:color="auto"/>
      </w:divBdr>
    </w:div>
    <w:div w:id="1270814883">
      <w:bodyDiv w:val="1"/>
      <w:marLeft w:val="0"/>
      <w:marRight w:val="0"/>
      <w:marTop w:val="0"/>
      <w:marBottom w:val="0"/>
      <w:divBdr>
        <w:top w:val="none" w:sz="0" w:space="0" w:color="auto"/>
        <w:left w:val="none" w:sz="0" w:space="0" w:color="auto"/>
        <w:bottom w:val="none" w:sz="0" w:space="0" w:color="auto"/>
        <w:right w:val="none" w:sz="0" w:space="0" w:color="auto"/>
      </w:divBdr>
    </w:div>
    <w:div w:id="1280844785">
      <w:bodyDiv w:val="1"/>
      <w:marLeft w:val="0"/>
      <w:marRight w:val="0"/>
      <w:marTop w:val="0"/>
      <w:marBottom w:val="0"/>
      <w:divBdr>
        <w:top w:val="none" w:sz="0" w:space="0" w:color="auto"/>
        <w:left w:val="none" w:sz="0" w:space="0" w:color="auto"/>
        <w:bottom w:val="none" w:sz="0" w:space="0" w:color="auto"/>
        <w:right w:val="none" w:sz="0" w:space="0" w:color="auto"/>
      </w:divBdr>
    </w:div>
    <w:div w:id="1315333630">
      <w:bodyDiv w:val="1"/>
      <w:marLeft w:val="0"/>
      <w:marRight w:val="0"/>
      <w:marTop w:val="0"/>
      <w:marBottom w:val="0"/>
      <w:divBdr>
        <w:top w:val="none" w:sz="0" w:space="0" w:color="auto"/>
        <w:left w:val="none" w:sz="0" w:space="0" w:color="auto"/>
        <w:bottom w:val="none" w:sz="0" w:space="0" w:color="auto"/>
        <w:right w:val="none" w:sz="0" w:space="0" w:color="auto"/>
      </w:divBdr>
    </w:div>
    <w:div w:id="1393238549">
      <w:bodyDiv w:val="1"/>
      <w:marLeft w:val="0"/>
      <w:marRight w:val="0"/>
      <w:marTop w:val="0"/>
      <w:marBottom w:val="0"/>
      <w:divBdr>
        <w:top w:val="none" w:sz="0" w:space="0" w:color="auto"/>
        <w:left w:val="none" w:sz="0" w:space="0" w:color="auto"/>
        <w:bottom w:val="none" w:sz="0" w:space="0" w:color="auto"/>
        <w:right w:val="none" w:sz="0" w:space="0" w:color="auto"/>
      </w:divBdr>
    </w:div>
    <w:div w:id="1397702447">
      <w:bodyDiv w:val="1"/>
      <w:marLeft w:val="0"/>
      <w:marRight w:val="0"/>
      <w:marTop w:val="0"/>
      <w:marBottom w:val="0"/>
      <w:divBdr>
        <w:top w:val="none" w:sz="0" w:space="0" w:color="auto"/>
        <w:left w:val="none" w:sz="0" w:space="0" w:color="auto"/>
        <w:bottom w:val="none" w:sz="0" w:space="0" w:color="auto"/>
        <w:right w:val="none" w:sz="0" w:space="0" w:color="auto"/>
      </w:divBdr>
    </w:div>
    <w:div w:id="1431588001">
      <w:bodyDiv w:val="1"/>
      <w:marLeft w:val="0"/>
      <w:marRight w:val="0"/>
      <w:marTop w:val="0"/>
      <w:marBottom w:val="0"/>
      <w:divBdr>
        <w:top w:val="none" w:sz="0" w:space="0" w:color="auto"/>
        <w:left w:val="none" w:sz="0" w:space="0" w:color="auto"/>
        <w:bottom w:val="none" w:sz="0" w:space="0" w:color="auto"/>
        <w:right w:val="none" w:sz="0" w:space="0" w:color="auto"/>
      </w:divBdr>
    </w:div>
    <w:div w:id="1437482210">
      <w:bodyDiv w:val="1"/>
      <w:marLeft w:val="0"/>
      <w:marRight w:val="0"/>
      <w:marTop w:val="0"/>
      <w:marBottom w:val="0"/>
      <w:divBdr>
        <w:top w:val="none" w:sz="0" w:space="0" w:color="auto"/>
        <w:left w:val="none" w:sz="0" w:space="0" w:color="auto"/>
        <w:bottom w:val="none" w:sz="0" w:space="0" w:color="auto"/>
        <w:right w:val="none" w:sz="0" w:space="0" w:color="auto"/>
      </w:divBdr>
    </w:div>
    <w:div w:id="1437943945">
      <w:bodyDiv w:val="1"/>
      <w:marLeft w:val="0"/>
      <w:marRight w:val="0"/>
      <w:marTop w:val="0"/>
      <w:marBottom w:val="0"/>
      <w:divBdr>
        <w:top w:val="none" w:sz="0" w:space="0" w:color="auto"/>
        <w:left w:val="none" w:sz="0" w:space="0" w:color="auto"/>
        <w:bottom w:val="none" w:sz="0" w:space="0" w:color="auto"/>
        <w:right w:val="none" w:sz="0" w:space="0" w:color="auto"/>
      </w:divBdr>
    </w:div>
    <w:div w:id="1443913452">
      <w:bodyDiv w:val="1"/>
      <w:marLeft w:val="0"/>
      <w:marRight w:val="0"/>
      <w:marTop w:val="0"/>
      <w:marBottom w:val="0"/>
      <w:divBdr>
        <w:top w:val="none" w:sz="0" w:space="0" w:color="auto"/>
        <w:left w:val="none" w:sz="0" w:space="0" w:color="auto"/>
        <w:bottom w:val="none" w:sz="0" w:space="0" w:color="auto"/>
        <w:right w:val="none" w:sz="0" w:space="0" w:color="auto"/>
      </w:divBdr>
    </w:div>
    <w:div w:id="1463838968">
      <w:bodyDiv w:val="1"/>
      <w:marLeft w:val="0"/>
      <w:marRight w:val="0"/>
      <w:marTop w:val="0"/>
      <w:marBottom w:val="0"/>
      <w:divBdr>
        <w:top w:val="none" w:sz="0" w:space="0" w:color="auto"/>
        <w:left w:val="none" w:sz="0" w:space="0" w:color="auto"/>
        <w:bottom w:val="none" w:sz="0" w:space="0" w:color="auto"/>
        <w:right w:val="none" w:sz="0" w:space="0" w:color="auto"/>
      </w:divBdr>
    </w:div>
    <w:div w:id="1490052352">
      <w:bodyDiv w:val="1"/>
      <w:marLeft w:val="0"/>
      <w:marRight w:val="0"/>
      <w:marTop w:val="0"/>
      <w:marBottom w:val="0"/>
      <w:divBdr>
        <w:top w:val="none" w:sz="0" w:space="0" w:color="auto"/>
        <w:left w:val="none" w:sz="0" w:space="0" w:color="auto"/>
        <w:bottom w:val="none" w:sz="0" w:space="0" w:color="auto"/>
        <w:right w:val="none" w:sz="0" w:space="0" w:color="auto"/>
      </w:divBdr>
    </w:div>
    <w:div w:id="1493565635">
      <w:bodyDiv w:val="1"/>
      <w:marLeft w:val="0"/>
      <w:marRight w:val="0"/>
      <w:marTop w:val="0"/>
      <w:marBottom w:val="0"/>
      <w:divBdr>
        <w:top w:val="none" w:sz="0" w:space="0" w:color="auto"/>
        <w:left w:val="none" w:sz="0" w:space="0" w:color="auto"/>
        <w:bottom w:val="none" w:sz="0" w:space="0" w:color="auto"/>
        <w:right w:val="none" w:sz="0" w:space="0" w:color="auto"/>
      </w:divBdr>
    </w:div>
    <w:div w:id="1498307458">
      <w:bodyDiv w:val="1"/>
      <w:marLeft w:val="0"/>
      <w:marRight w:val="0"/>
      <w:marTop w:val="0"/>
      <w:marBottom w:val="0"/>
      <w:divBdr>
        <w:top w:val="none" w:sz="0" w:space="0" w:color="auto"/>
        <w:left w:val="none" w:sz="0" w:space="0" w:color="auto"/>
        <w:bottom w:val="none" w:sz="0" w:space="0" w:color="auto"/>
        <w:right w:val="none" w:sz="0" w:space="0" w:color="auto"/>
      </w:divBdr>
    </w:div>
    <w:div w:id="1501771420">
      <w:bodyDiv w:val="1"/>
      <w:marLeft w:val="0"/>
      <w:marRight w:val="0"/>
      <w:marTop w:val="0"/>
      <w:marBottom w:val="0"/>
      <w:divBdr>
        <w:top w:val="none" w:sz="0" w:space="0" w:color="auto"/>
        <w:left w:val="none" w:sz="0" w:space="0" w:color="auto"/>
        <w:bottom w:val="none" w:sz="0" w:space="0" w:color="auto"/>
        <w:right w:val="none" w:sz="0" w:space="0" w:color="auto"/>
      </w:divBdr>
    </w:div>
    <w:div w:id="1508443224">
      <w:bodyDiv w:val="1"/>
      <w:marLeft w:val="0"/>
      <w:marRight w:val="0"/>
      <w:marTop w:val="0"/>
      <w:marBottom w:val="0"/>
      <w:divBdr>
        <w:top w:val="none" w:sz="0" w:space="0" w:color="auto"/>
        <w:left w:val="none" w:sz="0" w:space="0" w:color="auto"/>
        <w:bottom w:val="none" w:sz="0" w:space="0" w:color="auto"/>
        <w:right w:val="none" w:sz="0" w:space="0" w:color="auto"/>
      </w:divBdr>
    </w:div>
    <w:div w:id="1528561975">
      <w:bodyDiv w:val="1"/>
      <w:marLeft w:val="0"/>
      <w:marRight w:val="0"/>
      <w:marTop w:val="0"/>
      <w:marBottom w:val="0"/>
      <w:divBdr>
        <w:top w:val="none" w:sz="0" w:space="0" w:color="auto"/>
        <w:left w:val="none" w:sz="0" w:space="0" w:color="auto"/>
        <w:bottom w:val="none" w:sz="0" w:space="0" w:color="auto"/>
        <w:right w:val="none" w:sz="0" w:space="0" w:color="auto"/>
      </w:divBdr>
    </w:div>
    <w:div w:id="1533573739">
      <w:bodyDiv w:val="1"/>
      <w:marLeft w:val="0"/>
      <w:marRight w:val="0"/>
      <w:marTop w:val="0"/>
      <w:marBottom w:val="0"/>
      <w:divBdr>
        <w:top w:val="none" w:sz="0" w:space="0" w:color="auto"/>
        <w:left w:val="none" w:sz="0" w:space="0" w:color="auto"/>
        <w:bottom w:val="none" w:sz="0" w:space="0" w:color="auto"/>
        <w:right w:val="none" w:sz="0" w:space="0" w:color="auto"/>
      </w:divBdr>
    </w:div>
    <w:div w:id="1538541767">
      <w:bodyDiv w:val="1"/>
      <w:marLeft w:val="0"/>
      <w:marRight w:val="0"/>
      <w:marTop w:val="0"/>
      <w:marBottom w:val="0"/>
      <w:divBdr>
        <w:top w:val="none" w:sz="0" w:space="0" w:color="auto"/>
        <w:left w:val="none" w:sz="0" w:space="0" w:color="auto"/>
        <w:bottom w:val="none" w:sz="0" w:space="0" w:color="auto"/>
        <w:right w:val="none" w:sz="0" w:space="0" w:color="auto"/>
      </w:divBdr>
      <w:divsChild>
        <w:div w:id="1605990974">
          <w:marLeft w:val="0"/>
          <w:marRight w:val="0"/>
          <w:marTop w:val="0"/>
          <w:marBottom w:val="0"/>
          <w:divBdr>
            <w:top w:val="none" w:sz="0" w:space="0" w:color="auto"/>
            <w:left w:val="none" w:sz="0" w:space="0" w:color="auto"/>
            <w:bottom w:val="none" w:sz="0" w:space="0" w:color="auto"/>
            <w:right w:val="none" w:sz="0" w:space="0" w:color="auto"/>
          </w:divBdr>
        </w:div>
      </w:divsChild>
    </w:div>
    <w:div w:id="1558129601">
      <w:bodyDiv w:val="1"/>
      <w:marLeft w:val="0"/>
      <w:marRight w:val="0"/>
      <w:marTop w:val="0"/>
      <w:marBottom w:val="0"/>
      <w:divBdr>
        <w:top w:val="none" w:sz="0" w:space="0" w:color="auto"/>
        <w:left w:val="none" w:sz="0" w:space="0" w:color="auto"/>
        <w:bottom w:val="none" w:sz="0" w:space="0" w:color="auto"/>
        <w:right w:val="none" w:sz="0" w:space="0" w:color="auto"/>
      </w:divBdr>
    </w:div>
    <w:div w:id="1569655157">
      <w:bodyDiv w:val="1"/>
      <w:marLeft w:val="0"/>
      <w:marRight w:val="0"/>
      <w:marTop w:val="0"/>
      <w:marBottom w:val="0"/>
      <w:divBdr>
        <w:top w:val="none" w:sz="0" w:space="0" w:color="auto"/>
        <w:left w:val="none" w:sz="0" w:space="0" w:color="auto"/>
        <w:bottom w:val="none" w:sz="0" w:space="0" w:color="auto"/>
        <w:right w:val="none" w:sz="0" w:space="0" w:color="auto"/>
      </w:divBdr>
    </w:div>
    <w:div w:id="1590582447">
      <w:bodyDiv w:val="1"/>
      <w:marLeft w:val="0"/>
      <w:marRight w:val="0"/>
      <w:marTop w:val="0"/>
      <w:marBottom w:val="0"/>
      <w:divBdr>
        <w:top w:val="none" w:sz="0" w:space="0" w:color="auto"/>
        <w:left w:val="none" w:sz="0" w:space="0" w:color="auto"/>
        <w:bottom w:val="none" w:sz="0" w:space="0" w:color="auto"/>
        <w:right w:val="none" w:sz="0" w:space="0" w:color="auto"/>
      </w:divBdr>
    </w:div>
    <w:div w:id="1628047002">
      <w:bodyDiv w:val="1"/>
      <w:marLeft w:val="0"/>
      <w:marRight w:val="0"/>
      <w:marTop w:val="0"/>
      <w:marBottom w:val="0"/>
      <w:divBdr>
        <w:top w:val="none" w:sz="0" w:space="0" w:color="auto"/>
        <w:left w:val="none" w:sz="0" w:space="0" w:color="auto"/>
        <w:bottom w:val="none" w:sz="0" w:space="0" w:color="auto"/>
        <w:right w:val="none" w:sz="0" w:space="0" w:color="auto"/>
      </w:divBdr>
      <w:divsChild>
        <w:div w:id="56435651">
          <w:marLeft w:val="0"/>
          <w:marRight w:val="0"/>
          <w:marTop w:val="0"/>
          <w:marBottom w:val="0"/>
          <w:divBdr>
            <w:top w:val="none" w:sz="0" w:space="0" w:color="auto"/>
            <w:left w:val="none" w:sz="0" w:space="0" w:color="auto"/>
            <w:bottom w:val="none" w:sz="0" w:space="0" w:color="auto"/>
            <w:right w:val="none" w:sz="0" w:space="0" w:color="auto"/>
          </w:divBdr>
        </w:div>
        <w:div w:id="100221342">
          <w:marLeft w:val="0"/>
          <w:marRight w:val="0"/>
          <w:marTop w:val="0"/>
          <w:marBottom w:val="0"/>
          <w:divBdr>
            <w:top w:val="none" w:sz="0" w:space="0" w:color="auto"/>
            <w:left w:val="none" w:sz="0" w:space="0" w:color="auto"/>
            <w:bottom w:val="none" w:sz="0" w:space="0" w:color="auto"/>
            <w:right w:val="none" w:sz="0" w:space="0" w:color="auto"/>
          </w:divBdr>
        </w:div>
        <w:div w:id="178128856">
          <w:marLeft w:val="0"/>
          <w:marRight w:val="0"/>
          <w:marTop w:val="0"/>
          <w:marBottom w:val="0"/>
          <w:divBdr>
            <w:top w:val="none" w:sz="0" w:space="0" w:color="auto"/>
            <w:left w:val="none" w:sz="0" w:space="0" w:color="auto"/>
            <w:bottom w:val="none" w:sz="0" w:space="0" w:color="auto"/>
            <w:right w:val="none" w:sz="0" w:space="0" w:color="auto"/>
          </w:divBdr>
        </w:div>
        <w:div w:id="1020274700">
          <w:marLeft w:val="0"/>
          <w:marRight w:val="0"/>
          <w:marTop w:val="0"/>
          <w:marBottom w:val="0"/>
          <w:divBdr>
            <w:top w:val="none" w:sz="0" w:space="0" w:color="auto"/>
            <w:left w:val="none" w:sz="0" w:space="0" w:color="auto"/>
            <w:bottom w:val="none" w:sz="0" w:space="0" w:color="auto"/>
            <w:right w:val="none" w:sz="0" w:space="0" w:color="auto"/>
          </w:divBdr>
        </w:div>
        <w:div w:id="1792505709">
          <w:marLeft w:val="0"/>
          <w:marRight w:val="0"/>
          <w:marTop w:val="0"/>
          <w:marBottom w:val="0"/>
          <w:divBdr>
            <w:top w:val="none" w:sz="0" w:space="0" w:color="auto"/>
            <w:left w:val="none" w:sz="0" w:space="0" w:color="auto"/>
            <w:bottom w:val="none" w:sz="0" w:space="0" w:color="auto"/>
            <w:right w:val="none" w:sz="0" w:space="0" w:color="auto"/>
          </w:divBdr>
        </w:div>
        <w:div w:id="2037852079">
          <w:marLeft w:val="0"/>
          <w:marRight w:val="0"/>
          <w:marTop w:val="0"/>
          <w:marBottom w:val="0"/>
          <w:divBdr>
            <w:top w:val="none" w:sz="0" w:space="0" w:color="auto"/>
            <w:left w:val="none" w:sz="0" w:space="0" w:color="auto"/>
            <w:bottom w:val="none" w:sz="0" w:space="0" w:color="auto"/>
            <w:right w:val="none" w:sz="0" w:space="0" w:color="auto"/>
          </w:divBdr>
        </w:div>
      </w:divsChild>
    </w:div>
    <w:div w:id="1666936761">
      <w:bodyDiv w:val="1"/>
      <w:marLeft w:val="0"/>
      <w:marRight w:val="0"/>
      <w:marTop w:val="0"/>
      <w:marBottom w:val="0"/>
      <w:divBdr>
        <w:top w:val="none" w:sz="0" w:space="0" w:color="auto"/>
        <w:left w:val="none" w:sz="0" w:space="0" w:color="auto"/>
        <w:bottom w:val="none" w:sz="0" w:space="0" w:color="auto"/>
        <w:right w:val="none" w:sz="0" w:space="0" w:color="auto"/>
      </w:divBdr>
    </w:div>
    <w:div w:id="1681588899">
      <w:bodyDiv w:val="1"/>
      <w:marLeft w:val="0"/>
      <w:marRight w:val="0"/>
      <w:marTop w:val="0"/>
      <w:marBottom w:val="0"/>
      <w:divBdr>
        <w:top w:val="none" w:sz="0" w:space="0" w:color="auto"/>
        <w:left w:val="none" w:sz="0" w:space="0" w:color="auto"/>
        <w:bottom w:val="none" w:sz="0" w:space="0" w:color="auto"/>
        <w:right w:val="none" w:sz="0" w:space="0" w:color="auto"/>
      </w:divBdr>
    </w:div>
    <w:div w:id="1698656656">
      <w:bodyDiv w:val="1"/>
      <w:marLeft w:val="0"/>
      <w:marRight w:val="0"/>
      <w:marTop w:val="0"/>
      <w:marBottom w:val="0"/>
      <w:divBdr>
        <w:top w:val="none" w:sz="0" w:space="0" w:color="auto"/>
        <w:left w:val="none" w:sz="0" w:space="0" w:color="auto"/>
        <w:bottom w:val="none" w:sz="0" w:space="0" w:color="auto"/>
        <w:right w:val="none" w:sz="0" w:space="0" w:color="auto"/>
      </w:divBdr>
    </w:div>
    <w:div w:id="1700857313">
      <w:bodyDiv w:val="1"/>
      <w:marLeft w:val="0"/>
      <w:marRight w:val="0"/>
      <w:marTop w:val="0"/>
      <w:marBottom w:val="0"/>
      <w:divBdr>
        <w:top w:val="none" w:sz="0" w:space="0" w:color="auto"/>
        <w:left w:val="none" w:sz="0" w:space="0" w:color="auto"/>
        <w:bottom w:val="none" w:sz="0" w:space="0" w:color="auto"/>
        <w:right w:val="none" w:sz="0" w:space="0" w:color="auto"/>
      </w:divBdr>
    </w:div>
    <w:div w:id="1726025415">
      <w:bodyDiv w:val="1"/>
      <w:marLeft w:val="0"/>
      <w:marRight w:val="0"/>
      <w:marTop w:val="0"/>
      <w:marBottom w:val="0"/>
      <w:divBdr>
        <w:top w:val="none" w:sz="0" w:space="0" w:color="auto"/>
        <w:left w:val="none" w:sz="0" w:space="0" w:color="auto"/>
        <w:bottom w:val="none" w:sz="0" w:space="0" w:color="auto"/>
        <w:right w:val="none" w:sz="0" w:space="0" w:color="auto"/>
      </w:divBdr>
    </w:div>
    <w:div w:id="1749688388">
      <w:bodyDiv w:val="1"/>
      <w:marLeft w:val="0"/>
      <w:marRight w:val="0"/>
      <w:marTop w:val="0"/>
      <w:marBottom w:val="0"/>
      <w:divBdr>
        <w:top w:val="none" w:sz="0" w:space="0" w:color="auto"/>
        <w:left w:val="none" w:sz="0" w:space="0" w:color="auto"/>
        <w:bottom w:val="none" w:sz="0" w:space="0" w:color="auto"/>
        <w:right w:val="none" w:sz="0" w:space="0" w:color="auto"/>
      </w:divBdr>
    </w:div>
    <w:div w:id="1750074971">
      <w:bodyDiv w:val="1"/>
      <w:marLeft w:val="0"/>
      <w:marRight w:val="0"/>
      <w:marTop w:val="0"/>
      <w:marBottom w:val="0"/>
      <w:divBdr>
        <w:top w:val="none" w:sz="0" w:space="0" w:color="auto"/>
        <w:left w:val="none" w:sz="0" w:space="0" w:color="auto"/>
        <w:bottom w:val="none" w:sz="0" w:space="0" w:color="auto"/>
        <w:right w:val="none" w:sz="0" w:space="0" w:color="auto"/>
      </w:divBdr>
    </w:div>
    <w:div w:id="1772702655">
      <w:bodyDiv w:val="1"/>
      <w:marLeft w:val="0"/>
      <w:marRight w:val="0"/>
      <w:marTop w:val="0"/>
      <w:marBottom w:val="0"/>
      <w:divBdr>
        <w:top w:val="none" w:sz="0" w:space="0" w:color="auto"/>
        <w:left w:val="none" w:sz="0" w:space="0" w:color="auto"/>
        <w:bottom w:val="none" w:sz="0" w:space="0" w:color="auto"/>
        <w:right w:val="none" w:sz="0" w:space="0" w:color="auto"/>
      </w:divBdr>
    </w:div>
    <w:div w:id="1776632481">
      <w:bodyDiv w:val="1"/>
      <w:marLeft w:val="0"/>
      <w:marRight w:val="0"/>
      <w:marTop w:val="0"/>
      <w:marBottom w:val="0"/>
      <w:divBdr>
        <w:top w:val="none" w:sz="0" w:space="0" w:color="auto"/>
        <w:left w:val="none" w:sz="0" w:space="0" w:color="auto"/>
        <w:bottom w:val="none" w:sz="0" w:space="0" w:color="auto"/>
        <w:right w:val="none" w:sz="0" w:space="0" w:color="auto"/>
      </w:divBdr>
    </w:div>
    <w:div w:id="1805074195">
      <w:bodyDiv w:val="1"/>
      <w:marLeft w:val="0"/>
      <w:marRight w:val="0"/>
      <w:marTop w:val="0"/>
      <w:marBottom w:val="0"/>
      <w:divBdr>
        <w:top w:val="none" w:sz="0" w:space="0" w:color="auto"/>
        <w:left w:val="none" w:sz="0" w:space="0" w:color="auto"/>
        <w:bottom w:val="none" w:sz="0" w:space="0" w:color="auto"/>
        <w:right w:val="none" w:sz="0" w:space="0" w:color="auto"/>
      </w:divBdr>
    </w:div>
    <w:div w:id="1808426551">
      <w:bodyDiv w:val="1"/>
      <w:marLeft w:val="0"/>
      <w:marRight w:val="0"/>
      <w:marTop w:val="0"/>
      <w:marBottom w:val="0"/>
      <w:divBdr>
        <w:top w:val="none" w:sz="0" w:space="0" w:color="auto"/>
        <w:left w:val="none" w:sz="0" w:space="0" w:color="auto"/>
        <w:bottom w:val="none" w:sz="0" w:space="0" w:color="auto"/>
        <w:right w:val="none" w:sz="0" w:space="0" w:color="auto"/>
      </w:divBdr>
      <w:divsChild>
        <w:div w:id="54164241">
          <w:marLeft w:val="0"/>
          <w:marRight w:val="0"/>
          <w:marTop w:val="120"/>
          <w:marBottom w:val="0"/>
          <w:divBdr>
            <w:top w:val="none" w:sz="0" w:space="0" w:color="auto"/>
            <w:left w:val="none" w:sz="0" w:space="0" w:color="auto"/>
            <w:bottom w:val="none" w:sz="0" w:space="0" w:color="auto"/>
            <w:right w:val="none" w:sz="0" w:space="0" w:color="auto"/>
          </w:divBdr>
        </w:div>
        <w:div w:id="584270069">
          <w:marLeft w:val="0"/>
          <w:marRight w:val="0"/>
          <w:marTop w:val="120"/>
          <w:marBottom w:val="0"/>
          <w:divBdr>
            <w:top w:val="none" w:sz="0" w:space="0" w:color="auto"/>
            <w:left w:val="none" w:sz="0" w:space="0" w:color="auto"/>
            <w:bottom w:val="none" w:sz="0" w:space="0" w:color="auto"/>
            <w:right w:val="none" w:sz="0" w:space="0" w:color="auto"/>
          </w:divBdr>
        </w:div>
        <w:div w:id="1231234654">
          <w:marLeft w:val="0"/>
          <w:marRight w:val="0"/>
          <w:marTop w:val="120"/>
          <w:marBottom w:val="0"/>
          <w:divBdr>
            <w:top w:val="none" w:sz="0" w:space="0" w:color="auto"/>
            <w:left w:val="none" w:sz="0" w:space="0" w:color="auto"/>
            <w:bottom w:val="none" w:sz="0" w:space="0" w:color="auto"/>
            <w:right w:val="none" w:sz="0" w:space="0" w:color="auto"/>
          </w:divBdr>
        </w:div>
        <w:div w:id="1471553641">
          <w:marLeft w:val="0"/>
          <w:marRight w:val="0"/>
          <w:marTop w:val="120"/>
          <w:marBottom w:val="0"/>
          <w:divBdr>
            <w:top w:val="none" w:sz="0" w:space="0" w:color="auto"/>
            <w:left w:val="none" w:sz="0" w:space="0" w:color="auto"/>
            <w:bottom w:val="none" w:sz="0" w:space="0" w:color="auto"/>
            <w:right w:val="none" w:sz="0" w:space="0" w:color="auto"/>
          </w:divBdr>
        </w:div>
        <w:div w:id="1722484088">
          <w:marLeft w:val="0"/>
          <w:marRight w:val="0"/>
          <w:marTop w:val="120"/>
          <w:marBottom w:val="0"/>
          <w:divBdr>
            <w:top w:val="none" w:sz="0" w:space="0" w:color="auto"/>
            <w:left w:val="none" w:sz="0" w:space="0" w:color="auto"/>
            <w:bottom w:val="none" w:sz="0" w:space="0" w:color="auto"/>
            <w:right w:val="none" w:sz="0" w:space="0" w:color="auto"/>
          </w:divBdr>
        </w:div>
        <w:div w:id="1730028709">
          <w:marLeft w:val="0"/>
          <w:marRight w:val="0"/>
          <w:marTop w:val="120"/>
          <w:marBottom w:val="0"/>
          <w:divBdr>
            <w:top w:val="none" w:sz="0" w:space="0" w:color="auto"/>
            <w:left w:val="none" w:sz="0" w:space="0" w:color="auto"/>
            <w:bottom w:val="none" w:sz="0" w:space="0" w:color="auto"/>
            <w:right w:val="none" w:sz="0" w:space="0" w:color="auto"/>
          </w:divBdr>
        </w:div>
      </w:divsChild>
    </w:div>
    <w:div w:id="1836529832">
      <w:bodyDiv w:val="1"/>
      <w:marLeft w:val="0"/>
      <w:marRight w:val="0"/>
      <w:marTop w:val="0"/>
      <w:marBottom w:val="0"/>
      <w:divBdr>
        <w:top w:val="none" w:sz="0" w:space="0" w:color="auto"/>
        <w:left w:val="none" w:sz="0" w:space="0" w:color="auto"/>
        <w:bottom w:val="none" w:sz="0" w:space="0" w:color="auto"/>
        <w:right w:val="none" w:sz="0" w:space="0" w:color="auto"/>
      </w:divBdr>
    </w:div>
    <w:div w:id="1875845509">
      <w:bodyDiv w:val="1"/>
      <w:marLeft w:val="0"/>
      <w:marRight w:val="0"/>
      <w:marTop w:val="0"/>
      <w:marBottom w:val="0"/>
      <w:divBdr>
        <w:top w:val="none" w:sz="0" w:space="0" w:color="auto"/>
        <w:left w:val="none" w:sz="0" w:space="0" w:color="auto"/>
        <w:bottom w:val="none" w:sz="0" w:space="0" w:color="auto"/>
        <w:right w:val="none" w:sz="0" w:space="0" w:color="auto"/>
      </w:divBdr>
    </w:div>
    <w:div w:id="1904636894">
      <w:bodyDiv w:val="1"/>
      <w:marLeft w:val="0"/>
      <w:marRight w:val="0"/>
      <w:marTop w:val="0"/>
      <w:marBottom w:val="0"/>
      <w:divBdr>
        <w:top w:val="none" w:sz="0" w:space="0" w:color="auto"/>
        <w:left w:val="none" w:sz="0" w:space="0" w:color="auto"/>
        <w:bottom w:val="none" w:sz="0" w:space="0" w:color="auto"/>
        <w:right w:val="none" w:sz="0" w:space="0" w:color="auto"/>
      </w:divBdr>
    </w:div>
    <w:div w:id="1908683301">
      <w:bodyDiv w:val="1"/>
      <w:marLeft w:val="0"/>
      <w:marRight w:val="0"/>
      <w:marTop w:val="0"/>
      <w:marBottom w:val="0"/>
      <w:divBdr>
        <w:top w:val="none" w:sz="0" w:space="0" w:color="auto"/>
        <w:left w:val="none" w:sz="0" w:space="0" w:color="auto"/>
        <w:bottom w:val="none" w:sz="0" w:space="0" w:color="auto"/>
        <w:right w:val="none" w:sz="0" w:space="0" w:color="auto"/>
      </w:divBdr>
    </w:div>
    <w:div w:id="1938247066">
      <w:bodyDiv w:val="1"/>
      <w:marLeft w:val="0"/>
      <w:marRight w:val="0"/>
      <w:marTop w:val="0"/>
      <w:marBottom w:val="0"/>
      <w:divBdr>
        <w:top w:val="none" w:sz="0" w:space="0" w:color="auto"/>
        <w:left w:val="none" w:sz="0" w:space="0" w:color="auto"/>
        <w:bottom w:val="none" w:sz="0" w:space="0" w:color="auto"/>
        <w:right w:val="none" w:sz="0" w:space="0" w:color="auto"/>
      </w:divBdr>
    </w:div>
    <w:div w:id="1952325213">
      <w:bodyDiv w:val="1"/>
      <w:marLeft w:val="0"/>
      <w:marRight w:val="0"/>
      <w:marTop w:val="0"/>
      <w:marBottom w:val="0"/>
      <w:divBdr>
        <w:top w:val="none" w:sz="0" w:space="0" w:color="auto"/>
        <w:left w:val="none" w:sz="0" w:space="0" w:color="auto"/>
        <w:bottom w:val="none" w:sz="0" w:space="0" w:color="auto"/>
        <w:right w:val="none" w:sz="0" w:space="0" w:color="auto"/>
      </w:divBdr>
    </w:div>
    <w:div w:id="1992562413">
      <w:bodyDiv w:val="1"/>
      <w:marLeft w:val="0"/>
      <w:marRight w:val="0"/>
      <w:marTop w:val="0"/>
      <w:marBottom w:val="0"/>
      <w:divBdr>
        <w:top w:val="none" w:sz="0" w:space="0" w:color="auto"/>
        <w:left w:val="none" w:sz="0" w:space="0" w:color="auto"/>
        <w:bottom w:val="none" w:sz="0" w:space="0" w:color="auto"/>
        <w:right w:val="none" w:sz="0" w:space="0" w:color="auto"/>
      </w:divBdr>
    </w:div>
    <w:div w:id="2033144408">
      <w:bodyDiv w:val="1"/>
      <w:marLeft w:val="0"/>
      <w:marRight w:val="0"/>
      <w:marTop w:val="0"/>
      <w:marBottom w:val="0"/>
      <w:divBdr>
        <w:top w:val="none" w:sz="0" w:space="0" w:color="auto"/>
        <w:left w:val="none" w:sz="0" w:space="0" w:color="auto"/>
        <w:bottom w:val="none" w:sz="0" w:space="0" w:color="auto"/>
        <w:right w:val="none" w:sz="0" w:space="0" w:color="auto"/>
      </w:divBdr>
    </w:div>
    <w:div w:id="2040008320">
      <w:bodyDiv w:val="1"/>
      <w:marLeft w:val="0"/>
      <w:marRight w:val="0"/>
      <w:marTop w:val="0"/>
      <w:marBottom w:val="0"/>
      <w:divBdr>
        <w:top w:val="none" w:sz="0" w:space="0" w:color="auto"/>
        <w:left w:val="none" w:sz="0" w:space="0" w:color="auto"/>
        <w:bottom w:val="none" w:sz="0" w:space="0" w:color="auto"/>
        <w:right w:val="none" w:sz="0" w:space="0" w:color="auto"/>
      </w:divBdr>
    </w:div>
    <w:div w:id="2072927282">
      <w:bodyDiv w:val="1"/>
      <w:marLeft w:val="0"/>
      <w:marRight w:val="0"/>
      <w:marTop w:val="0"/>
      <w:marBottom w:val="0"/>
      <w:divBdr>
        <w:top w:val="none" w:sz="0" w:space="0" w:color="auto"/>
        <w:left w:val="none" w:sz="0" w:space="0" w:color="auto"/>
        <w:bottom w:val="none" w:sz="0" w:space="0" w:color="auto"/>
        <w:right w:val="none" w:sz="0" w:space="0" w:color="auto"/>
      </w:divBdr>
    </w:div>
    <w:div w:id="2083135127">
      <w:bodyDiv w:val="1"/>
      <w:marLeft w:val="0"/>
      <w:marRight w:val="0"/>
      <w:marTop w:val="0"/>
      <w:marBottom w:val="0"/>
      <w:divBdr>
        <w:top w:val="none" w:sz="0" w:space="0" w:color="auto"/>
        <w:left w:val="none" w:sz="0" w:space="0" w:color="auto"/>
        <w:bottom w:val="none" w:sz="0" w:space="0" w:color="auto"/>
        <w:right w:val="none" w:sz="0" w:space="0" w:color="auto"/>
      </w:divBdr>
    </w:div>
    <w:div w:id="209100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consultantplus://offline/ref=91138AA57C65FA1299800F167F3BD0169B5930224DDA757036EAB3306A3D679F373F4035FA7CF4A1k3d9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consultantplus://offline/ref=B854F0070CDFC801BEAE11D63602F575B22F8E31FED21EA05D8801CE7DG9d3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hyperlink" Target="consultantplus://offline/ref=D78BD885904A5CB96F12CE76502E1888E2E778CCF28C7848BEADAABCEA8FD78C8B91BA52EA2EC3D4mFL3N"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ru.wikipedia.org/wiki/%D0%9B%D0%B0%D0%B4%D1%83%D1%88%D0%BA%D0%B8%D0%BD" TargetMode="Externa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oil-db.ru/soilatla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1DA6DD-1C0A-4CAC-9CE7-9A6C6FA3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142</Pages>
  <Words>36847</Words>
  <Characters>210031</Characters>
  <Application>Microsoft Office Word</Application>
  <DocSecurity>0</DocSecurity>
  <Lines>1750</Lines>
  <Paragraphs>492</Paragraphs>
  <ScaleCrop>false</ScaleCrop>
  <HeadingPairs>
    <vt:vector size="2" baseType="variant">
      <vt:variant>
        <vt:lpstr>Название</vt:lpstr>
      </vt:variant>
      <vt:variant>
        <vt:i4>1</vt:i4>
      </vt:variant>
    </vt:vector>
  </HeadingPairs>
  <TitlesOfParts>
    <vt:vector size="1" baseType="lpstr">
      <vt:lpstr>Проект генерального плана муниципального образования «Правдинский городской округ» Материалы по обоснованию. Том 1</vt:lpstr>
    </vt:vector>
  </TitlesOfParts>
  <Company/>
  <LinksUpToDate>false</LinksUpToDate>
  <CharactersWithSpaces>246386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генерального плана муниципального образования «Правдинский городской округ» Материалы по обоснованию. Том 1</dc:title>
  <dc:subject/>
  <dc:creator>Пользователь</dc:creator>
  <cp:keywords/>
  <cp:lastModifiedBy>admin</cp:lastModifiedBy>
  <cp:revision>47</cp:revision>
  <cp:lastPrinted>2018-06-15T11:46:00Z</cp:lastPrinted>
  <dcterms:created xsi:type="dcterms:W3CDTF">2020-07-07T13:12:00Z</dcterms:created>
  <dcterms:modified xsi:type="dcterms:W3CDTF">2020-09-16T10:16:00Z</dcterms:modified>
</cp:coreProperties>
</file>